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D7C" w:rsidRPr="00CE34B5" w:rsidRDefault="00276D7C" w:rsidP="00166BAF">
      <w:pPr>
        <w:spacing w:after="0" w:line="240" w:lineRule="auto"/>
        <w:jc w:val="both"/>
        <w:rPr>
          <w:rFonts w:ascii="Times New Roman" w:hAnsi="Times New Roman"/>
          <w:sz w:val="24"/>
          <w:szCs w:val="24"/>
          <w:lang w:val="en-GB"/>
        </w:rPr>
      </w:pPr>
    </w:p>
    <w:p w:rsidR="00276D7C" w:rsidRPr="00CE34B5" w:rsidRDefault="00276D7C" w:rsidP="00166BAF">
      <w:pPr>
        <w:spacing w:after="0" w:line="240" w:lineRule="auto"/>
        <w:jc w:val="center"/>
        <w:rPr>
          <w:rFonts w:ascii="Times New Roman" w:hAnsi="Times New Roman"/>
          <w:sz w:val="24"/>
          <w:szCs w:val="24"/>
          <w:lang w:val="en-GB"/>
        </w:rPr>
      </w:pPr>
    </w:p>
    <w:p w:rsidR="008F326D" w:rsidRPr="00CE34B5" w:rsidRDefault="008F326D" w:rsidP="00166BAF">
      <w:pPr>
        <w:spacing w:after="0" w:line="240" w:lineRule="auto"/>
        <w:rPr>
          <w:rFonts w:ascii="Arial" w:hAnsi="Arial" w:cs="Arial"/>
          <w:b/>
          <w:sz w:val="24"/>
          <w:szCs w:val="24"/>
          <w:lang w:val="en-GB"/>
        </w:rPr>
      </w:pPr>
    </w:p>
    <w:p w:rsidR="008F326D" w:rsidRPr="00CE34B5" w:rsidRDefault="008F326D" w:rsidP="00166BAF">
      <w:pPr>
        <w:spacing w:after="0" w:line="240" w:lineRule="auto"/>
        <w:rPr>
          <w:rFonts w:ascii="Arial" w:hAnsi="Arial" w:cs="Arial"/>
          <w:b/>
          <w:sz w:val="24"/>
          <w:szCs w:val="24"/>
          <w:lang w:val="en-GB"/>
        </w:rPr>
      </w:pPr>
    </w:p>
    <w:p w:rsidR="008F326D" w:rsidRPr="00CE34B5" w:rsidRDefault="008F326D" w:rsidP="00166BAF">
      <w:pPr>
        <w:spacing w:after="0" w:line="240" w:lineRule="auto"/>
        <w:rPr>
          <w:rFonts w:ascii="Arial" w:hAnsi="Arial" w:cs="Arial"/>
          <w:b/>
          <w:sz w:val="24"/>
          <w:szCs w:val="24"/>
          <w:lang w:val="en-GB"/>
        </w:rPr>
      </w:pPr>
    </w:p>
    <w:p w:rsidR="00276D7C" w:rsidRPr="00CE34B5" w:rsidRDefault="009B1E0B" w:rsidP="00166BAF">
      <w:pPr>
        <w:spacing w:after="0" w:line="240" w:lineRule="auto"/>
        <w:rPr>
          <w:rFonts w:ascii="Arial" w:hAnsi="Arial" w:cs="Arial"/>
          <w:b/>
          <w:sz w:val="24"/>
          <w:szCs w:val="24"/>
          <w:lang w:val="en-GB"/>
        </w:rPr>
      </w:pPr>
      <w:r w:rsidRPr="00CE34B5">
        <w:rPr>
          <w:noProof/>
        </w:rPr>
        <w:drawing>
          <wp:anchor distT="0" distB="0" distL="114300" distR="114300" simplePos="0" relativeHeight="251657728" behindDoc="0" locked="0" layoutInCell="1" allowOverlap="1">
            <wp:simplePos x="0" y="0"/>
            <wp:positionH relativeFrom="column">
              <wp:posOffset>2724150</wp:posOffset>
            </wp:positionH>
            <wp:positionV relativeFrom="paragraph">
              <wp:posOffset>0</wp:posOffset>
            </wp:positionV>
            <wp:extent cx="514350" cy="876300"/>
            <wp:effectExtent l="0" t="0" r="0" b="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876300"/>
                    </a:xfrm>
                    <a:prstGeom prst="rect">
                      <a:avLst/>
                    </a:prstGeom>
                    <a:noFill/>
                  </pic:spPr>
                </pic:pic>
              </a:graphicData>
            </a:graphic>
          </wp:anchor>
        </w:drawing>
      </w:r>
      <w:r w:rsidR="00870FCB" w:rsidRPr="00CE34B5">
        <w:rPr>
          <w:rFonts w:ascii="Arial" w:hAnsi="Arial" w:cs="Arial"/>
          <w:b/>
          <w:sz w:val="24"/>
          <w:szCs w:val="24"/>
          <w:lang w:val="en-GB"/>
        </w:rPr>
        <w:br w:type="textWrapping" w:clear="all"/>
      </w:r>
    </w:p>
    <w:p w:rsidR="00276D7C" w:rsidRPr="00CE34B5" w:rsidRDefault="0097783B" w:rsidP="00166BAF">
      <w:pPr>
        <w:spacing w:after="0" w:line="240" w:lineRule="auto"/>
        <w:jc w:val="center"/>
        <w:rPr>
          <w:rFonts w:ascii="Times New Roman" w:hAnsi="Times New Roman"/>
          <w:b/>
          <w:i/>
          <w:sz w:val="24"/>
          <w:szCs w:val="24"/>
          <w:lang w:val="en-GB"/>
        </w:rPr>
      </w:pPr>
      <w:r w:rsidRPr="00CE34B5">
        <w:rPr>
          <w:rStyle w:val="Emphasis"/>
          <w:rFonts w:ascii="Times New Roman" w:hAnsi="Times New Roman"/>
          <w:b/>
          <w:i w:val="0"/>
          <w:sz w:val="24"/>
          <w:szCs w:val="24"/>
          <w:lang w:val="en-GB"/>
        </w:rPr>
        <w:t>SEISMOLOGICAL INSTITUTE</w:t>
      </w:r>
      <w:r w:rsidRPr="00CE34B5">
        <w:rPr>
          <w:rStyle w:val="st"/>
          <w:rFonts w:ascii="Times New Roman" w:hAnsi="Times New Roman"/>
          <w:b/>
          <w:i/>
          <w:sz w:val="24"/>
          <w:szCs w:val="24"/>
          <w:lang w:val="en-GB"/>
        </w:rPr>
        <w:t xml:space="preserve"> </w:t>
      </w:r>
      <w:r w:rsidRPr="00CE34B5">
        <w:rPr>
          <w:rStyle w:val="st"/>
          <w:rFonts w:ascii="Times New Roman" w:hAnsi="Times New Roman"/>
          <w:b/>
          <w:sz w:val="24"/>
          <w:szCs w:val="24"/>
          <w:lang w:val="en-GB"/>
        </w:rPr>
        <w:t>OF THE</w:t>
      </w:r>
      <w:r w:rsidRPr="00CE34B5">
        <w:rPr>
          <w:rStyle w:val="st"/>
          <w:rFonts w:ascii="Times New Roman" w:hAnsi="Times New Roman"/>
          <w:b/>
          <w:i/>
          <w:sz w:val="24"/>
          <w:szCs w:val="24"/>
          <w:lang w:val="en-GB"/>
        </w:rPr>
        <w:t xml:space="preserve"> </w:t>
      </w:r>
      <w:r w:rsidRPr="00CE34B5">
        <w:rPr>
          <w:rStyle w:val="Emphasis"/>
          <w:rFonts w:ascii="Times New Roman" w:hAnsi="Times New Roman"/>
          <w:b/>
          <w:i w:val="0"/>
          <w:sz w:val="24"/>
          <w:szCs w:val="24"/>
          <w:lang w:val="en-GB"/>
        </w:rPr>
        <w:t>REPUBLIC</w:t>
      </w:r>
      <w:r w:rsidRPr="00CE34B5">
        <w:rPr>
          <w:rStyle w:val="st"/>
          <w:rFonts w:ascii="Times New Roman" w:hAnsi="Times New Roman"/>
          <w:b/>
          <w:i/>
          <w:sz w:val="24"/>
          <w:szCs w:val="24"/>
          <w:lang w:val="en-GB"/>
        </w:rPr>
        <w:t xml:space="preserve"> </w:t>
      </w:r>
      <w:r w:rsidRPr="00CE34B5">
        <w:rPr>
          <w:rStyle w:val="st"/>
          <w:rFonts w:ascii="Times New Roman" w:hAnsi="Times New Roman"/>
          <w:b/>
          <w:sz w:val="24"/>
          <w:szCs w:val="24"/>
          <w:lang w:val="en-GB"/>
        </w:rPr>
        <w:t>OF SERBIA</w:t>
      </w:r>
    </w:p>
    <w:p w:rsidR="00276D7C" w:rsidRPr="00EA58B7" w:rsidRDefault="00A86D37" w:rsidP="00166BAF">
      <w:pPr>
        <w:spacing w:after="0" w:line="240" w:lineRule="auto"/>
        <w:jc w:val="center"/>
        <w:rPr>
          <w:rFonts w:ascii="Times New Roman" w:hAnsi="Times New Roman"/>
          <w:b/>
          <w:sz w:val="24"/>
          <w:szCs w:val="24"/>
          <w:lang w:val="de-DE"/>
        </w:rPr>
      </w:pPr>
      <w:r w:rsidRPr="00EA58B7">
        <w:rPr>
          <w:rFonts w:ascii="Times New Roman" w:hAnsi="Times New Roman"/>
          <w:b/>
          <w:sz w:val="24"/>
          <w:szCs w:val="24"/>
          <w:lang w:val="de-DE"/>
        </w:rPr>
        <w:t>Tašmajdanski park bb</w:t>
      </w:r>
      <w:r w:rsidR="00637B49" w:rsidRPr="00EA58B7">
        <w:rPr>
          <w:rFonts w:ascii="Times New Roman" w:hAnsi="Times New Roman"/>
          <w:b/>
          <w:sz w:val="24"/>
          <w:szCs w:val="24"/>
          <w:lang w:val="de-DE"/>
        </w:rPr>
        <w:t>,</w:t>
      </w:r>
      <w:r w:rsidR="00276D7C" w:rsidRPr="00EA58B7">
        <w:rPr>
          <w:rFonts w:ascii="Times New Roman" w:hAnsi="Times New Roman"/>
          <w:b/>
          <w:sz w:val="24"/>
          <w:szCs w:val="24"/>
          <w:lang w:val="de-DE"/>
        </w:rPr>
        <w:t xml:space="preserve"> </w:t>
      </w:r>
      <w:r w:rsidRPr="00EA58B7">
        <w:rPr>
          <w:rFonts w:ascii="Times New Roman" w:hAnsi="Times New Roman"/>
          <w:b/>
          <w:sz w:val="24"/>
          <w:szCs w:val="24"/>
          <w:lang w:val="de-DE"/>
        </w:rPr>
        <w:t>Belgrade</w:t>
      </w:r>
    </w:p>
    <w:p w:rsidR="00276D7C" w:rsidRPr="00EA58B7" w:rsidRDefault="00276D7C" w:rsidP="00166BAF">
      <w:pPr>
        <w:spacing w:after="0" w:line="240" w:lineRule="auto"/>
        <w:jc w:val="center"/>
        <w:rPr>
          <w:rFonts w:ascii="Times New Roman" w:hAnsi="Times New Roman"/>
          <w:b/>
          <w:sz w:val="24"/>
          <w:szCs w:val="24"/>
          <w:lang w:val="de-DE"/>
        </w:rPr>
      </w:pPr>
    </w:p>
    <w:p w:rsidR="00276D7C" w:rsidRPr="00EA58B7" w:rsidRDefault="00276D7C" w:rsidP="00166BAF">
      <w:pPr>
        <w:spacing w:after="0" w:line="240" w:lineRule="auto"/>
        <w:jc w:val="center"/>
        <w:rPr>
          <w:rFonts w:ascii="Times New Roman" w:hAnsi="Times New Roman"/>
          <w:b/>
          <w:sz w:val="24"/>
          <w:szCs w:val="24"/>
          <w:lang w:val="de-DE"/>
        </w:rPr>
      </w:pPr>
    </w:p>
    <w:p w:rsidR="00276D7C" w:rsidRPr="00EA58B7" w:rsidRDefault="00276D7C" w:rsidP="00166BAF">
      <w:pPr>
        <w:spacing w:after="0" w:line="240" w:lineRule="auto"/>
        <w:jc w:val="center"/>
        <w:rPr>
          <w:rFonts w:ascii="Times New Roman" w:hAnsi="Times New Roman"/>
          <w:b/>
          <w:sz w:val="24"/>
          <w:szCs w:val="24"/>
          <w:lang w:val="de-DE"/>
        </w:rPr>
      </w:pPr>
    </w:p>
    <w:p w:rsidR="00276D7C" w:rsidRPr="00EA58B7" w:rsidRDefault="00276D7C" w:rsidP="00166BAF">
      <w:pPr>
        <w:spacing w:after="0" w:line="240" w:lineRule="auto"/>
        <w:jc w:val="center"/>
        <w:rPr>
          <w:rFonts w:ascii="Times New Roman" w:hAnsi="Times New Roman"/>
          <w:b/>
          <w:sz w:val="24"/>
          <w:szCs w:val="24"/>
          <w:lang w:val="de-DE"/>
        </w:rPr>
      </w:pPr>
    </w:p>
    <w:p w:rsidR="00276D7C" w:rsidRPr="00EA58B7" w:rsidRDefault="00276D7C" w:rsidP="00166BAF">
      <w:pPr>
        <w:spacing w:after="0" w:line="240" w:lineRule="auto"/>
        <w:jc w:val="center"/>
        <w:rPr>
          <w:rFonts w:ascii="Times New Roman" w:hAnsi="Times New Roman"/>
          <w:b/>
          <w:sz w:val="24"/>
          <w:szCs w:val="24"/>
          <w:lang w:val="de-DE"/>
        </w:rPr>
      </w:pPr>
    </w:p>
    <w:p w:rsidR="00276D7C" w:rsidRPr="00EA58B7" w:rsidRDefault="00276D7C" w:rsidP="00166BAF">
      <w:pPr>
        <w:spacing w:after="0" w:line="240" w:lineRule="auto"/>
        <w:jc w:val="center"/>
        <w:rPr>
          <w:rFonts w:ascii="Times New Roman" w:hAnsi="Times New Roman"/>
          <w:b/>
          <w:sz w:val="24"/>
          <w:szCs w:val="24"/>
          <w:lang w:val="de-DE"/>
        </w:rPr>
      </w:pPr>
    </w:p>
    <w:p w:rsidR="00276D7C" w:rsidRPr="00EA58B7" w:rsidRDefault="00276D7C" w:rsidP="00166BAF">
      <w:pPr>
        <w:spacing w:after="0" w:line="240" w:lineRule="auto"/>
        <w:jc w:val="center"/>
        <w:rPr>
          <w:rFonts w:ascii="Times New Roman" w:hAnsi="Times New Roman"/>
          <w:b/>
          <w:sz w:val="24"/>
          <w:szCs w:val="24"/>
          <w:lang w:val="de-DE"/>
        </w:rPr>
      </w:pPr>
    </w:p>
    <w:p w:rsidR="00276D7C" w:rsidRPr="00EA58B7" w:rsidRDefault="00276D7C" w:rsidP="00166BAF">
      <w:pPr>
        <w:spacing w:after="0" w:line="240" w:lineRule="auto"/>
        <w:jc w:val="center"/>
        <w:rPr>
          <w:rFonts w:ascii="Times New Roman" w:hAnsi="Times New Roman"/>
          <w:b/>
          <w:sz w:val="24"/>
          <w:szCs w:val="24"/>
          <w:lang w:val="de-DE"/>
        </w:rPr>
      </w:pPr>
    </w:p>
    <w:p w:rsidR="00276D7C" w:rsidRPr="00EA58B7" w:rsidRDefault="00276D7C" w:rsidP="00166BAF">
      <w:pPr>
        <w:spacing w:after="0" w:line="240" w:lineRule="auto"/>
        <w:rPr>
          <w:rFonts w:ascii="Times New Roman" w:hAnsi="Times New Roman"/>
          <w:b/>
          <w:sz w:val="24"/>
          <w:szCs w:val="24"/>
          <w:lang w:val="de-DE"/>
        </w:rPr>
      </w:pPr>
    </w:p>
    <w:p w:rsidR="00276D7C" w:rsidRPr="00EA58B7" w:rsidRDefault="00276D7C" w:rsidP="00166BAF">
      <w:pPr>
        <w:spacing w:after="0" w:line="240" w:lineRule="auto"/>
        <w:jc w:val="center"/>
        <w:rPr>
          <w:rFonts w:ascii="Times New Roman" w:hAnsi="Times New Roman"/>
          <w:b/>
          <w:sz w:val="24"/>
          <w:szCs w:val="24"/>
          <w:lang w:val="de-DE"/>
        </w:rPr>
      </w:pPr>
    </w:p>
    <w:p w:rsidR="007620C4" w:rsidRPr="00EA58B7" w:rsidRDefault="005623CF" w:rsidP="00166BAF">
      <w:pPr>
        <w:spacing w:after="0" w:line="240" w:lineRule="auto"/>
        <w:jc w:val="center"/>
        <w:rPr>
          <w:rFonts w:ascii="Times New Roman" w:hAnsi="Times New Roman"/>
          <w:b/>
          <w:sz w:val="24"/>
          <w:szCs w:val="24"/>
          <w:lang w:val="de-DE"/>
        </w:rPr>
      </w:pPr>
      <w:r w:rsidRPr="00EA58B7">
        <w:rPr>
          <w:rFonts w:ascii="Times New Roman" w:hAnsi="Times New Roman"/>
          <w:b/>
          <w:sz w:val="24"/>
          <w:szCs w:val="24"/>
          <w:lang w:val="de-DE"/>
        </w:rPr>
        <w:t>TENDER DOCUMENT</w:t>
      </w:r>
      <w:r w:rsidR="00560D74" w:rsidRPr="00EA58B7">
        <w:rPr>
          <w:rFonts w:ascii="Times New Roman" w:hAnsi="Times New Roman"/>
          <w:b/>
          <w:sz w:val="24"/>
          <w:szCs w:val="24"/>
          <w:lang w:val="de-DE"/>
        </w:rPr>
        <w:t>ATION</w:t>
      </w:r>
    </w:p>
    <w:p w:rsidR="00276D7C" w:rsidRPr="00CE34B5" w:rsidRDefault="005623CF" w:rsidP="00166BAF">
      <w:pPr>
        <w:spacing w:after="0" w:line="240" w:lineRule="auto"/>
        <w:jc w:val="center"/>
        <w:rPr>
          <w:rFonts w:ascii="Times New Roman" w:hAnsi="Times New Roman"/>
          <w:b/>
          <w:sz w:val="24"/>
          <w:szCs w:val="24"/>
          <w:lang w:val="en-GB"/>
        </w:rPr>
      </w:pPr>
      <w:r w:rsidRPr="00CE34B5">
        <w:rPr>
          <w:rFonts w:ascii="Times New Roman" w:hAnsi="Times New Roman"/>
          <w:b/>
          <w:sz w:val="24"/>
          <w:szCs w:val="24"/>
          <w:lang w:val="en-GB"/>
        </w:rPr>
        <w:t xml:space="preserve">FOR PUBLIC PROCUREMENT </w:t>
      </w:r>
    </w:p>
    <w:p w:rsidR="00276D7C" w:rsidRPr="00CE34B5" w:rsidRDefault="005623CF" w:rsidP="00166BAF">
      <w:pPr>
        <w:spacing w:after="0" w:line="240" w:lineRule="auto"/>
        <w:jc w:val="center"/>
        <w:rPr>
          <w:rFonts w:ascii="Times New Roman" w:hAnsi="Times New Roman"/>
          <w:b/>
          <w:sz w:val="24"/>
          <w:szCs w:val="24"/>
          <w:lang w:val="en-GB"/>
        </w:rPr>
      </w:pPr>
      <w:r w:rsidRPr="00CE34B5">
        <w:rPr>
          <w:rFonts w:ascii="Times New Roman" w:hAnsi="Times New Roman"/>
          <w:b/>
          <w:sz w:val="24"/>
          <w:szCs w:val="24"/>
          <w:lang w:val="en-GB"/>
        </w:rPr>
        <w:t>NUMBER P</w:t>
      </w:r>
      <w:r w:rsidR="00AC2DAA" w:rsidRPr="00CE34B5">
        <w:rPr>
          <w:rFonts w:ascii="Times New Roman" w:hAnsi="Times New Roman"/>
          <w:b/>
          <w:sz w:val="24"/>
          <w:szCs w:val="24"/>
          <w:lang w:val="en-GB"/>
        </w:rPr>
        <w:t xml:space="preserve"> - 0</w:t>
      </w:r>
      <w:r w:rsidR="00637B49" w:rsidRPr="00CE34B5">
        <w:rPr>
          <w:rFonts w:ascii="Times New Roman" w:hAnsi="Times New Roman"/>
          <w:b/>
          <w:sz w:val="24"/>
          <w:szCs w:val="24"/>
          <w:lang w:val="en-GB"/>
        </w:rPr>
        <w:t>1</w:t>
      </w:r>
      <w:r w:rsidR="00276D7C" w:rsidRPr="00CE34B5">
        <w:rPr>
          <w:rFonts w:ascii="Times New Roman" w:hAnsi="Times New Roman"/>
          <w:b/>
          <w:sz w:val="24"/>
          <w:szCs w:val="24"/>
          <w:lang w:val="en-GB"/>
        </w:rPr>
        <w:t>/201</w:t>
      </w:r>
      <w:r w:rsidR="00E978D9" w:rsidRPr="00CE34B5">
        <w:rPr>
          <w:rFonts w:ascii="Times New Roman" w:hAnsi="Times New Roman"/>
          <w:b/>
          <w:sz w:val="24"/>
          <w:szCs w:val="24"/>
          <w:lang w:val="en-GB"/>
        </w:rPr>
        <w:t>8</w:t>
      </w:r>
    </w:p>
    <w:p w:rsidR="00A25EC0" w:rsidRPr="00CE34B5" w:rsidRDefault="00A25EC0" w:rsidP="00166BAF">
      <w:pPr>
        <w:spacing w:line="240" w:lineRule="auto"/>
        <w:jc w:val="center"/>
        <w:rPr>
          <w:rFonts w:ascii="Times New Roman" w:hAnsi="Times New Roman"/>
          <w:b/>
          <w:noProof/>
          <w:sz w:val="24"/>
          <w:szCs w:val="24"/>
          <w:lang w:val="en-GB"/>
        </w:rPr>
      </w:pPr>
    </w:p>
    <w:p w:rsidR="00A25EC0" w:rsidRPr="00CE34B5" w:rsidRDefault="005623CF" w:rsidP="00166BAF">
      <w:pPr>
        <w:spacing w:line="240" w:lineRule="auto"/>
        <w:jc w:val="center"/>
        <w:rPr>
          <w:rFonts w:ascii="Times New Roman" w:hAnsi="Times New Roman"/>
          <w:b/>
          <w:sz w:val="24"/>
          <w:szCs w:val="24"/>
          <w:lang w:val="en-GB"/>
        </w:rPr>
      </w:pPr>
      <w:r w:rsidRPr="00CE34B5">
        <w:rPr>
          <w:rFonts w:ascii="Times New Roman" w:hAnsi="Times New Roman"/>
          <w:b/>
          <w:noProof/>
          <w:sz w:val="24"/>
          <w:szCs w:val="24"/>
          <w:lang w:val="en-GB"/>
        </w:rPr>
        <w:t xml:space="preserve">Reparation of </w:t>
      </w:r>
      <w:r w:rsidR="00637B49" w:rsidRPr="00CE34B5">
        <w:rPr>
          <w:rFonts w:ascii="Times New Roman" w:hAnsi="Times New Roman"/>
          <w:b/>
          <w:sz w:val="24"/>
          <w:szCs w:val="24"/>
          <w:lang w:val="en-GB"/>
        </w:rPr>
        <w:t xml:space="preserve">2 </w:t>
      </w:r>
      <w:r w:rsidRPr="00CE34B5">
        <w:rPr>
          <w:rFonts w:ascii="Times New Roman" w:hAnsi="Times New Roman"/>
          <w:b/>
          <w:sz w:val="24"/>
          <w:szCs w:val="24"/>
          <w:lang w:val="en-GB"/>
        </w:rPr>
        <w:t>Digital recorders of seismic signal</w:t>
      </w:r>
      <w:r w:rsidR="00A25EC0" w:rsidRPr="00CE34B5">
        <w:rPr>
          <w:rFonts w:ascii="Times New Roman" w:hAnsi="Times New Roman"/>
          <w:b/>
          <w:sz w:val="24"/>
          <w:szCs w:val="24"/>
          <w:lang w:val="en-GB"/>
        </w:rPr>
        <w:t>s -</w:t>
      </w:r>
      <w:r w:rsidRPr="00CE34B5">
        <w:rPr>
          <w:rFonts w:ascii="Times New Roman" w:hAnsi="Times New Roman"/>
          <w:b/>
          <w:sz w:val="24"/>
          <w:szCs w:val="24"/>
          <w:lang w:val="en-GB"/>
        </w:rPr>
        <w:t xml:space="preserve"> </w:t>
      </w:r>
      <w:r w:rsidR="00A25EC0" w:rsidRPr="00CE34B5">
        <w:rPr>
          <w:rFonts w:ascii="Times New Roman" w:hAnsi="Times New Roman"/>
          <w:b/>
          <w:sz w:val="24"/>
          <w:szCs w:val="24"/>
          <w:lang w:val="en-GB"/>
        </w:rPr>
        <w:t>Wave 24 type –</w:t>
      </w:r>
      <w:r w:rsidR="00637B49" w:rsidRPr="00CE34B5">
        <w:rPr>
          <w:rFonts w:ascii="Times New Roman" w:hAnsi="Times New Roman"/>
          <w:b/>
          <w:sz w:val="24"/>
          <w:szCs w:val="24"/>
          <w:lang w:val="en-GB"/>
        </w:rPr>
        <w:t xml:space="preserve"> </w:t>
      </w:r>
      <w:r w:rsidR="00A25EC0" w:rsidRPr="00CE34B5">
        <w:rPr>
          <w:rFonts w:ascii="Times New Roman" w:hAnsi="Times New Roman"/>
          <w:b/>
          <w:sz w:val="24"/>
          <w:szCs w:val="24"/>
          <w:lang w:val="en-GB"/>
        </w:rPr>
        <w:t>device for seismic monitoring within acquisition system of the Serbian National Seismic Network</w:t>
      </w:r>
    </w:p>
    <w:p w:rsidR="00870FCB" w:rsidRPr="00CE34B5" w:rsidRDefault="00870FCB" w:rsidP="00166BAF">
      <w:pPr>
        <w:spacing w:after="0" w:line="240" w:lineRule="auto"/>
        <w:rPr>
          <w:rFonts w:ascii="Times New Roman" w:hAnsi="Times New Roman"/>
          <w:b/>
          <w:sz w:val="24"/>
          <w:szCs w:val="24"/>
          <w:lang w:val="en-GB"/>
        </w:rPr>
      </w:pPr>
    </w:p>
    <w:p w:rsidR="00870FCB" w:rsidRPr="00CE34B5" w:rsidRDefault="00870FCB" w:rsidP="00166BAF">
      <w:pPr>
        <w:spacing w:after="0" w:line="240" w:lineRule="auto"/>
        <w:rPr>
          <w:rFonts w:ascii="Times New Roman" w:hAnsi="Times New Roman"/>
          <w:b/>
          <w:sz w:val="24"/>
          <w:szCs w:val="24"/>
          <w:lang w:val="en-GB"/>
        </w:rPr>
      </w:pPr>
    </w:p>
    <w:p w:rsidR="00276D7C" w:rsidRPr="00CE34B5" w:rsidRDefault="00276D7C" w:rsidP="00166BAF">
      <w:pPr>
        <w:spacing w:after="0" w:line="240" w:lineRule="auto"/>
        <w:jc w:val="both"/>
        <w:rPr>
          <w:rFonts w:ascii="Times New Roman" w:hAnsi="Times New Roman"/>
          <w:b/>
          <w:sz w:val="24"/>
          <w:szCs w:val="24"/>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5148"/>
      </w:tblGrid>
      <w:tr w:rsidR="00560D74" w:rsidRPr="00CE34B5" w:rsidTr="00A254B1">
        <w:tc>
          <w:tcPr>
            <w:tcW w:w="4428" w:type="dxa"/>
            <w:tcBorders>
              <w:top w:val="single" w:sz="4" w:space="0" w:color="000000"/>
              <w:left w:val="single" w:sz="4" w:space="0" w:color="000000"/>
              <w:bottom w:val="single" w:sz="4" w:space="0" w:color="000000"/>
              <w:right w:val="single" w:sz="4" w:space="0" w:color="000000"/>
            </w:tcBorders>
            <w:vAlign w:val="center"/>
            <w:hideMark/>
          </w:tcPr>
          <w:p w:rsidR="00560D74" w:rsidRPr="00CE34B5" w:rsidRDefault="00560D74" w:rsidP="00166BAF">
            <w:pPr>
              <w:snapToGrid w:val="0"/>
              <w:spacing w:line="240" w:lineRule="auto"/>
              <w:rPr>
                <w:rFonts w:ascii="Times New Roman" w:hAnsi="Times New Roman"/>
                <w:b/>
                <w:sz w:val="24"/>
                <w:szCs w:val="24"/>
                <w:lang w:val="en-GB"/>
              </w:rPr>
            </w:pPr>
            <w:r w:rsidRPr="00CE34B5">
              <w:rPr>
                <w:rFonts w:ascii="Times New Roman" w:hAnsi="Times New Roman"/>
                <w:b/>
                <w:sz w:val="24"/>
                <w:szCs w:val="24"/>
                <w:lang w:val="en-GB"/>
              </w:rPr>
              <w:t>Deadline for bids submission:</w:t>
            </w:r>
          </w:p>
        </w:tc>
        <w:tc>
          <w:tcPr>
            <w:tcW w:w="5148" w:type="dxa"/>
            <w:tcBorders>
              <w:top w:val="single" w:sz="4" w:space="0" w:color="000000"/>
              <w:left w:val="single" w:sz="4" w:space="0" w:color="000000"/>
              <w:bottom w:val="single" w:sz="4" w:space="0" w:color="000000"/>
              <w:right w:val="single" w:sz="4" w:space="0" w:color="000000"/>
            </w:tcBorders>
            <w:vAlign w:val="center"/>
            <w:hideMark/>
          </w:tcPr>
          <w:p w:rsidR="00560D74" w:rsidRPr="00B40922" w:rsidRDefault="00560D74" w:rsidP="00166BAF">
            <w:pPr>
              <w:spacing w:line="240" w:lineRule="auto"/>
              <w:rPr>
                <w:rFonts w:ascii="Times New Roman" w:hAnsi="Times New Roman"/>
                <w:b/>
                <w:sz w:val="24"/>
                <w:szCs w:val="24"/>
                <w:lang w:val="en-GB"/>
              </w:rPr>
            </w:pPr>
            <w:r w:rsidRPr="00B40922">
              <w:rPr>
                <w:rFonts w:ascii="Times New Roman" w:hAnsi="Times New Roman"/>
                <w:b/>
                <w:sz w:val="24"/>
                <w:szCs w:val="24"/>
                <w:lang w:val="en-GB"/>
              </w:rPr>
              <w:t xml:space="preserve">November 19, 2018 until 10:00 </w:t>
            </w:r>
          </w:p>
        </w:tc>
      </w:tr>
      <w:tr w:rsidR="00560D74" w:rsidRPr="00CE34B5" w:rsidTr="00A254B1">
        <w:tc>
          <w:tcPr>
            <w:tcW w:w="4428" w:type="dxa"/>
            <w:tcBorders>
              <w:top w:val="single" w:sz="4" w:space="0" w:color="000000"/>
              <w:left w:val="single" w:sz="4" w:space="0" w:color="000000"/>
              <w:bottom w:val="single" w:sz="4" w:space="0" w:color="000000"/>
              <w:right w:val="single" w:sz="4" w:space="0" w:color="000000"/>
            </w:tcBorders>
            <w:vAlign w:val="center"/>
            <w:hideMark/>
          </w:tcPr>
          <w:p w:rsidR="00560D74" w:rsidRPr="00CE34B5" w:rsidRDefault="00560D74" w:rsidP="00166BAF">
            <w:pPr>
              <w:spacing w:line="240" w:lineRule="auto"/>
              <w:rPr>
                <w:rFonts w:ascii="Times New Roman" w:hAnsi="Times New Roman"/>
                <w:b/>
                <w:sz w:val="24"/>
                <w:szCs w:val="24"/>
                <w:lang w:val="en-GB"/>
              </w:rPr>
            </w:pPr>
            <w:r w:rsidRPr="00CE34B5">
              <w:rPr>
                <w:rFonts w:ascii="Times New Roman" w:hAnsi="Times New Roman"/>
                <w:b/>
                <w:sz w:val="24"/>
                <w:szCs w:val="24"/>
                <w:lang w:val="en-GB"/>
              </w:rPr>
              <w:t>Public opening:</w:t>
            </w:r>
          </w:p>
        </w:tc>
        <w:tc>
          <w:tcPr>
            <w:tcW w:w="5148" w:type="dxa"/>
            <w:tcBorders>
              <w:top w:val="single" w:sz="4" w:space="0" w:color="000000"/>
              <w:left w:val="single" w:sz="4" w:space="0" w:color="000000"/>
              <w:bottom w:val="single" w:sz="4" w:space="0" w:color="000000"/>
              <w:right w:val="single" w:sz="4" w:space="0" w:color="000000"/>
            </w:tcBorders>
            <w:vAlign w:val="center"/>
            <w:hideMark/>
          </w:tcPr>
          <w:p w:rsidR="00560D74" w:rsidRPr="00B40922" w:rsidRDefault="00560D74" w:rsidP="00166BAF">
            <w:pPr>
              <w:spacing w:line="240" w:lineRule="auto"/>
              <w:rPr>
                <w:rFonts w:ascii="Times New Roman" w:hAnsi="Times New Roman"/>
                <w:b/>
                <w:sz w:val="24"/>
                <w:szCs w:val="24"/>
                <w:lang w:val="en-GB"/>
              </w:rPr>
            </w:pPr>
            <w:r w:rsidRPr="00B40922">
              <w:rPr>
                <w:rFonts w:ascii="Times New Roman" w:hAnsi="Times New Roman"/>
                <w:b/>
                <w:sz w:val="24"/>
                <w:szCs w:val="24"/>
                <w:lang w:val="en-GB"/>
              </w:rPr>
              <w:t>November 19, 2018 at 12:30</w:t>
            </w:r>
          </w:p>
        </w:tc>
      </w:tr>
    </w:tbl>
    <w:p w:rsidR="00276D7C" w:rsidRPr="00CE34B5" w:rsidRDefault="00276D7C" w:rsidP="00166BAF">
      <w:pPr>
        <w:spacing w:after="0" w:line="240" w:lineRule="auto"/>
        <w:jc w:val="both"/>
        <w:rPr>
          <w:rFonts w:ascii="Times New Roman" w:hAnsi="Times New Roman"/>
          <w:b/>
          <w:sz w:val="24"/>
          <w:szCs w:val="24"/>
          <w:lang w:val="en-GB"/>
        </w:rPr>
      </w:pPr>
    </w:p>
    <w:p w:rsidR="00FA11BB" w:rsidRPr="00CE34B5" w:rsidRDefault="00FA11BB" w:rsidP="00166BAF">
      <w:pPr>
        <w:spacing w:after="0" w:line="240" w:lineRule="auto"/>
        <w:jc w:val="both"/>
        <w:rPr>
          <w:rFonts w:ascii="Times New Roman" w:hAnsi="Times New Roman"/>
          <w:b/>
          <w:sz w:val="24"/>
          <w:szCs w:val="24"/>
          <w:lang w:val="en-GB"/>
        </w:rPr>
      </w:pPr>
    </w:p>
    <w:p w:rsidR="00004306" w:rsidRPr="00CE34B5" w:rsidRDefault="00004306" w:rsidP="00166BAF">
      <w:pPr>
        <w:spacing w:after="0" w:line="240" w:lineRule="auto"/>
        <w:jc w:val="center"/>
        <w:rPr>
          <w:rFonts w:ascii="Times New Roman" w:hAnsi="Times New Roman"/>
          <w:sz w:val="24"/>
          <w:szCs w:val="24"/>
          <w:lang w:val="en-GB"/>
        </w:rPr>
      </w:pPr>
    </w:p>
    <w:p w:rsidR="00004306" w:rsidRPr="00CE34B5" w:rsidRDefault="00004306" w:rsidP="00166BAF">
      <w:pPr>
        <w:spacing w:after="0" w:line="240" w:lineRule="auto"/>
        <w:jc w:val="center"/>
        <w:rPr>
          <w:rFonts w:ascii="Times New Roman" w:hAnsi="Times New Roman"/>
          <w:sz w:val="24"/>
          <w:szCs w:val="24"/>
          <w:lang w:val="en-GB"/>
        </w:rPr>
      </w:pPr>
    </w:p>
    <w:p w:rsidR="00004306" w:rsidRPr="00CE34B5" w:rsidRDefault="00004306" w:rsidP="00166BAF">
      <w:pPr>
        <w:spacing w:after="0" w:line="240" w:lineRule="auto"/>
        <w:jc w:val="center"/>
        <w:rPr>
          <w:rFonts w:ascii="Times New Roman" w:hAnsi="Times New Roman"/>
          <w:sz w:val="24"/>
          <w:szCs w:val="24"/>
          <w:lang w:val="en-GB"/>
        </w:rPr>
      </w:pPr>
    </w:p>
    <w:p w:rsidR="00004306" w:rsidRPr="00CE34B5" w:rsidRDefault="00004306" w:rsidP="00166BAF">
      <w:pPr>
        <w:spacing w:after="0" w:line="240" w:lineRule="auto"/>
        <w:jc w:val="center"/>
        <w:rPr>
          <w:rFonts w:ascii="Times New Roman" w:hAnsi="Times New Roman"/>
          <w:sz w:val="24"/>
          <w:szCs w:val="24"/>
          <w:lang w:val="en-GB"/>
        </w:rPr>
      </w:pPr>
    </w:p>
    <w:p w:rsidR="00004306" w:rsidRPr="00CE34B5" w:rsidRDefault="00004306" w:rsidP="00166BAF">
      <w:pPr>
        <w:spacing w:after="0" w:line="240" w:lineRule="auto"/>
        <w:jc w:val="center"/>
        <w:rPr>
          <w:rFonts w:ascii="Times New Roman" w:hAnsi="Times New Roman"/>
          <w:sz w:val="24"/>
          <w:szCs w:val="24"/>
          <w:lang w:val="en-GB"/>
        </w:rPr>
      </w:pPr>
    </w:p>
    <w:p w:rsidR="00004306" w:rsidRPr="00CE34B5" w:rsidRDefault="00004306" w:rsidP="00166BAF">
      <w:pPr>
        <w:spacing w:after="0" w:line="240" w:lineRule="auto"/>
        <w:jc w:val="center"/>
        <w:rPr>
          <w:rFonts w:ascii="Times New Roman" w:hAnsi="Times New Roman"/>
          <w:sz w:val="24"/>
          <w:szCs w:val="24"/>
          <w:lang w:val="en-GB"/>
        </w:rPr>
      </w:pPr>
    </w:p>
    <w:p w:rsidR="00004306" w:rsidRPr="00CE34B5" w:rsidRDefault="00004306" w:rsidP="00166BAF">
      <w:pPr>
        <w:spacing w:after="0" w:line="240" w:lineRule="auto"/>
        <w:jc w:val="center"/>
        <w:rPr>
          <w:rFonts w:ascii="Times New Roman" w:hAnsi="Times New Roman"/>
          <w:sz w:val="24"/>
          <w:szCs w:val="24"/>
          <w:lang w:val="en-GB"/>
        </w:rPr>
      </w:pPr>
    </w:p>
    <w:p w:rsidR="00004306" w:rsidRPr="00CE34B5" w:rsidRDefault="00004306" w:rsidP="00166BAF">
      <w:pPr>
        <w:spacing w:after="0" w:line="240" w:lineRule="auto"/>
        <w:jc w:val="center"/>
        <w:rPr>
          <w:rFonts w:ascii="Times New Roman" w:hAnsi="Times New Roman"/>
          <w:sz w:val="24"/>
          <w:szCs w:val="24"/>
          <w:lang w:val="en-GB"/>
        </w:rPr>
      </w:pPr>
    </w:p>
    <w:p w:rsidR="002A761A" w:rsidRPr="00CE34B5" w:rsidRDefault="00560D74" w:rsidP="00166BAF">
      <w:pPr>
        <w:spacing w:after="0" w:line="240" w:lineRule="auto"/>
        <w:jc w:val="center"/>
        <w:rPr>
          <w:rFonts w:ascii="Times New Roman" w:hAnsi="Times New Roman"/>
          <w:sz w:val="24"/>
          <w:szCs w:val="24"/>
          <w:lang w:val="en-GB"/>
        </w:rPr>
      </w:pPr>
      <w:r w:rsidRPr="00CE34B5">
        <w:rPr>
          <w:rFonts w:ascii="Times New Roman" w:hAnsi="Times New Roman"/>
          <w:sz w:val="24"/>
          <w:szCs w:val="24"/>
          <w:lang w:val="en-GB"/>
        </w:rPr>
        <w:t>Belgrade,</w:t>
      </w:r>
      <w:r w:rsidR="00637B49" w:rsidRPr="00CE34B5">
        <w:rPr>
          <w:rFonts w:ascii="Times New Roman" w:hAnsi="Times New Roman"/>
          <w:sz w:val="24"/>
          <w:szCs w:val="24"/>
          <w:lang w:val="en-GB"/>
        </w:rPr>
        <w:t xml:space="preserve"> </w:t>
      </w:r>
      <w:r w:rsidRPr="00CE34B5">
        <w:rPr>
          <w:rFonts w:ascii="Times New Roman" w:hAnsi="Times New Roman"/>
          <w:sz w:val="24"/>
          <w:szCs w:val="24"/>
          <w:lang w:val="en-GB"/>
        </w:rPr>
        <w:t>November</w:t>
      </w:r>
      <w:r w:rsidR="00276D7C" w:rsidRPr="00CE34B5">
        <w:rPr>
          <w:rFonts w:ascii="Times New Roman" w:hAnsi="Times New Roman"/>
          <w:sz w:val="24"/>
          <w:szCs w:val="24"/>
          <w:lang w:val="en-GB"/>
        </w:rPr>
        <w:t xml:space="preserve"> 201</w:t>
      </w:r>
      <w:r w:rsidR="00E978D9" w:rsidRPr="00CE34B5">
        <w:rPr>
          <w:rFonts w:ascii="Times New Roman" w:hAnsi="Times New Roman"/>
          <w:sz w:val="24"/>
          <w:szCs w:val="24"/>
          <w:lang w:val="en-GB"/>
        </w:rPr>
        <w:t>8</w:t>
      </w:r>
    </w:p>
    <w:p w:rsidR="001F1B54" w:rsidRPr="00CE34B5" w:rsidRDefault="001F1B54" w:rsidP="00166BAF">
      <w:pPr>
        <w:spacing w:after="0" w:line="240" w:lineRule="auto"/>
        <w:jc w:val="center"/>
        <w:rPr>
          <w:rFonts w:ascii="Times New Roman" w:hAnsi="Times New Roman"/>
          <w:sz w:val="24"/>
          <w:szCs w:val="24"/>
          <w:lang w:val="en-GB"/>
        </w:rPr>
      </w:pPr>
    </w:p>
    <w:p w:rsidR="00004306" w:rsidRPr="00CE34B5" w:rsidRDefault="00004306" w:rsidP="00166BAF">
      <w:pPr>
        <w:spacing w:after="0" w:line="240" w:lineRule="auto"/>
        <w:ind w:firstLine="720"/>
        <w:jc w:val="both"/>
        <w:outlineLvl w:val="0"/>
        <w:rPr>
          <w:rFonts w:ascii="Times New Roman" w:hAnsi="Times New Roman"/>
          <w:sz w:val="24"/>
          <w:szCs w:val="24"/>
          <w:lang w:val="en-GB"/>
        </w:rPr>
      </w:pPr>
    </w:p>
    <w:p w:rsidR="004C2DE2" w:rsidRPr="00CE34B5" w:rsidRDefault="00E75A7E" w:rsidP="00166BAF">
      <w:pPr>
        <w:spacing w:after="0" w:line="240" w:lineRule="auto"/>
        <w:ind w:firstLine="720"/>
        <w:jc w:val="both"/>
        <w:outlineLvl w:val="0"/>
        <w:rPr>
          <w:rFonts w:ascii="Times New Roman" w:hAnsi="Times New Roman"/>
          <w:sz w:val="24"/>
          <w:szCs w:val="24"/>
          <w:lang w:val="en-GB"/>
        </w:rPr>
      </w:pPr>
      <w:r>
        <w:rPr>
          <w:rFonts w:ascii="Times New Roman" w:hAnsi="Times New Roman"/>
          <w:sz w:val="24"/>
          <w:szCs w:val="24"/>
          <w:lang w:val="en-GB"/>
        </w:rPr>
        <w:lastRenderedPageBreak/>
        <w:t>Pursuant to Article</w:t>
      </w:r>
      <w:r w:rsidR="004C2DE2" w:rsidRPr="00CE34B5">
        <w:rPr>
          <w:rFonts w:ascii="Times New Roman" w:hAnsi="Times New Roman"/>
          <w:sz w:val="24"/>
          <w:szCs w:val="24"/>
          <w:lang w:val="en-GB"/>
        </w:rPr>
        <w:t xml:space="preserve"> 36</w:t>
      </w:r>
      <w:r>
        <w:rPr>
          <w:rFonts w:ascii="Times New Roman" w:hAnsi="Times New Roman"/>
          <w:sz w:val="24"/>
          <w:szCs w:val="24"/>
          <w:lang w:val="en-GB"/>
        </w:rPr>
        <w:t xml:space="preserve"> paragraph </w:t>
      </w:r>
      <w:r w:rsidR="004C2DE2" w:rsidRPr="00CE34B5">
        <w:rPr>
          <w:rFonts w:ascii="Times New Roman" w:hAnsi="Times New Roman"/>
          <w:sz w:val="24"/>
          <w:szCs w:val="24"/>
          <w:lang w:val="en-GB"/>
        </w:rPr>
        <w:t>1</w:t>
      </w:r>
      <w:r>
        <w:rPr>
          <w:rFonts w:ascii="Times New Roman" w:hAnsi="Times New Roman"/>
          <w:sz w:val="24"/>
          <w:szCs w:val="24"/>
          <w:lang w:val="en-GB"/>
        </w:rPr>
        <w:t xml:space="preserve"> item</w:t>
      </w:r>
      <w:r w:rsidR="004C2DE2" w:rsidRPr="00CE34B5">
        <w:rPr>
          <w:rFonts w:ascii="Times New Roman" w:hAnsi="Times New Roman"/>
          <w:sz w:val="24"/>
          <w:szCs w:val="24"/>
          <w:lang w:val="en-GB"/>
        </w:rPr>
        <w:t xml:space="preserve"> 2</w:t>
      </w:r>
      <w:r>
        <w:rPr>
          <w:rFonts w:ascii="Times New Roman" w:hAnsi="Times New Roman"/>
          <w:sz w:val="24"/>
          <w:szCs w:val="24"/>
          <w:lang w:val="en-GB"/>
        </w:rPr>
        <w:t xml:space="preserve"> and Article </w:t>
      </w:r>
      <w:r w:rsidR="004C2DE2" w:rsidRPr="00CE34B5">
        <w:rPr>
          <w:rFonts w:ascii="Times New Roman" w:hAnsi="Times New Roman"/>
          <w:sz w:val="24"/>
          <w:szCs w:val="24"/>
          <w:lang w:val="en-GB"/>
        </w:rPr>
        <w:t>61</w:t>
      </w:r>
      <w:r>
        <w:rPr>
          <w:rFonts w:ascii="Times New Roman" w:hAnsi="Times New Roman"/>
          <w:sz w:val="24"/>
          <w:szCs w:val="24"/>
          <w:lang w:val="en-GB"/>
        </w:rPr>
        <w:t xml:space="preserve"> of the law on Public procurements </w:t>
      </w:r>
      <w:r w:rsidR="004C2DE2" w:rsidRPr="00CE34B5">
        <w:rPr>
          <w:rFonts w:ascii="Times New Roman" w:hAnsi="Times New Roman"/>
          <w:sz w:val="24"/>
          <w:szCs w:val="24"/>
          <w:lang w:val="en-GB"/>
        </w:rPr>
        <w:t>(</w:t>
      </w:r>
      <w:r w:rsidR="00052B00" w:rsidRPr="001407D1">
        <w:rPr>
          <w:rFonts w:ascii="Times New Roman" w:hAnsi="Times New Roman"/>
          <w:sz w:val="24"/>
          <w:szCs w:val="24"/>
        </w:rPr>
        <w:t>Official Gazette of the Republic of Serbia, no. 124/12,</w:t>
      </w:r>
      <w:r w:rsidR="00052B00">
        <w:rPr>
          <w:rFonts w:ascii="Times New Roman" w:hAnsi="Times New Roman"/>
          <w:sz w:val="24"/>
          <w:szCs w:val="24"/>
        </w:rPr>
        <w:t xml:space="preserve"> 14/15 and 68/15,</w:t>
      </w:r>
      <w:r w:rsidR="00052B00" w:rsidRPr="001407D1">
        <w:rPr>
          <w:rFonts w:ascii="Times New Roman" w:hAnsi="Times New Roman"/>
          <w:sz w:val="24"/>
          <w:szCs w:val="24"/>
        </w:rPr>
        <w:t xml:space="preserve"> hereinafter referred to as: the Law</w:t>
      </w:r>
      <w:r w:rsidR="004C2DE2" w:rsidRPr="00CE34B5">
        <w:rPr>
          <w:rFonts w:ascii="Times New Roman" w:hAnsi="Times New Roman"/>
          <w:sz w:val="24"/>
          <w:szCs w:val="24"/>
          <w:lang w:val="en-GB"/>
        </w:rPr>
        <w:t xml:space="preserve">), </w:t>
      </w:r>
      <w:r w:rsidR="00052B00">
        <w:rPr>
          <w:rFonts w:ascii="Times New Roman" w:hAnsi="Times New Roman"/>
          <w:sz w:val="24"/>
          <w:szCs w:val="24"/>
          <w:lang w:val="en-GB"/>
        </w:rPr>
        <w:t xml:space="preserve">Article </w:t>
      </w:r>
      <w:r w:rsidR="004C2DE2" w:rsidRPr="00CE34B5">
        <w:rPr>
          <w:rFonts w:ascii="Times New Roman" w:hAnsi="Times New Roman"/>
          <w:sz w:val="24"/>
          <w:szCs w:val="24"/>
          <w:lang w:val="en-GB"/>
        </w:rPr>
        <w:t>5</w:t>
      </w:r>
      <w:r w:rsidR="00052B00">
        <w:rPr>
          <w:rFonts w:ascii="Times New Roman" w:hAnsi="Times New Roman"/>
          <w:sz w:val="24"/>
          <w:szCs w:val="24"/>
          <w:lang w:val="en-GB"/>
        </w:rPr>
        <w:t xml:space="preserve"> of </w:t>
      </w:r>
      <w:r w:rsidR="00052B00" w:rsidRPr="001407D1">
        <w:rPr>
          <w:rFonts w:ascii="Times New Roman" w:hAnsi="Times New Roman"/>
          <w:sz w:val="24"/>
          <w:szCs w:val="24"/>
        </w:rPr>
        <w:t xml:space="preserve">the Rulebook on Compulsory Elements of Tender Documentation in Public Procurement </w:t>
      </w:r>
      <w:r w:rsidR="00052B00" w:rsidRPr="00E006A0">
        <w:rPr>
          <w:rFonts w:ascii="Times New Roman" w:hAnsi="Times New Roman"/>
          <w:sz w:val="24"/>
          <w:szCs w:val="24"/>
        </w:rPr>
        <w:t>Procedures and Method of Evidence of Fulfillment of Requirements (the Official Gazette of the Republic of Serbia, no. 86/15),</w:t>
      </w:r>
      <w:r w:rsidR="004C2DE2" w:rsidRPr="00CE34B5">
        <w:rPr>
          <w:rFonts w:ascii="Times New Roman" w:hAnsi="Times New Roman"/>
          <w:sz w:val="24"/>
          <w:szCs w:val="24"/>
          <w:lang w:val="en-GB"/>
        </w:rPr>
        <w:t xml:space="preserve"> </w:t>
      </w:r>
      <w:r w:rsidR="004E5D81">
        <w:rPr>
          <w:rFonts w:ascii="Times New Roman" w:hAnsi="Times New Roman"/>
          <w:sz w:val="24"/>
          <w:szCs w:val="24"/>
          <w:lang w:val="en-GB"/>
        </w:rPr>
        <w:t>O</w:t>
      </w:r>
      <w:r w:rsidR="004E5D81">
        <w:rPr>
          <w:rFonts w:ascii="Times New Roman" w:eastAsia="TimesNewRomanPSMT" w:hAnsi="Times New Roman"/>
          <w:sz w:val="24"/>
          <w:szCs w:val="24"/>
          <w:lang w:val="en-GB"/>
        </w:rPr>
        <w:t>pinion of the Public procurement Office No.</w:t>
      </w:r>
      <w:r w:rsidR="009876ED" w:rsidRPr="00CE34B5">
        <w:rPr>
          <w:rFonts w:ascii="Times New Roman" w:hAnsi="Times New Roman"/>
          <w:sz w:val="24"/>
          <w:szCs w:val="24"/>
          <w:lang w:val="en-GB"/>
        </w:rPr>
        <w:t>:</w:t>
      </w:r>
      <w:r w:rsidR="00B40922">
        <w:rPr>
          <w:rFonts w:ascii="Times New Roman" w:hAnsi="Times New Roman"/>
          <w:sz w:val="24"/>
          <w:szCs w:val="24"/>
        </w:rPr>
        <w:t>404-02-</w:t>
      </w:r>
      <w:r w:rsidR="00B40922" w:rsidRPr="004D7A95">
        <w:rPr>
          <w:rFonts w:ascii="Times New Roman" w:hAnsi="Times New Roman"/>
          <w:sz w:val="24"/>
          <w:szCs w:val="24"/>
        </w:rPr>
        <w:t>4484</w:t>
      </w:r>
      <w:r w:rsidR="009876ED" w:rsidRPr="004D7A95">
        <w:rPr>
          <w:rFonts w:ascii="Times New Roman" w:hAnsi="Times New Roman"/>
          <w:sz w:val="24"/>
          <w:szCs w:val="24"/>
          <w:lang w:val="en-GB"/>
        </w:rPr>
        <w:t xml:space="preserve"> </w:t>
      </w:r>
      <w:r w:rsidR="00B40922" w:rsidRPr="004D7A95">
        <w:rPr>
          <w:rFonts w:ascii="Times New Roman" w:hAnsi="Times New Roman"/>
          <w:sz w:val="24"/>
          <w:szCs w:val="24"/>
          <w:lang w:val="en-GB"/>
        </w:rPr>
        <w:t xml:space="preserve"> </w:t>
      </w:r>
      <w:r w:rsidR="004E5D81" w:rsidRPr="004D7A95">
        <w:rPr>
          <w:rFonts w:ascii="Times New Roman" w:hAnsi="Times New Roman"/>
          <w:sz w:val="24"/>
          <w:szCs w:val="24"/>
          <w:lang w:val="en-GB"/>
        </w:rPr>
        <w:t>of</w:t>
      </w:r>
      <w:r w:rsidR="00B40922" w:rsidRPr="004D7A95">
        <w:rPr>
          <w:rFonts w:ascii="Times New Roman" w:hAnsi="Times New Roman"/>
          <w:sz w:val="24"/>
          <w:szCs w:val="24"/>
        </w:rPr>
        <w:t xml:space="preserve">  8.11.</w:t>
      </w:r>
      <w:r w:rsidR="00004306" w:rsidRPr="004D7A95">
        <w:rPr>
          <w:rFonts w:ascii="Times New Roman" w:hAnsi="Times New Roman"/>
          <w:sz w:val="24"/>
          <w:szCs w:val="24"/>
          <w:lang w:val="en-GB"/>
        </w:rPr>
        <w:t xml:space="preserve"> </w:t>
      </w:r>
      <w:r w:rsidR="009876ED" w:rsidRPr="004D7A95">
        <w:rPr>
          <w:rFonts w:ascii="Times New Roman" w:hAnsi="Times New Roman"/>
          <w:sz w:val="24"/>
          <w:szCs w:val="24"/>
          <w:lang w:val="en-GB"/>
        </w:rPr>
        <w:t>2018</w:t>
      </w:r>
      <w:r w:rsidR="004C2DE2" w:rsidRPr="004D7A95">
        <w:rPr>
          <w:rFonts w:ascii="Times New Roman" w:hAnsi="Times New Roman"/>
          <w:sz w:val="24"/>
          <w:szCs w:val="24"/>
          <w:lang w:val="en-GB"/>
        </w:rPr>
        <w:t xml:space="preserve">, </w:t>
      </w:r>
      <w:r w:rsidR="004E5D81" w:rsidRPr="004D7A95">
        <w:rPr>
          <w:rFonts w:ascii="Times New Roman" w:hAnsi="Times New Roman"/>
          <w:sz w:val="24"/>
          <w:szCs w:val="24"/>
        </w:rPr>
        <w:t>Decision on initiation of public procurement procedure, No</w:t>
      </w:r>
      <w:r w:rsidR="00004306" w:rsidRPr="004D7A95">
        <w:rPr>
          <w:rFonts w:ascii="Times New Roman" w:hAnsi="Times New Roman"/>
          <w:sz w:val="24"/>
          <w:szCs w:val="24"/>
          <w:lang w:val="en-GB"/>
        </w:rPr>
        <w:t>.</w:t>
      </w:r>
      <w:r w:rsidR="00B40922" w:rsidRPr="004D7A95">
        <w:rPr>
          <w:rFonts w:ascii="Times New Roman" w:hAnsi="Times New Roman"/>
          <w:sz w:val="24"/>
          <w:szCs w:val="24"/>
        </w:rPr>
        <w:t>01-573/2018</w:t>
      </w:r>
      <w:r w:rsidR="00B40922" w:rsidRPr="004D7A95">
        <w:rPr>
          <w:rFonts w:ascii="Times New Roman" w:hAnsi="Times New Roman"/>
          <w:sz w:val="24"/>
          <w:szCs w:val="24"/>
          <w:lang w:val="en-GB"/>
        </w:rPr>
        <w:t xml:space="preserve"> </w:t>
      </w:r>
      <w:r w:rsidR="00B40922" w:rsidRPr="004D7A95">
        <w:rPr>
          <w:rFonts w:ascii="Times New Roman" w:hAnsi="Times New Roman"/>
          <w:sz w:val="24"/>
          <w:szCs w:val="24"/>
        </w:rPr>
        <w:t xml:space="preserve"> </w:t>
      </w:r>
      <w:r w:rsidR="00B40922" w:rsidRPr="004D7A95">
        <w:rPr>
          <w:rFonts w:ascii="Times New Roman" w:hAnsi="Times New Roman"/>
          <w:sz w:val="24"/>
          <w:szCs w:val="24"/>
          <w:lang w:val="en-GB"/>
        </w:rPr>
        <w:t>of</w:t>
      </w:r>
      <w:r w:rsidR="00B40922" w:rsidRPr="004D7A95">
        <w:rPr>
          <w:rFonts w:ascii="Times New Roman" w:hAnsi="Times New Roman"/>
          <w:sz w:val="24"/>
          <w:szCs w:val="24"/>
        </w:rPr>
        <w:t xml:space="preserve"> 8.11.</w:t>
      </w:r>
      <w:r w:rsidR="00B40922" w:rsidRPr="004D7A95">
        <w:rPr>
          <w:rFonts w:ascii="Times New Roman" w:hAnsi="Times New Roman"/>
          <w:sz w:val="24"/>
          <w:szCs w:val="24"/>
          <w:lang w:val="en-GB"/>
        </w:rPr>
        <w:t xml:space="preserve"> </w:t>
      </w:r>
      <w:r w:rsidR="009876ED" w:rsidRPr="004D7A95">
        <w:rPr>
          <w:rFonts w:ascii="Times New Roman" w:hAnsi="Times New Roman"/>
          <w:sz w:val="24"/>
          <w:szCs w:val="24"/>
          <w:lang w:val="en-GB"/>
        </w:rPr>
        <w:t xml:space="preserve"> 2018</w:t>
      </w:r>
      <w:r w:rsidR="004C2DE2" w:rsidRPr="004D7A95">
        <w:rPr>
          <w:rFonts w:ascii="Times New Roman" w:hAnsi="Times New Roman"/>
          <w:sz w:val="24"/>
          <w:szCs w:val="24"/>
          <w:lang w:val="en-GB"/>
        </w:rPr>
        <w:t xml:space="preserve"> </w:t>
      </w:r>
      <w:r w:rsidR="00052B00" w:rsidRPr="004D7A95">
        <w:rPr>
          <w:rFonts w:ascii="Times New Roman" w:hAnsi="Times New Roman"/>
          <w:sz w:val="24"/>
          <w:szCs w:val="24"/>
        </w:rPr>
        <w:t>Decision on establishment of the Public Procurement Commettee No</w:t>
      </w:r>
      <w:r w:rsidR="00E70C10" w:rsidRPr="004D7A95">
        <w:rPr>
          <w:rFonts w:ascii="Times New Roman" w:hAnsi="Times New Roman"/>
          <w:sz w:val="24"/>
          <w:szCs w:val="24"/>
          <w:lang w:val="en-GB"/>
        </w:rPr>
        <w:t xml:space="preserve"> </w:t>
      </w:r>
      <w:r w:rsidR="00052B00" w:rsidRPr="004D7A95">
        <w:rPr>
          <w:rFonts w:ascii="Times New Roman" w:hAnsi="Times New Roman"/>
          <w:sz w:val="24"/>
          <w:szCs w:val="24"/>
          <w:lang w:val="en-GB"/>
        </w:rPr>
        <w:t>P</w:t>
      </w:r>
      <w:r w:rsidR="00E70C10" w:rsidRPr="004D7A95">
        <w:rPr>
          <w:rFonts w:ascii="Times New Roman" w:hAnsi="Times New Roman"/>
          <w:sz w:val="24"/>
          <w:szCs w:val="24"/>
          <w:lang w:val="en-GB"/>
        </w:rPr>
        <w:t xml:space="preserve"> </w:t>
      </w:r>
      <w:r w:rsidR="009876ED" w:rsidRPr="004D7A95">
        <w:rPr>
          <w:rFonts w:ascii="Times New Roman" w:hAnsi="Times New Roman"/>
          <w:sz w:val="24"/>
          <w:szCs w:val="24"/>
          <w:lang w:val="en-GB"/>
        </w:rPr>
        <w:t xml:space="preserve">- </w:t>
      </w:r>
      <w:r w:rsidR="004C2DE2" w:rsidRPr="004D7A95">
        <w:rPr>
          <w:rFonts w:ascii="Times New Roman" w:hAnsi="Times New Roman"/>
          <w:sz w:val="24"/>
          <w:szCs w:val="24"/>
          <w:lang w:val="en-GB"/>
        </w:rPr>
        <w:t>0</w:t>
      </w:r>
      <w:r w:rsidR="00B4453D" w:rsidRPr="004D7A95">
        <w:rPr>
          <w:rFonts w:ascii="Times New Roman" w:hAnsi="Times New Roman"/>
          <w:sz w:val="24"/>
          <w:szCs w:val="24"/>
          <w:lang w:val="en-GB"/>
        </w:rPr>
        <w:t>1</w:t>
      </w:r>
      <w:r w:rsidR="009876ED" w:rsidRPr="004D7A95">
        <w:rPr>
          <w:rFonts w:ascii="Times New Roman" w:hAnsi="Times New Roman"/>
          <w:sz w:val="24"/>
          <w:szCs w:val="24"/>
          <w:lang w:val="en-GB"/>
        </w:rPr>
        <w:t>/2018</w:t>
      </w:r>
      <w:r w:rsidR="00004306" w:rsidRPr="004D7A95">
        <w:rPr>
          <w:rFonts w:ascii="Times New Roman" w:hAnsi="Times New Roman"/>
          <w:sz w:val="24"/>
          <w:szCs w:val="24"/>
          <w:lang w:val="en-GB"/>
        </w:rPr>
        <w:t xml:space="preserve">, </w:t>
      </w:r>
      <w:r w:rsidR="00052B00" w:rsidRPr="004D7A95">
        <w:rPr>
          <w:rFonts w:ascii="Times New Roman" w:hAnsi="Times New Roman"/>
          <w:sz w:val="24"/>
          <w:szCs w:val="24"/>
          <w:lang w:val="en-GB"/>
        </w:rPr>
        <w:t>No.</w:t>
      </w:r>
      <w:r w:rsidR="00004306" w:rsidRPr="004D7A95">
        <w:rPr>
          <w:rFonts w:ascii="Times New Roman" w:hAnsi="Times New Roman"/>
          <w:sz w:val="24"/>
          <w:szCs w:val="24"/>
          <w:lang w:val="en-GB"/>
        </w:rPr>
        <w:t xml:space="preserve">: </w:t>
      </w:r>
      <w:r w:rsidR="00B40922" w:rsidRPr="004D7A95">
        <w:rPr>
          <w:rFonts w:ascii="Times New Roman" w:hAnsi="Times New Roman"/>
          <w:sz w:val="24"/>
          <w:szCs w:val="24"/>
        </w:rPr>
        <w:t>01-574/2018</w:t>
      </w:r>
      <w:r w:rsidR="00004306" w:rsidRPr="004D7A95">
        <w:rPr>
          <w:rFonts w:ascii="Times New Roman" w:hAnsi="Times New Roman"/>
          <w:sz w:val="24"/>
          <w:szCs w:val="24"/>
          <w:lang w:val="en-GB"/>
        </w:rPr>
        <w:t xml:space="preserve"> </w:t>
      </w:r>
      <w:r w:rsidR="00052B00" w:rsidRPr="004D7A95">
        <w:rPr>
          <w:rFonts w:ascii="Times New Roman" w:hAnsi="Times New Roman"/>
          <w:sz w:val="24"/>
          <w:szCs w:val="24"/>
          <w:lang w:val="en-GB"/>
        </w:rPr>
        <w:t xml:space="preserve">of </w:t>
      </w:r>
      <w:r w:rsidR="009876ED" w:rsidRPr="004D7A95">
        <w:rPr>
          <w:rFonts w:ascii="Times New Roman" w:hAnsi="Times New Roman"/>
          <w:sz w:val="24"/>
          <w:szCs w:val="24"/>
          <w:lang w:val="en-GB"/>
        </w:rPr>
        <w:t xml:space="preserve"> </w:t>
      </w:r>
      <w:r w:rsidR="00B40922" w:rsidRPr="004D7A95">
        <w:rPr>
          <w:rFonts w:ascii="Times New Roman" w:hAnsi="Times New Roman"/>
          <w:sz w:val="24"/>
          <w:szCs w:val="24"/>
        </w:rPr>
        <w:t>8.11.</w:t>
      </w:r>
      <w:r w:rsidR="00B40922" w:rsidRPr="004D7A95">
        <w:rPr>
          <w:rFonts w:ascii="Times New Roman" w:hAnsi="Times New Roman"/>
          <w:sz w:val="24"/>
          <w:szCs w:val="24"/>
          <w:lang w:val="en-GB"/>
        </w:rPr>
        <w:t xml:space="preserve"> </w:t>
      </w:r>
      <w:r w:rsidR="009876ED" w:rsidRPr="004D7A95">
        <w:rPr>
          <w:rFonts w:ascii="Times New Roman" w:hAnsi="Times New Roman"/>
          <w:sz w:val="24"/>
          <w:szCs w:val="24"/>
          <w:lang w:val="en-GB"/>
        </w:rPr>
        <w:t>2018</w:t>
      </w:r>
      <w:r w:rsidR="004C2DE2" w:rsidRPr="004D7A95">
        <w:rPr>
          <w:rFonts w:ascii="Times New Roman" w:hAnsi="Times New Roman"/>
          <w:sz w:val="24"/>
          <w:szCs w:val="24"/>
          <w:lang w:val="en-GB"/>
        </w:rPr>
        <w:t>,</w:t>
      </w:r>
      <w:r w:rsidR="004C2DE2" w:rsidRPr="00CE34B5">
        <w:rPr>
          <w:rFonts w:ascii="Times New Roman" w:hAnsi="Times New Roman"/>
          <w:sz w:val="24"/>
          <w:szCs w:val="24"/>
          <w:lang w:val="en-GB"/>
        </w:rPr>
        <w:t xml:space="preserve"> </w:t>
      </w:r>
      <w:r w:rsidR="00052B00">
        <w:rPr>
          <w:rFonts w:ascii="Times New Roman" w:hAnsi="Times New Roman"/>
          <w:sz w:val="24"/>
          <w:szCs w:val="24"/>
          <w:lang w:val="en-GB"/>
        </w:rPr>
        <w:t>the following</w:t>
      </w:r>
      <w:r w:rsidR="004C2DE2" w:rsidRPr="00CE34B5">
        <w:rPr>
          <w:rFonts w:ascii="Times New Roman" w:hAnsi="Times New Roman"/>
          <w:sz w:val="24"/>
          <w:szCs w:val="24"/>
          <w:lang w:val="en-GB"/>
        </w:rPr>
        <w:t>:</w:t>
      </w:r>
    </w:p>
    <w:p w:rsidR="004C2DE2" w:rsidRPr="00CE34B5" w:rsidRDefault="004C2DE2" w:rsidP="00166BAF">
      <w:pPr>
        <w:spacing w:after="0" w:line="240" w:lineRule="auto"/>
        <w:jc w:val="both"/>
        <w:outlineLvl w:val="0"/>
        <w:rPr>
          <w:rFonts w:ascii="Times New Roman" w:hAnsi="Times New Roman"/>
          <w:sz w:val="24"/>
          <w:szCs w:val="24"/>
          <w:lang w:val="en-GB"/>
        </w:rPr>
      </w:pPr>
    </w:p>
    <w:p w:rsidR="004C2DE2" w:rsidRPr="00CE34B5" w:rsidRDefault="00052B00" w:rsidP="00166BAF">
      <w:pPr>
        <w:spacing w:after="0" w:line="240" w:lineRule="auto"/>
        <w:jc w:val="center"/>
        <w:outlineLvl w:val="0"/>
        <w:rPr>
          <w:rFonts w:ascii="Times New Roman" w:hAnsi="Times New Roman"/>
          <w:b/>
          <w:sz w:val="24"/>
          <w:szCs w:val="24"/>
          <w:lang w:val="en-GB"/>
        </w:rPr>
      </w:pPr>
      <w:r>
        <w:rPr>
          <w:rFonts w:ascii="Times New Roman" w:hAnsi="Times New Roman"/>
          <w:b/>
          <w:sz w:val="24"/>
          <w:szCs w:val="24"/>
          <w:lang w:val="en-GB"/>
        </w:rPr>
        <w:t>TENDER DOCUMENTATION</w:t>
      </w:r>
    </w:p>
    <w:p w:rsidR="004C2DE2" w:rsidRPr="00CE34B5" w:rsidRDefault="00052B00" w:rsidP="00166BAF">
      <w:pPr>
        <w:spacing w:after="0" w:line="240" w:lineRule="auto"/>
        <w:jc w:val="center"/>
        <w:outlineLvl w:val="0"/>
        <w:rPr>
          <w:rFonts w:ascii="Times New Roman" w:hAnsi="Times New Roman"/>
          <w:b/>
          <w:sz w:val="24"/>
          <w:szCs w:val="24"/>
          <w:lang w:val="en-GB"/>
        </w:rPr>
      </w:pPr>
      <w:r>
        <w:rPr>
          <w:rFonts w:ascii="Times New Roman" w:hAnsi="Times New Roman"/>
          <w:b/>
          <w:sz w:val="24"/>
          <w:szCs w:val="24"/>
          <w:lang w:val="en-GB"/>
        </w:rPr>
        <w:t>In negotiation procedure without announcement of invitation to bid</w:t>
      </w:r>
    </w:p>
    <w:p w:rsidR="00444B61" w:rsidRPr="00CE34B5" w:rsidRDefault="004E5D81" w:rsidP="00166BAF">
      <w:pPr>
        <w:spacing w:line="240" w:lineRule="auto"/>
        <w:jc w:val="center"/>
        <w:rPr>
          <w:rFonts w:ascii="Times New Roman" w:hAnsi="Times New Roman"/>
          <w:b/>
          <w:sz w:val="24"/>
          <w:szCs w:val="24"/>
          <w:lang w:val="en-GB"/>
        </w:rPr>
      </w:pPr>
      <w:r>
        <w:rPr>
          <w:rFonts w:ascii="Times New Roman" w:hAnsi="Times New Roman"/>
          <w:b/>
          <w:sz w:val="24"/>
          <w:szCs w:val="24"/>
          <w:lang w:val="en-GB"/>
        </w:rPr>
        <w:t>in</w:t>
      </w:r>
      <w:r w:rsidR="00052B00">
        <w:rPr>
          <w:rFonts w:ascii="Times New Roman" w:hAnsi="Times New Roman"/>
          <w:b/>
          <w:sz w:val="24"/>
          <w:szCs w:val="24"/>
          <w:lang w:val="en-GB"/>
        </w:rPr>
        <w:t xml:space="preserve"> the Public procurement </w:t>
      </w:r>
      <w:r w:rsidR="00B4453D" w:rsidRPr="00CE34B5">
        <w:rPr>
          <w:rFonts w:ascii="Times New Roman" w:hAnsi="Times New Roman"/>
          <w:b/>
          <w:sz w:val="24"/>
          <w:szCs w:val="24"/>
          <w:lang w:val="en-GB"/>
        </w:rPr>
        <w:t xml:space="preserve">– </w:t>
      </w:r>
      <w:r w:rsidR="00444B61" w:rsidRPr="00CE34B5">
        <w:rPr>
          <w:rFonts w:ascii="Times New Roman" w:hAnsi="Times New Roman"/>
          <w:b/>
          <w:noProof/>
          <w:sz w:val="24"/>
          <w:szCs w:val="24"/>
          <w:lang w:val="en-GB"/>
        </w:rPr>
        <w:t xml:space="preserve">Reparation of </w:t>
      </w:r>
      <w:r w:rsidR="00444B61" w:rsidRPr="00CE34B5">
        <w:rPr>
          <w:rFonts w:ascii="Times New Roman" w:hAnsi="Times New Roman"/>
          <w:b/>
          <w:sz w:val="24"/>
          <w:szCs w:val="24"/>
          <w:lang w:val="en-GB"/>
        </w:rPr>
        <w:t>2 Digital recorders of seismic signals - Wave 24 type – device for seismic monitoring within acquisition system of the Serbian National Seismic Network</w:t>
      </w:r>
    </w:p>
    <w:p w:rsidR="004C2DE2" w:rsidRPr="00CE34B5" w:rsidRDefault="00444B61" w:rsidP="00166BAF">
      <w:pPr>
        <w:spacing w:after="0" w:line="240" w:lineRule="auto"/>
        <w:jc w:val="center"/>
        <w:outlineLvl w:val="0"/>
        <w:rPr>
          <w:rFonts w:ascii="Times New Roman" w:hAnsi="Times New Roman"/>
          <w:b/>
          <w:sz w:val="24"/>
          <w:szCs w:val="24"/>
          <w:lang w:val="en-GB"/>
        </w:rPr>
      </w:pPr>
      <w:r w:rsidRPr="00CE34B5">
        <w:rPr>
          <w:rFonts w:ascii="Times New Roman" w:hAnsi="Times New Roman"/>
          <w:b/>
          <w:sz w:val="24"/>
          <w:szCs w:val="24"/>
          <w:lang w:val="en-GB"/>
        </w:rPr>
        <w:t>PP</w:t>
      </w:r>
      <w:r w:rsidR="004C2DE2" w:rsidRPr="00CE34B5">
        <w:rPr>
          <w:rFonts w:ascii="Times New Roman" w:hAnsi="Times New Roman"/>
          <w:b/>
          <w:sz w:val="24"/>
          <w:szCs w:val="24"/>
          <w:lang w:val="en-GB"/>
        </w:rPr>
        <w:t xml:space="preserve"> </w:t>
      </w:r>
      <w:r w:rsidRPr="00CE34B5">
        <w:rPr>
          <w:rFonts w:ascii="Times New Roman" w:hAnsi="Times New Roman"/>
          <w:b/>
          <w:sz w:val="24"/>
          <w:szCs w:val="24"/>
          <w:lang w:val="en-GB"/>
        </w:rPr>
        <w:t>number</w:t>
      </w:r>
      <w:r w:rsidR="004C2DE2" w:rsidRPr="00CE34B5">
        <w:rPr>
          <w:rFonts w:ascii="Times New Roman" w:hAnsi="Times New Roman"/>
          <w:b/>
          <w:sz w:val="24"/>
          <w:szCs w:val="24"/>
          <w:lang w:val="en-GB"/>
        </w:rPr>
        <w:t xml:space="preserve"> </w:t>
      </w:r>
      <w:r w:rsidRPr="00CE34B5">
        <w:rPr>
          <w:rFonts w:ascii="Times New Roman" w:hAnsi="Times New Roman"/>
          <w:b/>
          <w:sz w:val="24"/>
          <w:szCs w:val="24"/>
          <w:lang w:val="en-GB"/>
        </w:rPr>
        <w:t>P</w:t>
      </w:r>
      <w:r w:rsidR="004C2DE2" w:rsidRPr="00CE34B5">
        <w:rPr>
          <w:rFonts w:ascii="Times New Roman" w:hAnsi="Times New Roman"/>
          <w:b/>
          <w:sz w:val="24"/>
          <w:szCs w:val="24"/>
          <w:lang w:val="en-GB"/>
        </w:rPr>
        <w:t xml:space="preserve"> </w:t>
      </w:r>
      <w:r w:rsidR="00B4453D" w:rsidRPr="00CE34B5">
        <w:rPr>
          <w:rFonts w:ascii="Times New Roman" w:hAnsi="Times New Roman"/>
          <w:b/>
          <w:sz w:val="24"/>
          <w:szCs w:val="24"/>
          <w:lang w:val="en-GB"/>
        </w:rPr>
        <w:t>- 01</w:t>
      </w:r>
      <w:r w:rsidR="009876ED" w:rsidRPr="00CE34B5">
        <w:rPr>
          <w:rFonts w:ascii="Times New Roman" w:hAnsi="Times New Roman"/>
          <w:b/>
          <w:sz w:val="24"/>
          <w:szCs w:val="24"/>
          <w:lang w:val="en-GB"/>
        </w:rPr>
        <w:t>/2018</w:t>
      </w:r>
    </w:p>
    <w:p w:rsidR="004C2DE2" w:rsidRPr="00CE34B5" w:rsidRDefault="004C2DE2" w:rsidP="00166BAF">
      <w:pPr>
        <w:spacing w:after="0" w:line="240" w:lineRule="auto"/>
        <w:jc w:val="center"/>
        <w:rPr>
          <w:rFonts w:ascii="Times New Roman" w:hAnsi="Times New Roman"/>
          <w:b/>
          <w:sz w:val="24"/>
          <w:szCs w:val="24"/>
          <w:lang w:val="en-GB"/>
        </w:rPr>
      </w:pPr>
    </w:p>
    <w:p w:rsidR="004C2DE2" w:rsidRPr="00CE34B5" w:rsidRDefault="004C2DE2" w:rsidP="00166BAF">
      <w:pPr>
        <w:spacing w:after="0" w:line="240" w:lineRule="auto"/>
        <w:jc w:val="both"/>
        <w:rPr>
          <w:rFonts w:ascii="Times New Roman" w:hAnsi="Times New Roman"/>
          <w:b/>
          <w:sz w:val="24"/>
          <w:szCs w:val="24"/>
          <w:lang w:val="en-GB"/>
        </w:rPr>
      </w:pPr>
    </w:p>
    <w:p w:rsidR="00495B15" w:rsidRPr="00CE34B5" w:rsidRDefault="00265E04" w:rsidP="00166BAF">
      <w:pPr>
        <w:spacing w:line="240" w:lineRule="auto"/>
        <w:jc w:val="both"/>
        <w:rPr>
          <w:rFonts w:ascii="Times New Roman" w:eastAsia="TimesNewRomanPSMT" w:hAnsi="Times New Roman"/>
          <w:sz w:val="24"/>
          <w:szCs w:val="24"/>
          <w:lang w:val="en-GB"/>
        </w:rPr>
      </w:pPr>
      <w:r>
        <w:rPr>
          <w:rFonts w:ascii="Times New Roman" w:eastAsia="TimesNewRomanPSMT" w:hAnsi="Times New Roman"/>
          <w:sz w:val="24"/>
          <w:szCs w:val="24"/>
          <w:lang w:val="en-GB"/>
        </w:rPr>
        <w:t>Tender documentation contents</w:t>
      </w:r>
      <w:r w:rsidR="004C2DE2" w:rsidRPr="00CE34B5">
        <w:rPr>
          <w:rFonts w:ascii="Times New Roman" w:eastAsia="TimesNewRomanPSMT" w:hAnsi="Times New Roman"/>
          <w:sz w:val="24"/>
          <w:szCs w:val="24"/>
          <w:lang w:val="en-GB"/>
        </w:rPr>
        <w:t>:</w:t>
      </w:r>
    </w:p>
    <w:p w:rsidR="00265E04" w:rsidRDefault="00076DC5" w:rsidP="00166BAF">
      <w:pPr>
        <w:suppressAutoHyphens/>
        <w:spacing w:after="0" w:line="240" w:lineRule="auto"/>
        <w:rPr>
          <w:rFonts w:ascii="Times New Roman" w:hAnsi="Times New Roman"/>
          <w:bCs/>
          <w:sz w:val="24"/>
          <w:szCs w:val="24"/>
        </w:rPr>
      </w:pPr>
      <w:r w:rsidRPr="00CE34B5">
        <w:rPr>
          <w:rFonts w:ascii="Times New Roman" w:hAnsi="Times New Roman"/>
          <w:sz w:val="24"/>
          <w:szCs w:val="24"/>
          <w:lang w:val="en-GB"/>
        </w:rPr>
        <w:t xml:space="preserve">     </w:t>
      </w:r>
      <w:r w:rsidR="002A761A" w:rsidRPr="00CE34B5">
        <w:rPr>
          <w:rFonts w:ascii="Times New Roman" w:hAnsi="Times New Roman"/>
          <w:sz w:val="24"/>
          <w:szCs w:val="24"/>
          <w:lang w:val="en-GB"/>
        </w:rPr>
        <w:t xml:space="preserve">1.  </w:t>
      </w:r>
      <w:r w:rsidR="00265E04" w:rsidRPr="001407D1">
        <w:rPr>
          <w:rFonts w:ascii="Times New Roman" w:hAnsi="Times New Roman"/>
          <w:bCs/>
          <w:sz w:val="24"/>
          <w:szCs w:val="24"/>
        </w:rPr>
        <w:t>PUBLIC PROCUREMENT GENERAL DATA</w:t>
      </w:r>
    </w:p>
    <w:p w:rsidR="00495B15" w:rsidRPr="00CE34B5" w:rsidRDefault="00495B15" w:rsidP="00166BAF">
      <w:pPr>
        <w:spacing w:after="0" w:line="240" w:lineRule="auto"/>
        <w:rPr>
          <w:rFonts w:ascii="Times New Roman" w:hAnsi="Times New Roman"/>
          <w:sz w:val="24"/>
          <w:szCs w:val="24"/>
          <w:lang w:val="en-GB"/>
        </w:rPr>
      </w:pPr>
      <w:r w:rsidRPr="00CE34B5">
        <w:rPr>
          <w:rFonts w:ascii="Times New Roman" w:hAnsi="Times New Roman"/>
          <w:sz w:val="24"/>
          <w:szCs w:val="24"/>
          <w:lang w:val="en-GB"/>
        </w:rPr>
        <w:t xml:space="preserve">        </w:t>
      </w:r>
    </w:p>
    <w:p w:rsidR="00BA41D5" w:rsidRDefault="00BA41D5" w:rsidP="00166BAF">
      <w:pPr>
        <w:suppressAutoHyphens/>
        <w:spacing w:after="0" w:line="240" w:lineRule="auto"/>
        <w:rPr>
          <w:rFonts w:ascii="Times New Roman" w:hAnsi="Times New Roman"/>
          <w:bCs/>
          <w:sz w:val="24"/>
          <w:szCs w:val="24"/>
        </w:rPr>
      </w:pPr>
      <w:r>
        <w:rPr>
          <w:rFonts w:ascii="Times New Roman" w:hAnsi="Times New Roman"/>
          <w:sz w:val="24"/>
          <w:szCs w:val="24"/>
          <w:lang w:val="en-GB"/>
        </w:rPr>
        <w:t xml:space="preserve">    </w:t>
      </w:r>
      <w:r w:rsidR="00495B15" w:rsidRPr="00CE34B5">
        <w:rPr>
          <w:rFonts w:ascii="Times New Roman" w:hAnsi="Times New Roman"/>
          <w:sz w:val="24"/>
          <w:szCs w:val="24"/>
          <w:lang w:val="en-GB"/>
        </w:rPr>
        <w:t xml:space="preserve"> </w:t>
      </w:r>
      <w:r w:rsidR="002A761A" w:rsidRPr="00CE34B5">
        <w:rPr>
          <w:rFonts w:ascii="Times New Roman" w:hAnsi="Times New Roman"/>
          <w:sz w:val="24"/>
          <w:szCs w:val="24"/>
          <w:lang w:val="en-GB"/>
        </w:rPr>
        <w:t xml:space="preserve">2.  </w:t>
      </w:r>
      <w:r w:rsidRPr="001407D1">
        <w:rPr>
          <w:rFonts w:ascii="Times New Roman" w:hAnsi="Times New Roman"/>
          <w:bCs/>
          <w:sz w:val="24"/>
          <w:szCs w:val="24"/>
        </w:rPr>
        <w:t>PUBLIC PROCUREMENT’S SUBJECT DATA</w:t>
      </w:r>
    </w:p>
    <w:p w:rsidR="00495B15" w:rsidRPr="00BA41D5" w:rsidRDefault="00495B15" w:rsidP="00166BAF">
      <w:pPr>
        <w:spacing w:after="0" w:line="240" w:lineRule="auto"/>
        <w:rPr>
          <w:rFonts w:ascii="Times New Roman" w:hAnsi="Times New Roman"/>
          <w:sz w:val="24"/>
          <w:szCs w:val="24"/>
        </w:rPr>
      </w:pPr>
    </w:p>
    <w:p w:rsidR="00BD595D" w:rsidRPr="00CE34B5" w:rsidRDefault="00BD595D" w:rsidP="00166BAF">
      <w:pPr>
        <w:spacing w:after="0" w:line="240" w:lineRule="auto"/>
        <w:rPr>
          <w:rFonts w:ascii="Times New Roman" w:hAnsi="Times New Roman"/>
          <w:sz w:val="24"/>
          <w:szCs w:val="24"/>
          <w:lang w:val="en-GB"/>
        </w:rPr>
      </w:pPr>
      <w:r w:rsidRPr="00CE34B5">
        <w:rPr>
          <w:rFonts w:ascii="Times New Roman" w:hAnsi="Times New Roman"/>
          <w:sz w:val="24"/>
          <w:szCs w:val="24"/>
          <w:lang w:val="en-GB"/>
        </w:rPr>
        <w:t xml:space="preserve">     3. </w:t>
      </w:r>
      <w:r w:rsidR="00495B15" w:rsidRPr="00CE34B5">
        <w:rPr>
          <w:rFonts w:ascii="Times New Roman" w:hAnsi="Times New Roman"/>
          <w:sz w:val="24"/>
          <w:szCs w:val="24"/>
          <w:lang w:val="en-GB"/>
        </w:rPr>
        <w:t xml:space="preserve">  </w:t>
      </w:r>
      <w:r w:rsidRPr="00CE34B5">
        <w:rPr>
          <w:rFonts w:ascii="Times New Roman" w:hAnsi="Times New Roman"/>
          <w:bCs/>
          <w:sz w:val="24"/>
          <w:szCs w:val="24"/>
          <w:lang w:val="en-GB"/>
        </w:rPr>
        <w:t>TYPE, TECHNICAL CHARACTERISTICS (SPECIFICATION)</w:t>
      </w:r>
    </w:p>
    <w:p w:rsidR="004C2DE2" w:rsidRPr="00CE34B5" w:rsidRDefault="00495B15" w:rsidP="00166BAF">
      <w:pPr>
        <w:tabs>
          <w:tab w:val="left" w:pos="360"/>
          <w:tab w:val="left" w:pos="8280"/>
        </w:tabs>
        <w:spacing w:after="0" w:line="240" w:lineRule="auto"/>
        <w:rPr>
          <w:rFonts w:ascii="Times New Roman" w:hAnsi="Times New Roman"/>
          <w:sz w:val="24"/>
          <w:szCs w:val="24"/>
          <w:lang w:val="en-GB"/>
        </w:rPr>
      </w:pPr>
      <w:r w:rsidRPr="00CE34B5">
        <w:rPr>
          <w:rFonts w:ascii="Times New Roman" w:hAnsi="Times New Roman"/>
          <w:sz w:val="24"/>
          <w:szCs w:val="24"/>
          <w:lang w:val="en-GB"/>
        </w:rPr>
        <w:t xml:space="preserve"> </w:t>
      </w:r>
    </w:p>
    <w:p w:rsidR="00BA41D5" w:rsidRDefault="00BA41D5" w:rsidP="00166BAF">
      <w:pPr>
        <w:suppressAutoHyphens/>
        <w:spacing w:after="0" w:line="240" w:lineRule="auto"/>
        <w:rPr>
          <w:rFonts w:ascii="Times New Roman" w:hAnsi="Times New Roman"/>
          <w:bCs/>
          <w:sz w:val="24"/>
          <w:szCs w:val="24"/>
        </w:rPr>
      </w:pPr>
      <w:r>
        <w:rPr>
          <w:rFonts w:ascii="Times New Roman" w:hAnsi="Times New Roman"/>
          <w:sz w:val="24"/>
          <w:szCs w:val="24"/>
          <w:lang w:val="en-GB"/>
        </w:rPr>
        <w:t xml:space="preserve">     </w:t>
      </w:r>
      <w:r w:rsidR="002A761A" w:rsidRPr="00CE34B5">
        <w:rPr>
          <w:rFonts w:ascii="Times New Roman" w:hAnsi="Times New Roman"/>
          <w:sz w:val="24"/>
          <w:szCs w:val="24"/>
          <w:lang w:val="en-GB"/>
        </w:rPr>
        <w:t xml:space="preserve">4.  </w:t>
      </w:r>
      <w:r w:rsidRPr="000E4ED7">
        <w:rPr>
          <w:rFonts w:ascii="Times New Roman" w:hAnsi="Times New Roman"/>
          <w:bCs/>
          <w:sz w:val="24"/>
          <w:szCs w:val="24"/>
        </w:rPr>
        <w:t>CONDITIONS</w:t>
      </w:r>
      <w:r w:rsidRPr="001407D1">
        <w:rPr>
          <w:rFonts w:ascii="Times New Roman" w:hAnsi="Times New Roman"/>
          <w:bCs/>
          <w:sz w:val="24"/>
          <w:szCs w:val="24"/>
        </w:rPr>
        <w:t xml:space="preserve"> FOR PARTICIPATION IN PROCUREMENT </w:t>
      </w:r>
      <w:r>
        <w:rPr>
          <w:rFonts w:ascii="Times New Roman" w:hAnsi="Times New Roman"/>
          <w:bCs/>
          <w:sz w:val="24"/>
          <w:szCs w:val="24"/>
        </w:rPr>
        <w:t xml:space="preserve">AS PER ARTICLE 75 OF </w:t>
      </w:r>
    </w:p>
    <w:p w:rsidR="00BA41D5" w:rsidRDefault="00BA41D5" w:rsidP="00166BAF">
      <w:pPr>
        <w:suppressAutoHyphens/>
        <w:spacing w:after="0" w:line="240" w:lineRule="auto"/>
        <w:rPr>
          <w:rFonts w:ascii="Times New Roman" w:hAnsi="Times New Roman"/>
          <w:bCs/>
          <w:sz w:val="24"/>
          <w:szCs w:val="24"/>
        </w:rPr>
      </w:pPr>
      <w:r>
        <w:rPr>
          <w:rFonts w:ascii="Times New Roman" w:hAnsi="Times New Roman"/>
          <w:bCs/>
          <w:sz w:val="24"/>
          <w:szCs w:val="24"/>
        </w:rPr>
        <w:t xml:space="preserve">          THE LAW </w:t>
      </w:r>
      <w:r w:rsidRPr="001407D1">
        <w:rPr>
          <w:rFonts w:ascii="Times New Roman" w:hAnsi="Times New Roman"/>
          <w:bCs/>
          <w:sz w:val="24"/>
          <w:szCs w:val="24"/>
        </w:rPr>
        <w:t>AND INSTRUCTIONS HOW TO PROVE COMPLIANCE WITH</w:t>
      </w:r>
      <w:r>
        <w:rPr>
          <w:rFonts w:ascii="Times New Roman" w:hAnsi="Times New Roman"/>
          <w:bCs/>
          <w:sz w:val="24"/>
          <w:szCs w:val="24"/>
        </w:rPr>
        <w:t xml:space="preserve">  </w:t>
      </w:r>
    </w:p>
    <w:p w:rsidR="00BA41D5" w:rsidRPr="00165A2F" w:rsidRDefault="00BA41D5" w:rsidP="00166BAF">
      <w:pPr>
        <w:suppressAutoHyphens/>
        <w:spacing w:after="0" w:line="240" w:lineRule="auto"/>
        <w:rPr>
          <w:rFonts w:ascii="Times New Roman" w:hAnsi="Times New Roman"/>
          <w:bCs/>
          <w:sz w:val="24"/>
          <w:szCs w:val="24"/>
          <w:lang w:val="sr-Cyrl-CS"/>
        </w:rPr>
      </w:pPr>
      <w:r>
        <w:rPr>
          <w:rFonts w:ascii="Times New Roman" w:hAnsi="Times New Roman"/>
          <w:bCs/>
          <w:sz w:val="24"/>
          <w:szCs w:val="24"/>
        </w:rPr>
        <w:t xml:space="preserve">          REQUIRED </w:t>
      </w:r>
      <w:r w:rsidRPr="001407D1">
        <w:rPr>
          <w:rFonts w:ascii="Times New Roman" w:hAnsi="Times New Roman"/>
          <w:bCs/>
          <w:sz w:val="24"/>
          <w:szCs w:val="24"/>
        </w:rPr>
        <w:t>CONDITIONS</w:t>
      </w:r>
    </w:p>
    <w:p w:rsidR="004C2DE2" w:rsidRPr="00BA41D5" w:rsidRDefault="004C2DE2" w:rsidP="00166BAF">
      <w:pPr>
        <w:spacing w:after="0" w:line="240" w:lineRule="auto"/>
        <w:rPr>
          <w:rFonts w:ascii="Times New Roman" w:hAnsi="Times New Roman"/>
          <w:sz w:val="24"/>
          <w:szCs w:val="24"/>
          <w:lang w:val="sr-Cyrl-CS"/>
        </w:rPr>
      </w:pPr>
    </w:p>
    <w:p w:rsidR="00E75A7E" w:rsidRPr="00E75A7E" w:rsidRDefault="00E75A7E" w:rsidP="00166BAF">
      <w:pPr>
        <w:spacing w:after="0" w:line="240" w:lineRule="auto"/>
        <w:rPr>
          <w:rFonts w:ascii="Times New Roman" w:hAnsi="Times New Roman"/>
          <w:sz w:val="24"/>
          <w:szCs w:val="24"/>
          <w:lang w:val="en-GB"/>
        </w:rPr>
      </w:pPr>
      <w:r>
        <w:rPr>
          <w:rFonts w:ascii="Times New Roman" w:hAnsi="Times New Roman"/>
          <w:sz w:val="24"/>
          <w:szCs w:val="24"/>
          <w:lang w:val="en-GB"/>
        </w:rPr>
        <w:t xml:space="preserve">     </w:t>
      </w:r>
      <w:r w:rsidR="002A761A" w:rsidRPr="00CE34B5">
        <w:rPr>
          <w:rFonts w:ascii="Times New Roman" w:hAnsi="Times New Roman"/>
          <w:sz w:val="24"/>
          <w:szCs w:val="24"/>
          <w:lang w:val="en-GB"/>
        </w:rPr>
        <w:t xml:space="preserve">5.  </w:t>
      </w:r>
      <w:r w:rsidRPr="00E75A7E">
        <w:rPr>
          <w:rFonts w:ascii="Times New Roman" w:hAnsi="Times New Roman"/>
          <w:sz w:val="24"/>
          <w:szCs w:val="24"/>
          <w:lang w:val="en-GB"/>
        </w:rPr>
        <w:t xml:space="preserve">CONTRACT ELEMENTS TO BE NEGOTIATED ON AND THE MANNER OF </w:t>
      </w:r>
    </w:p>
    <w:p w:rsidR="00E75A7E" w:rsidRPr="00E75A7E" w:rsidRDefault="00E75A7E" w:rsidP="00166BAF">
      <w:pPr>
        <w:spacing w:after="0" w:line="240" w:lineRule="auto"/>
        <w:ind w:firstLine="360"/>
        <w:rPr>
          <w:rFonts w:ascii="Times New Roman" w:hAnsi="Times New Roman"/>
          <w:sz w:val="24"/>
          <w:szCs w:val="24"/>
          <w:lang w:val="en-GB"/>
        </w:rPr>
      </w:pPr>
      <w:r w:rsidRPr="00E75A7E">
        <w:rPr>
          <w:rFonts w:ascii="Times New Roman" w:hAnsi="Times New Roman"/>
          <w:sz w:val="24"/>
          <w:szCs w:val="24"/>
          <w:lang w:val="en-GB"/>
        </w:rPr>
        <w:t xml:space="preserve">    NEGOTIATION </w:t>
      </w:r>
    </w:p>
    <w:p w:rsidR="00E75A7E" w:rsidRPr="00E75A7E" w:rsidRDefault="00E75A7E" w:rsidP="00166BAF">
      <w:pPr>
        <w:spacing w:after="0" w:line="240" w:lineRule="auto"/>
        <w:rPr>
          <w:rFonts w:ascii="Times New Roman" w:hAnsi="Times New Roman"/>
          <w:sz w:val="24"/>
          <w:szCs w:val="24"/>
          <w:lang w:val="en-GB"/>
        </w:rPr>
      </w:pPr>
    </w:p>
    <w:p w:rsidR="00E75A7E" w:rsidRPr="00E75A7E" w:rsidRDefault="00E75A7E" w:rsidP="00166BAF">
      <w:pPr>
        <w:suppressAutoHyphens/>
        <w:spacing w:after="0" w:line="240" w:lineRule="auto"/>
        <w:rPr>
          <w:rFonts w:ascii="Times New Roman" w:hAnsi="Times New Roman"/>
          <w:bCs/>
          <w:sz w:val="24"/>
          <w:szCs w:val="24"/>
        </w:rPr>
      </w:pPr>
      <w:r w:rsidRPr="00E75A7E">
        <w:rPr>
          <w:rFonts w:ascii="Times New Roman" w:hAnsi="Times New Roman"/>
          <w:sz w:val="24"/>
          <w:szCs w:val="24"/>
          <w:lang w:val="en-GB"/>
        </w:rPr>
        <w:t xml:space="preserve">   </w:t>
      </w:r>
      <w:r w:rsidR="00495B15" w:rsidRPr="00E75A7E">
        <w:rPr>
          <w:rFonts w:ascii="Times New Roman" w:hAnsi="Times New Roman"/>
          <w:sz w:val="24"/>
          <w:szCs w:val="24"/>
          <w:lang w:val="en-GB"/>
        </w:rPr>
        <w:t xml:space="preserve">  </w:t>
      </w:r>
      <w:r w:rsidR="002A761A" w:rsidRPr="00E75A7E">
        <w:rPr>
          <w:rFonts w:ascii="Times New Roman" w:hAnsi="Times New Roman"/>
          <w:sz w:val="24"/>
          <w:szCs w:val="24"/>
          <w:lang w:val="en-GB"/>
        </w:rPr>
        <w:t xml:space="preserve">6.  </w:t>
      </w:r>
      <w:r w:rsidRPr="00E75A7E">
        <w:rPr>
          <w:rFonts w:ascii="Times New Roman" w:hAnsi="Times New Roman"/>
          <w:bCs/>
          <w:sz w:val="24"/>
          <w:szCs w:val="24"/>
        </w:rPr>
        <w:t>INSTRUCTIONS TO BIDDERS HOW TO PREPARE THEIR BIDS</w:t>
      </w:r>
    </w:p>
    <w:p w:rsidR="00495B15" w:rsidRPr="00E75A7E" w:rsidRDefault="00495B15" w:rsidP="00166BAF">
      <w:pPr>
        <w:tabs>
          <w:tab w:val="left" w:pos="8280"/>
        </w:tabs>
        <w:spacing w:after="0" w:line="240" w:lineRule="auto"/>
        <w:rPr>
          <w:rFonts w:ascii="Times New Roman" w:hAnsi="Times New Roman"/>
          <w:sz w:val="24"/>
          <w:szCs w:val="24"/>
        </w:rPr>
      </w:pPr>
    </w:p>
    <w:p w:rsidR="00E75A7E" w:rsidRDefault="00495B15" w:rsidP="00166BAF">
      <w:pPr>
        <w:spacing w:after="0" w:line="240" w:lineRule="auto"/>
        <w:rPr>
          <w:rFonts w:ascii="Times New Roman" w:hAnsi="Times New Roman"/>
          <w:sz w:val="24"/>
          <w:szCs w:val="24"/>
          <w:lang w:val="en-GB"/>
        </w:rPr>
      </w:pPr>
      <w:r w:rsidRPr="00CE34B5">
        <w:rPr>
          <w:rFonts w:ascii="Times New Roman" w:hAnsi="Times New Roman"/>
          <w:sz w:val="24"/>
          <w:szCs w:val="24"/>
          <w:lang w:val="en-GB"/>
        </w:rPr>
        <w:t xml:space="preserve">     </w:t>
      </w:r>
      <w:r w:rsidR="002A761A" w:rsidRPr="00CE34B5">
        <w:rPr>
          <w:rFonts w:ascii="Times New Roman" w:hAnsi="Times New Roman"/>
          <w:sz w:val="24"/>
          <w:szCs w:val="24"/>
          <w:lang w:val="en-GB"/>
        </w:rPr>
        <w:tab/>
      </w:r>
      <w:r w:rsidR="00C82955" w:rsidRPr="00CE34B5">
        <w:rPr>
          <w:rFonts w:ascii="Times New Roman" w:hAnsi="Times New Roman"/>
          <w:sz w:val="24"/>
          <w:szCs w:val="24"/>
          <w:lang w:val="en-GB"/>
        </w:rPr>
        <w:t>Form</w:t>
      </w:r>
      <w:r w:rsidR="002A761A" w:rsidRPr="00CE34B5">
        <w:rPr>
          <w:rFonts w:ascii="Times New Roman" w:hAnsi="Times New Roman"/>
          <w:sz w:val="24"/>
          <w:szCs w:val="24"/>
          <w:lang w:val="en-GB"/>
        </w:rPr>
        <w:t xml:space="preserve"> 1 -  </w:t>
      </w:r>
      <w:r w:rsidRPr="00CE34B5">
        <w:rPr>
          <w:rFonts w:ascii="Times New Roman" w:hAnsi="Times New Roman"/>
          <w:sz w:val="24"/>
          <w:szCs w:val="24"/>
          <w:lang w:val="en-GB"/>
        </w:rPr>
        <w:t xml:space="preserve"> </w:t>
      </w:r>
      <w:r w:rsidR="00C82955" w:rsidRPr="00CE34B5">
        <w:rPr>
          <w:rFonts w:ascii="Times New Roman" w:hAnsi="Times New Roman"/>
          <w:sz w:val="24"/>
          <w:szCs w:val="24"/>
          <w:lang w:val="en-GB"/>
        </w:rPr>
        <w:t>BID FORM</w:t>
      </w:r>
      <w:r w:rsidRPr="00CE34B5">
        <w:rPr>
          <w:rFonts w:ascii="Times New Roman" w:hAnsi="Times New Roman"/>
          <w:sz w:val="24"/>
          <w:szCs w:val="24"/>
          <w:lang w:val="en-GB"/>
        </w:rPr>
        <w:t xml:space="preserve"> </w:t>
      </w:r>
    </w:p>
    <w:p w:rsidR="00E75A7E" w:rsidRDefault="00E75A7E" w:rsidP="00166BAF">
      <w:pPr>
        <w:spacing w:after="0" w:line="240" w:lineRule="auto"/>
        <w:rPr>
          <w:rFonts w:ascii="Times New Roman" w:hAnsi="Times New Roman"/>
          <w:bCs/>
          <w:sz w:val="24"/>
          <w:szCs w:val="24"/>
          <w:lang w:val="en-GB"/>
        </w:rPr>
      </w:pPr>
      <w:r>
        <w:rPr>
          <w:rFonts w:ascii="Times New Roman" w:hAnsi="Times New Roman"/>
          <w:sz w:val="24"/>
          <w:szCs w:val="24"/>
          <w:lang w:val="en-GB"/>
        </w:rPr>
        <w:t xml:space="preserve">            </w:t>
      </w:r>
      <w:r w:rsidR="00C82955" w:rsidRPr="00CE34B5">
        <w:rPr>
          <w:rFonts w:ascii="Times New Roman" w:hAnsi="Times New Roman"/>
          <w:sz w:val="24"/>
          <w:szCs w:val="24"/>
          <w:lang w:val="en-GB"/>
        </w:rPr>
        <w:t xml:space="preserve">Form </w:t>
      </w:r>
      <w:r w:rsidR="00495B15" w:rsidRPr="00CE34B5">
        <w:rPr>
          <w:rFonts w:ascii="Times New Roman" w:hAnsi="Times New Roman"/>
          <w:sz w:val="24"/>
          <w:szCs w:val="24"/>
          <w:lang w:val="en-GB"/>
        </w:rPr>
        <w:t>2</w:t>
      </w:r>
      <w:r w:rsidR="002A761A" w:rsidRPr="00CE34B5">
        <w:rPr>
          <w:rFonts w:ascii="Times New Roman" w:hAnsi="Times New Roman"/>
          <w:sz w:val="24"/>
          <w:szCs w:val="24"/>
          <w:lang w:val="en-GB"/>
        </w:rPr>
        <w:t xml:space="preserve"> </w:t>
      </w:r>
      <w:r w:rsidR="00495B15" w:rsidRPr="00CE34B5">
        <w:rPr>
          <w:rFonts w:ascii="Times New Roman" w:hAnsi="Times New Roman"/>
          <w:sz w:val="24"/>
          <w:szCs w:val="24"/>
          <w:lang w:val="en-GB"/>
        </w:rPr>
        <w:t xml:space="preserve">-  </w:t>
      </w:r>
      <w:r w:rsidR="0008018C">
        <w:rPr>
          <w:rFonts w:ascii="Times New Roman" w:hAnsi="Times New Roman"/>
          <w:sz w:val="24"/>
          <w:szCs w:val="24"/>
          <w:lang w:val="en-GB"/>
        </w:rPr>
        <w:t xml:space="preserve"> </w:t>
      </w:r>
      <w:r w:rsidRPr="00E75A7E">
        <w:rPr>
          <w:rFonts w:ascii="Times New Roman" w:hAnsi="Times New Roman"/>
          <w:sz w:val="24"/>
          <w:szCs w:val="24"/>
          <w:lang w:val="en-GB"/>
        </w:rPr>
        <w:t>PRICE BREAKDOWN FORM</w:t>
      </w:r>
      <w:r>
        <w:rPr>
          <w:rFonts w:ascii="Times New Roman" w:hAnsi="Times New Roman"/>
          <w:sz w:val="24"/>
          <w:szCs w:val="24"/>
          <w:lang w:val="en-GB"/>
        </w:rPr>
        <w:t xml:space="preserve"> </w:t>
      </w:r>
      <w:r w:rsidRPr="00E75A7E">
        <w:rPr>
          <w:rFonts w:ascii="Times New Roman" w:hAnsi="Times New Roman"/>
          <w:sz w:val="24"/>
          <w:szCs w:val="24"/>
          <w:lang w:val="en-GB"/>
        </w:rPr>
        <w:t xml:space="preserve">WITH INSTRUCTION TO BIDDERS </w:t>
      </w:r>
      <w:r w:rsidRPr="00E75A7E">
        <w:rPr>
          <w:rFonts w:ascii="Times New Roman" w:hAnsi="Times New Roman"/>
          <w:bCs/>
          <w:sz w:val="24"/>
          <w:szCs w:val="24"/>
          <w:lang w:val="en-GB"/>
        </w:rPr>
        <w:t xml:space="preserve">HOW </w:t>
      </w:r>
    </w:p>
    <w:p w:rsidR="00E75A7E" w:rsidRPr="00E75A7E" w:rsidRDefault="00E75A7E" w:rsidP="00166BAF">
      <w:pPr>
        <w:spacing w:after="0" w:line="240" w:lineRule="auto"/>
        <w:rPr>
          <w:rFonts w:ascii="Times New Roman" w:hAnsi="Times New Roman"/>
          <w:sz w:val="24"/>
          <w:szCs w:val="24"/>
          <w:lang w:val="en-GB"/>
        </w:rPr>
      </w:pPr>
      <w:r>
        <w:rPr>
          <w:rFonts w:ascii="Times New Roman" w:hAnsi="Times New Roman"/>
          <w:bCs/>
          <w:sz w:val="24"/>
          <w:szCs w:val="24"/>
          <w:lang w:val="en-GB"/>
        </w:rPr>
        <w:t xml:space="preserve">                            </w:t>
      </w:r>
      <w:r w:rsidR="0008018C">
        <w:rPr>
          <w:rFonts w:ascii="Times New Roman" w:hAnsi="Times New Roman"/>
          <w:bCs/>
          <w:sz w:val="24"/>
          <w:szCs w:val="24"/>
          <w:lang w:val="en-GB"/>
        </w:rPr>
        <w:t xml:space="preserve"> </w:t>
      </w:r>
      <w:r w:rsidRPr="00E75A7E">
        <w:rPr>
          <w:rFonts w:ascii="Times New Roman" w:hAnsi="Times New Roman"/>
          <w:bCs/>
          <w:sz w:val="24"/>
          <w:szCs w:val="24"/>
          <w:lang w:val="en-GB"/>
        </w:rPr>
        <w:t>TO</w:t>
      </w:r>
      <w:r w:rsidRPr="00E75A7E">
        <w:rPr>
          <w:rFonts w:ascii="Times New Roman" w:hAnsi="Times New Roman"/>
          <w:sz w:val="24"/>
          <w:szCs w:val="24"/>
          <w:lang w:val="en-GB"/>
        </w:rPr>
        <w:t xml:space="preserve"> FILL IN THE FORM</w:t>
      </w:r>
    </w:p>
    <w:p w:rsidR="00E75A7E" w:rsidRPr="00E75A7E" w:rsidRDefault="00495B15" w:rsidP="00166BAF">
      <w:pPr>
        <w:spacing w:after="0" w:line="240" w:lineRule="auto"/>
        <w:jc w:val="both"/>
        <w:rPr>
          <w:rFonts w:ascii="Times New Roman" w:hAnsi="Times New Roman"/>
          <w:bCs/>
          <w:i/>
          <w:iCs/>
          <w:sz w:val="24"/>
          <w:szCs w:val="24"/>
          <w:lang w:val="en-GB"/>
        </w:rPr>
      </w:pPr>
      <w:r w:rsidRPr="00CE34B5">
        <w:rPr>
          <w:rFonts w:ascii="Times New Roman" w:hAnsi="Times New Roman"/>
          <w:sz w:val="24"/>
          <w:szCs w:val="24"/>
          <w:lang w:val="en-GB"/>
        </w:rPr>
        <w:t xml:space="preserve">     </w:t>
      </w:r>
      <w:r w:rsidR="002A761A" w:rsidRPr="00CE34B5">
        <w:rPr>
          <w:rFonts w:ascii="Times New Roman" w:hAnsi="Times New Roman"/>
          <w:sz w:val="24"/>
          <w:szCs w:val="24"/>
          <w:lang w:val="en-GB"/>
        </w:rPr>
        <w:t xml:space="preserve">     </w:t>
      </w:r>
      <w:r w:rsidR="008B0B85">
        <w:rPr>
          <w:rFonts w:ascii="Times New Roman" w:hAnsi="Times New Roman"/>
          <w:sz w:val="24"/>
          <w:szCs w:val="24"/>
          <w:lang w:val="en-GB"/>
        </w:rPr>
        <w:t xml:space="preserve"> </w:t>
      </w:r>
      <w:r w:rsidR="00E75A7E" w:rsidRPr="00CE34B5">
        <w:rPr>
          <w:rFonts w:ascii="Times New Roman" w:hAnsi="Times New Roman"/>
          <w:sz w:val="24"/>
          <w:szCs w:val="24"/>
          <w:lang w:val="en-GB"/>
        </w:rPr>
        <w:t>Form</w:t>
      </w:r>
      <w:r w:rsidRPr="00CE34B5">
        <w:rPr>
          <w:rFonts w:ascii="Times New Roman" w:hAnsi="Times New Roman"/>
          <w:sz w:val="24"/>
          <w:szCs w:val="24"/>
          <w:lang w:val="en-GB"/>
        </w:rPr>
        <w:t xml:space="preserve"> 3</w:t>
      </w:r>
      <w:r w:rsidR="00E75A7E">
        <w:rPr>
          <w:rFonts w:ascii="Times New Roman" w:hAnsi="Times New Roman"/>
          <w:sz w:val="24"/>
          <w:szCs w:val="24"/>
          <w:lang w:val="en-GB"/>
        </w:rPr>
        <w:t xml:space="preserve"> </w:t>
      </w:r>
      <w:r w:rsidR="002A761A" w:rsidRPr="00CE34B5">
        <w:rPr>
          <w:rFonts w:ascii="Times New Roman" w:hAnsi="Times New Roman"/>
          <w:sz w:val="24"/>
          <w:szCs w:val="24"/>
          <w:lang w:val="en-GB"/>
        </w:rPr>
        <w:t xml:space="preserve"> </w:t>
      </w:r>
      <w:r w:rsidRPr="00CE34B5">
        <w:rPr>
          <w:rFonts w:ascii="Times New Roman" w:hAnsi="Times New Roman"/>
          <w:sz w:val="24"/>
          <w:szCs w:val="24"/>
          <w:lang w:val="en-GB"/>
        </w:rPr>
        <w:t xml:space="preserve">-  </w:t>
      </w:r>
      <w:r w:rsidR="002A761A" w:rsidRPr="00CE34B5">
        <w:rPr>
          <w:rFonts w:ascii="Times New Roman" w:hAnsi="Times New Roman"/>
          <w:sz w:val="24"/>
          <w:szCs w:val="24"/>
          <w:lang w:val="en-GB"/>
        </w:rPr>
        <w:t xml:space="preserve"> </w:t>
      </w:r>
      <w:r w:rsidR="00E75A7E" w:rsidRPr="00E75A7E">
        <w:rPr>
          <w:rFonts w:ascii="Times New Roman" w:hAnsi="Times New Roman"/>
          <w:bCs/>
          <w:sz w:val="24"/>
          <w:szCs w:val="24"/>
          <w:lang w:val="en-GB"/>
        </w:rPr>
        <w:t>BID PREPARATION COSTS</w:t>
      </w:r>
    </w:p>
    <w:p w:rsidR="00E75A7E" w:rsidRDefault="00495B15" w:rsidP="00166BAF">
      <w:pPr>
        <w:tabs>
          <w:tab w:val="left" w:pos="360"/>
          <w:tab w:val="left" w:pos="8280"/>
        </w:tabs>
        <w:spacing w:after="0" w:line="240" w:lineRule="auto"/>
        <w:rPr>
          <w:rFonts w:ascii="Times New Roman" w:hAnsi="Times New Roman"/>
          <w:sz w:val="24"/>
          <w:szCs w:val="24"/>
          <w:lang w:val="en-GB"/>
        </w:rPr>
      </w:pPr>
      <w:r w:rsidRPr="00CE34B5">
        <w:rPr>
          <w:rFonts w:ascii="Times New Roman" w:hAnsi="Times New Roman"/>
          <w:sz w:val="24"/>
          <w:szCs w:val="24"/>
          <w:lang w:val="en-GB"/>
        </w:rPr>
        <w:t xml:space="preserve">     </w:t>
      </w:r>
      <w:r w:rsidR="002A761A" w:rsidRPr="00CE34B5">
        <w:rPr>
          <w:rFonts w:ascii="Times New Roman" w:hAnsi="Times New Roman"/>
          <w:sz w:val="24"/>
          <w:szCs w:val="24"/>
          <w:lang w:val="en-GB"/>
        </w:rPr>
        <w:t xml:space="preserve">      </w:t>
      </w:r>
      <w:r w:rsidR="00E75A7E" w:rsidRPr="00CE34B5">
        <w:rPr>
          <w:rFonts w:ascii="Times New Roman" w:hAnsi="Times New Roman"/>
          <w:sz w:val="24"/>
          <w:szCs w:val="24"/>
          <w:lang w:val="en-GB"/>
        </w:rPr>
        <w:t>Form</w:t>
      </w:r>
      <w:r w:rsidRPr="00CE34B5">
        <w:rPr>
          <w:rFonts w:ascii="Times New Roman" w:hAnsi="Times New Roman"/>
          <w:sz w:val="24"/>
          <w:szCs w:val="24"/>
          <w:lang w:val="en-GB"/>
        </w:rPr>
        <w:t xml:space="preserve"> 4</w:t>
      </w:r>
      <w:r w:rsidR="00E75A7E">
        <w:rPr>
          <w:rFonts w:ascii="Times New Roman" w:hAnsi="Times New Roman"/>
          <w:sz w:val="24"/>
          <w:szCs w:val="24"/>
          <w:lang w:val="en-GB"/>
        </w:rPr>
        <w:t xml:space="preserve"> </w:t>
      </w:r>
      <w:r w:rsidRPr="00CE34B5">
        <w:rPr>
          <w:rFonts w:ascii="Times New Roman" w:hAnsi="Times New Roman"/>
          <w:sz w:val="24"/>
          <w:szCs w:val="24"/>
          <w:lang w:val="en-GB"/>
        </w:rPr>
        <w:t xml:space="preserve"> -  </w:t>
      </w:r>
      <w:r w:rsidR="002A761A" w:rsidRPr="00CE34B5">
        <w:rPr>
          <w:rFonts w:ascii="Times New Roman" w:hAnsi="Times New Roman"/>
          <w:sz w:val="24"/>
          <w:szCs w:val="24"/>
          <w:lang w:val="en-GB"/>
        </w:rPr>
        <w:t xml:space="preserve"> </w:t>
      </w:r>
      <w:r w:rsidR="00E75A7E">
        <w:rPr>
          <w:rFonts w:ascii="Times New Roman" w:hAnsi="Times New Roman"/>
          <w:sz w:val="24"/>
          <w:szCs w:val="24"/>
          <w:lang w:val="en-GB"/>
        </w:rPr>
        <w:t>STATEMENT ON INDEPENDENT BID</w:t>
      </w:r>
    </w:p>
    <w:p w:rsidR="00E75A7E" w:rsidRPr="00E75A7E" w:rsidRDefault="00E75A7E" w:rsidP="00166BAF">
      <w:pPr>
        <w:tabs>
          <w:tab w:val="left" w:pos="360"/>
          <w:tab w:val="left" w:pos="8280"/>
        </w:tabs>
        <w:spacing w:after="0" w:line="240" w:lineRule="auto"/>
        <w:rPr>
          <w:rFonts w:ascii="Times New Roman" w:hAnsi="Times New Roman"/>
          <w:sz w:val="24"/>
          <w:szCs w:val="24"/>
          <w:lang w:val="en-GB"/>
        </w:rPr>
      </w:pPr>
      <w:r>
        <w:rPr>
          <w:rFonts w:ascii="Times New Roman" w:hAnsi="Times New Roman"/>
          <w:sz w:val="24"/>
          <w:szCs w:val="24"/>
          <w:lang w:val="en-GB"/>
        </w:rPr>
        <w:t xml:space="preserve">      </w:t>
      </w:r>
      <w:r w:rsidR="002A761A" w:rsidRPr="00CE34B5">
        <w:rPr>
          <w:rFonts w:ascii="Times New Roman" w:hAnsi="Times New Roman"/>
          <w:sz w:val="24"/>
          <w:szCs w:val="24"/>
          <w:lang w:val="en-GB"/>
        </w:rPr>
        <w:t xml:space="preserve">     </w:t>
      </w:r>
      <w:r w:rsidRPr="00CE34B5">
        <w:rPr>
          <w:rFonts w:ascii="Times New Roman" w:hAnsi="Times New Roman"/>
          <w:sz w:val="24"/>
          <w:szCs w:val="24"/>
          <w:lang w:val="en-GB"/>
        </w:rPr>
        <w:t>Form</w:t>
      </w:r>
      <w:r w:rsidR="00BA4848" w:rsidRPr="00CE34B5">
        <w:rPr>
          <w:rFonts w:ascii="Times New Roman" w:hAnsi="Times New Roman"/>
          <w:sz w:val="24"/>
          <w:szCs w:val="24"/>
          <w:lang w:val="en-GB"/>
        </w:rPr>
        <w:t xml:space="preserve"> 5</w:t>
      </w:r>
      <w:r>
        <w:rPr>
          <w:rFonts w:ascii="Times New Roman" w:hAnsi="Times New Roman"/>
          <w:sz w:val="24"/>
          <w:szCs w:val="24"/>
          <w:lang w:val="en-GB"/>
        </w:rPr>
        <w:t xml:space="preserve"> </w:t>
      </w:r>
      <w:r w:rsidR="00BA4848" w:rsidRPr="00CE34B5">
        <w:rPr>
          <w:rFonts w:ascii="Times New Roman" w:hAnsi="Times New Roman"/>
          <w:sz w:val="24"/>
          <w:szCs w:val="24"/>
          <w:lang w:val="en-GB"/>
        </w:rPr>
        <w:t xml:space="preserve"> -  </w:t>
      </w:r>
      <w:r w:rsidR="002A761A" w:rsidRPr="00CE34B5">
        <w:rPr>
          <w:rFonts w:ascii="Times New Roman" w:hAnsi="Times New Roman"/>
          <w:sz w:val="24"/>
          <w:szCs w:val="24"/>
          <w:lang w:val="en-GB"/>
        </w:rPr>
        <w:t xml:space="preserve"> </w:t>
      </w:r>
      <w:r>
        <w:rPr>
          <w:rFonts w:ascii="Times New Roman" w:hAnsi="Times New Roman"/>
          <w:bCs/>
          <w:sz w:val="24"/>
          <w:szCs w:val="24"/>
        </w:rPr>
        <w:t>S</w:t>
      </w:r>
      <w:r w:rsidRPr="001F7F59">
        <w:rPr>
          <w:rFonts w:ascii="Times New Roman" w:hAnsi="Times New Roman"/>
          <w:bCs/>
          <w:sz w:val="24"/>
          <w:szCs w:val="24"/>
        </w:rPr>
        <w:t xml:space="preserve">TATEMENT ON COMPLIANCE WITH CONDITIONS </w:t>
      </w:r>
      <w:r>
        <w:rPr>
          <w:rFonts w:ascii="Times New Roman" w:hAnsi="Times New Roman"/>
          <w:bCs/>
          <w:sz w:val="24"/>
          <w:szCs w:val="24"/>
        </w:rPr>
        <w:t>PURSUANT TO</w:t>
      </w:r>
      <w:r w:rsidRPr="001F7F59">
        <w:rPr>
          <w:rFonts w:ascii="Times New Roman" w:hAnsi="Times New Roman"/>
          <w:bCs/>
          <w:sz w:val="24"/>
          <w:szCs w:val="24"/>
        </w:rPr>
        <w:t xml:space="preserve"> </w:t>
      </w:r>
    </w:p>
    <w:p w:rsidR="00495B15" w:rsidRPr="00CE34B5" w:rsidRDefault="00E75A7E" w:rsidP="00166BAF">
      <w:pPr>
        <w:suppressAutoHyphens/>
        <w:spacing w:after="0" w:line="240" w:lineRule="auto"/>
        <w:rPr>
          <w:rFonts w:ascii="Times New Roman" w:hAnsi="Times New Roman"/>
          <w:sz w:val="24"/>
          <w:szCs w:val="24"/>
          <w:lang w:val="en-GB"/>
        </w:rPr>
      </w:pPr>
      <w:r>
        <w:rPr>
          <w:rFonts w:ascii="Times New Roman" w:hAnsi="Times New Roman"/>
          <w:bCs/>
          <w:sz w:val="24"/>
          <w:szCs w:val="24"/>
        </w:rPr>
        <w:t xml:space="preserve">                            </w:t>
      </w:r>
      <w:r w:rsidRPr="001F7F59">
        <w:rPr>
          <w:rFonts w:ascii="Times New Roman" w:hAnsi="Times New Roman"/>
          <w:bCs/>
          <w:sz w:val="24"/>
          <w:szCs w:val="24"/>
        </w:rPr>
        <w:t>Art. 75,</w:t>
      </w:r>
      <w:r>
        <w:rPr>
          <w:rFonts w:ascii="Times New Roman" w:hAnsi="Times New Roman"/>
          <w:bCs/>
          <w:sz w:val="24"/>
          <w:szCs w:val="24"/>
        </w:rPr>
        <w:t xml:space="preserve"> PARAGRAPH </w:t>
      </w:r>
      <w:r w:rsidR="00495C4A">
        <w:rPr>
          <w:rFonts w:ascii="Times New Roman" w:hAnsi="Times New Roman"/>
          <w:bCs/>
          <w:sz w:val="24"/>
          <w:szCs w:val="24"/>
        </w:rPr>
        <w:t>2</w:t>
      </w:r>
      <w:r w:rsidRPr="001F7F59">
        <w:rPr>
          <w:rFonts w:ascii="Times New Roman" w:hAnsi="Times New Roman"/>
          <w:bCs/>
          <w:sz w:val="24"/>
          <w:szCs w:val="24"/>
        </w:rPr>
        <w:t xml:space="preserve"> </w:t>
      </w:r>
      <w:r>
        <w:rPr>
          <w:rFonts w:ascii="Times New Roman" w:hAnsi="Times New Roman"/>
          <w:bCs/>
          <w:sz w:val="24"/>
          <w:szCs w:val="24"/>
        </w:rPr>
        <w:t>OF THE LAW</w:t>
      </w:r>
    </w:p>
    <w:p w:rsidR="00495B15" w:rsidRPr="00CE34B5" w:rsidRDefault="00765EE2" w:rsidP="00166BAF">
      <w:pPr>
        <w:tabs>
          <w:tab w:val="left" w:pos="360"/>
          <w:tab w:val="left" w:pos="8280"/>
        </w:tabs>
        <w:spacing w:after="0" w:line="240" w:lineRule="auto"/>
        <w:rPr>
          <w:rFonts w:ascii="Times New Roman" w:hAnsi="Times New Roman"/>
          <w:sz w:val="24"/>
          <w:szCs w:val="24"/>
          <w:lang w:val="en-GB"/>
        </w:rPr>
      </w:pPr>
      <w:r w:rsidRPr="00CE34B5">
        <w:rPr>
          <w:rFonts w:ascii="Times New Roman" w:hAnsi="Times New Roman"/>
          <w:sz w:val="24"/>
          <w:szCs w:val="24"/>
          <w:lang w:val="en-GB"/>
        </w:rPr>
        <w:t xml:space="preserve">     </w:t>
      </w:r>
      <w:r w:rsidR="002A761A" w:rsidRPr="00CE34B5">
        <w:rPr>
          <w:rFonts w:ascii="Times New Roman" w:hAnsi="Times New Roman"/>
          <w:sz w:val="24"/>
          <w:szCs w:val="24"/>
          <w:lang w:val="en-GB"/>
        </w:rPr>
        <w:t xml:space="preserve">      </w:t>
      </w:r>
      <w:r w:rsidR="00E75A7E">
        <w:rPr>
          <w:rFonts w:ascii="Times New Roman" w:hAnsi="Times New Roman"/>
          <w:sz w:val="24"/>
          <w:szCs w:val="24"/>
          <w:lang w:val="en-GB"/>
        </w:rPr>
        <w:t xml:space="preserve"> </w:t>
      </w:r>
      <w:r w:rsidR="00495B15" w:rsidRPr="00CE34B5">
        <w:rPr>
          <w:rFonts w:ascii="Times New Roman" w:hAnsi="Times New Roman"/>
          <w:sz w:val="24"/>
          <w:szCs w:val="24"/>
          <w:lang w:val="en-GB"/>
        </w:rPr>
        <w:t xml:space="preserve"> </w:t>
      </w:r>
    </w:p>
    <w:p w:rsidR="00E75A7E" w:rsidRDefault="00E75A7E" w:rsidP="00166BAF">
      <w:pPr>
        <w:tabs>
          <w:tab w:val="left" w:pos="360"/>
          <w:tab w:val="left" w:pos="8280"/>
        </w:tabs>
        <w:spacing w:after="0" w:line="240" w:lineRule="auto"/>
        <w:rPr>
          <w:rFonts w:ascii="Times New Roman" w:hAnsi="Times New Roman"/>
          <w:sz w:val="24"/>
          <w:szCs w:val="24"/>
          <w:lang w:val="en-GB"/>
        </w:rPr>
      </w:pPr>
      <w:r>
        <w:rPr>
          <w:rFonts w:ascii="Times New Roman" w:hAnsi="Times New Roman"/>
          <w:sz w:val="24"/>
          <w:szCs w:val="24"/>
          <w:lang w:val="en-GB"/>
        </w:rPr>
        <w:t xml:space="preserve">  </w:t>
      </w:r>
      <w:r w:rsidR="00495B15" w:rsidRPr="00CE34B5">
        <w:rPr>
          <w:rFonts w:ascii="Times New Roman" w:hAnsi="Times New Roman"/>
          <w:sz w:val="24"/>
          <w:szCs w:val="24"/>
          <w:lang w:val="en-GB"/>
        </w:rPr>
        <w:t xml:space="preserve">   </w:t>
      </w:r>
      <w:r w:rsidR="002A3F5E" w:rsidRPr="00CE34B5">
        <w:rPr>
          <w:rFonts w:ascii="Times New Roman" w:hAnsi="Times New Roman"/>
          <w:sz w:val="24"/>
          <w:szCs w:val="24"/>
          <w:lang w:val="en-GB"/>
        </w:rPr>
        <w:t xml:space="preserve">  </w:t>
      </w:r>
    </w:p>
    <w:p w:rsidR="001408AC" w:rsidRPr="00B40922" w:rsidRDefault="00E75A7E" w:rsidP="00166BAF">
      <w:pPr>
        <w:tabs>
          <w:tab w:val="left" w:pos="360"/>
          <w:tab w:val="left" w:pos="8280"/>
        </w:tabs>
        <w:spacing w:after="0" w:line="240" w:lineRule="auto"/>
        <w:rPr>
          <w:rFonts w:ascii="Times New Roman" w:hAnsi="Times New Roman"/>
          <w:sz w:val="24"/>
          <w:szCs w:val="24"/>
          <w:lang w:val="en-GB"/>
        </w:rPr>
      </w:pPr>
      <w:r w:rsidRPr="00B40922">
        <w:rPr>
          <w:rFonts w:ascii="Times New Roman" w:hAnsi="Times New Roman"/>
          <w:sz w:val="24"/>
          <w:szCs w:val="24"/>
          <w:lang w:val="en-GB"/>
        </w:rPr>
        <w:t xml:space="preserve">         </w:t>
      </w:r>
      <w:r w:rsidR="002A3F5E" w:rsidRPr="00B40922">
        <w:rPr>
          <w:rFonts w:ascii="Times New Roman" w:hAnsi="Times New Roman"/>
          <w:sz w:val="24"/>
          <w:szCs w:val="24"/>
          <w:lang w:val="en-GB"/>
        </w:rPr>
        <w:t xml:space="preserve"> </w:t>
      </w:r>
      <w:r w:rsidR="00BD595D" w:rsidRPr="00B40922">
        <w:rPr>
          <w:rFonts w:ascii="Times New Roman" w:hAnsi="Times New Roman"/>
          <w:sz w:val="24"/>
          <w:szCs w:val="24"/>
          <w:lang w:val="en-GB"/>
        </w:rPr>
        <w:t>ANNEXES</w:t>
      </w:r>
      <w:r w:rsidR="00495B15" w:rsidRPr="00B40922">
        <w:rPr>
          <w:rFonts w:ascii="Times New Roman" w:hAnsi="Times New Roman"/>
          <w:sz w:val="24"/>
          <w:szCs w:val="24"/>
          <w:lang w:val="en-GB"/>
        </w:rPr>
        <w:t xml:space="preserve">   1. </w:t>
      </w:r>
      <w:r w:rsidR="00DA7A3F" w:rsidRPr="00B40922">
        <w:rPr>
          <w:rFonts w:ascii="Times New Roman" w:hAnsi="Times New Roman"/>
          <w:sz w:val="24"/>
          <w:szCs w:val="24"/>
          <w:lang w:val="en-GB"/>
        </w:rPr>
        <w:t>–</w:t>
      </w:r>
      <w:r w:rsidR="00115D71" w:rsidRPr="00B40922">
        <w:rPr>
          <w:rFonts w:ascii="Times New Roman" w:hAnsi="Times New Roman"/>
          <w:sz w:val="24"/>
          <w:szCs w:val="24"/>
          <w:lang w:val="en-GB"/>
        </w:rPr>
        <w:t xml:space="preserve"> 3</w:t>
      </w:r>
      <w:r w:rsidR="002A3F5E" w:rsidRPr="00B40922">
        <w:rPr>
          <w:rFonts w:ascii="Times New Roman" w:hAnsi="Times New Roman"/>
          <w:sz w:val="24"/>
          <w:szCs w:val="24"/>
          <w:lang w:val="en-GB"/>
        </w:rPr>
        <w:t>.</w:t>
      </w:r>
    </w:p>
    <w:p w:rsidR="00DA7A3F" w:rsidRPr="00CE34B5" w:rsidRDefault="00DA7A3F" w:rsidP="00166BAF">
      <w:pPr>
        <w:tabs>
          <w:tab w:val="left" w:pos="360"/>
          <w:tab w:val="left" w:pos="8280"/>
        </w:tabs>
        <w:spacing w:after="0" w:line="240" w:lineRule="auto"/>
        <w:rPr>
          <w:rFonts w:ascii="Times New Roman" w:hAnsi="Times New Roman"/>
          <w:sz w:val="24"/>
          <w:szCs w:val="24"/>
          <w:lang w:val="en-GB"/>
        </w:rPr>
      </w:pPr>
    </w:p>
    <w:p w:rsidR="00DA7A3F" w:rsidRPr="00CE34B5" w:rsidRDefault="00DA7A3F" w:rsidP="00166BAF">
      <w:pPr>
        <w:tabs>
          <w:tab w:val="left" w:pos="360"/>
          <w:tab w:val="left" w:pos="8280"/>
        </w:tabs>
        <w:spacing w:after="0" w:line="240" w:lineRule="auto"/>
        <w:rPr>
          <w:rFonts w:ascii="Times New Roman" w:hAnsi="Times New Roman"/>
          <w:sz w:val="24"/>
          <w:szCs w:val="24"/>
          <w:lang w:val="en-GB"/>
        </w:rPr>
      </w:pPr>
    </w:p>
    <w:p w:rsidR="00390761" w:rsidRPr="00CE34B5" w:rsidRDefault="00390761" w:rsidP="00166BAF">
      <w:pPr>
        <w:tabs>
          <w:tab w:val="left" w:pos="360"/>
          <w:tab w:val="left" w:pos="8280"/>
        </w:tabs>
        <w:spacing w:after="0" w:line="240" w:lineRule="auto"/>
        <w:jc w:val="both"/>
        <w:rPr>
          <w:rFonts w:ascii="Times New Roman" w:hAnsi="Times New Roman"/>
          <w:sz w:val="24"/>
          <w:szCs w:val="24"/>
          <w:lang w:val="en-GB"/>
        </w:rPr>
      </w:pPr>
    </w:p>
    <w:p w:rsidR="00004306" w:rsidRPr="00CE34B5" w:rsidRDefault="00004306" w:rsidP="00166BAF">
      <w:pPr>
        <w:tabs>
          <w:tab w:val="left" w:pos="360"/>
          <w:tab w:val="left" w:pos="8280"/>
        </w:tabs>
        <w:spacing w:after="0" w:line="240" w:lineRule="auto"/>
        <w:jc w:val="both"/>
        <w:rPr>
          <w:rFonts w:ascii="Times New Roman" w:hAnsi="Times New Roman"/>
          <w:sz w:val="24"/>
          <w:szCs w:val="24"/>
          <w:lang w:val="en-GB"/>
        </w:rPr>
      </w:pPr>
    </w:p>
    <w:p w:rsidR="00004306" w:rsidRPr="00CE34B5" w:rsidRDefault="00004306" w:rsidP="00166BAF">
      <w:pPr>
        <w:tabs>
          <w:tab w:val="left" w:pos="360"/>
          <w:tab w:val="left" w:pos="8280"/>
        </w:tabs>
        <w:spacing w:after="0" w:line="240" w:lineRule="auto"/>
        <w:jc w:val="both"/>
        <w:rPr>
          <w:rFonts w:ascii="Times New Roman" w:hAnsi="Times New Roman"/>
          <w:sz w:val="24"/>
          <w:szCs w:val="24"/>
          <w:lang w:val="en-GB"/>
        </w:rPr>
      </w:pPr>
    </w:p>
    <w:p w:rsidR="00276D7C" w:rsidRPr="00CE34B5" w:rsidRDefault="00276D7C" w:rsidP="00166BAF">
      <w:pPr>
        <w:tabs>
          <w:tab w:val="left" w:pos="360"/>
          <w:tab w:val="left" w:pos="8280"/>
        </w:tabs>
        <w:spacing w:after="0" w:line="240" w:lineRule="auto"/>
        <w:jc w:val="both"/>
        <w:rPr>
          <w:rFonts w:ascii="Times New Roman" w:hAnsi="Times New Roman"/>
          <w:sz w:val="24"/>
          <w:szCs w:val="24"/>
          <w:lang w:val="en-GB"/>
        </w:rPr>
      </w:pPr>
      <w:r w:rsidRPr="00CE34B5">
        <w:rPr>
          <w:rFonts w:ascii="Times New Roman" w:hAnsi="Times New Roman"/>
          <w:sz w:val="24"/>
          <w:szCs w:val="24"/>
          <w:lang w:val="en-GB"/>
        </w:rPr>
        <w:lastRenderedPageBreak/>
        <w:t xml:space="preserve">     </w:t>
      </w:r>
    </w:p>
    <w:p w:rsidR="0099550A" w:rsidRPr="00CE34B5" w:rsidRDefault="0099550A" w:rsidP="00166BAF">
      <w:pPr>
        <w:numPr>
          <w:ilvl w:val="0"/>
          <w:numId w:val="36"/>
        </w:numPr>
        <w:spacing w:line="240" w:lineRule="auto"/>
        <w:jc w:val="center"/>
        <w:rPr>
          <w:rFonts w:ascii="Times New Roman" w:hAnsi="Times New Roman"/>
          <w:b/>
          <w:sz w:val="24"/>
          <w:szCs w:val="24"/>
          <w:lang w:val="en-GB"/>
        </w:rPr>
      </w:pPr>
      <w:r w:rsidRPr="00CE34B5">
        <w:rPr>
          <w:rFonts w:ascii="Times New Roman" w:hAnsi="Times New Roman"/>
          <w:b/>
          <w:bCs/>
          <w:sz w:val="24"/>
          <w:szCs w:val="24"/>
          <w:lang w:val="en-GB"/>
        </w:rPr>
        <w:t>PUBLIC PROCUREMENT GENERAL DATA</w:t>
      </w:r>
    </w:p>
    <w:p w:rsidR="00276D7C" w:rsidRPr="00CE34B5" w:rsidRDefault="00276D7C" w:rsidP="00166BAF">
      <w:pPr>
        <w:spacing w:after="0" w:line="240" w:lineRule="auto"/>
        <w:jc w:val="both"/>
        <w:rPr>
          <w:rFonts w:ascii="Times New Roman" w:hAnsi="Times New Roman"/>
          <w:sz w:val="24"/>
          <w:szCs w:val="24"/>
          <w:lang w:val="en-GB"/>
        </w:rPr>
      </w:pPr>
    </w:p>
    <w:p w:rsidR="00276D7C" w:rsidRPr="00CE34B5" w:rsidRDefault="00276D7C" w:rsidP="00166BAF">
      <w:pPr>
        <w:spacing w:after="0" w:line="240" w:lineRule="auto"/>
        <w:jc w:val="both"/>
        <w:rPr>
          <w:rFonts w:ascii="Times New Roman" w:hAnsi="Times New Roman"/>
          <w:sz w:val="24"/>
          <w:szCs w:val="24"/>
          <w:lang w:val="en-GB"/>
        </w:rPr>
      </w:pPr>
    </w:p>
    <w:p w:rsidR="00276D7C" w:rsidRPr="00CE34B5" w:rsidRDefault="0099550A" w:rsidP="00166BAF">
      <w:pPr>
        <w:spacing w:after="0" w:line="240" w:lineRule="auto"/>
        <w:jc w:val="both"/>
        <w:rPr>
          <w:rFonts w:ascii="Times New Roman" w:hAnsi="Times New Roman"/>
          <w:color w:val="000000"/>
          <w:sz w:val="24"/>
          <w:szCs w:val="24"/>
          <w:lang w:val="en-GB"/>
        </w:rPr>
      </w:pPr>
      <w:r w:rsidRPr="00CE34B5">
        <w:rPr>
          <w:rFonts w:ascii="Times New Roman" w:hAnsi="Times New Roman"/>
          <w:b/>
          <w:color w:val="000000"/>
          <w:sz w:val="24"/>
          <w:szCs w:val="24"/>
          <w:lang w:val="en-GB"/>
        </w:rPr>
        <w:t>Contracting authority’s name</w:t>
      </w:r>
      <w:r w:rsidR="002C171F" w:rsidRPr="00CE34B5">
        <w:rPr>
          <w:rFonts w:ascii="Times New Roman" w:hAnsi="Times New Roman"/>
          <w:b/>
          <w:color w:val="000000"/>
          <w:sz w:val="24"/>
          <w:szCs w:val="24"/>
          <w:lang w:val="en-GB"/>
        </w:rPr>
        <w:t xml:space="preserve">, </w:t>
      </w:r>
      <w:r w:rsidRPr="00CE34B5">
        <w:rPr>
          <w:rFonts w:ascii="Times New Roman" w:hAnsi="Times New Roman"/>
          <w:b/>
          <w:color w:val="000000"/>
          <w:sz w:val="24"/>
          <w:szCs w:val="24"/>
          <w:lang w:val="en-GB"/>
        </w:rPr>
        <w:t>address and web page</w:t>
      </w:r>
      <w:r w:rsidR="00276D7C" w:rsidRPr="00CE34B5">
        <w:rPr>
          <w:rFonts w:ascii="Times New Roman" w:hAnsi="Times New Roman"/>
          <w:b/>
          <w:color w:val="000000"/>
          <w:sz w:val="24"/>
          <w:szCs w:val="24"/>
          <w:lang w:val="en-GB"/>
        </w:rPr>
        <w:t>:</w:t>
      </w:r>
      <w:r w:rsidR="00B4453D" w:rsidRPr="00CE34B5">
        <w:rPr>
          <w:rFonts w:ascii="Times New Roman" w:hAnsi="Times New Roman"/>
          <w:color w:val="000000"/>
          <w:sz w:val="24"/>
          <w:szCs w:val="24"/>
          <w:lang w:val="en-GB"/>
        </w:rPr>
        <w:t xml:space="preserve"> </w:t>
      </w:r>
      <w:r w:rsidRPr="00CE34B5">
        <w:rPr>
          <w:rStyle w:val="Emphasis"/>
          <w:rFonts w:ascii="Times New Roman" w:hAnsi="Times New Roman"/>
          <w:i w:val="0"/>
          <w:sz w:val="24"/>
          <w:szCs w:val="24"/>
          <w:lang w:val="en-GB"/>
        </w:rPr>
        <w:t>Seismological Institute</w:t>
      </w:r>
      <w:r w:rsidRPr="00CE34B5">
        <w:rPr>
          <w:rStyle w:val="st"/>
          <w:rFonts w:ascii="Times New Roman" w:hAnsi="Times New Roman"/>
          <w:i/>
          <w:sz w:val="24"/>
          <w:szCs w:val="24"/>
          <w:lang w:val="en-GB"/>
        </w:rPr>
        <w:t xml:space="preserve"> </w:t>
      </w:r>
      <w:r w:rsidRPr="00CE34B5">
        <w:rPr>
          <w:rStyle w:val="st"/>
          <w:rFonts w:ascii="Times New Roman" w:hAnsi="Times New Roman"/>
          <w:sz w:val="24"/>
          <w:szCs w:val="24"/>
          <w:lang w:val="en-GB"/>
        </w:rPr>
        <w:t>of the</w:t>
      </w:r>
      <w:r w:rsidRPr="00CE34B5">
        <w:rPr>
          <w:rStyle w:val="st"/>
          <w:rFonts w:ascii="Times New Roman" w:hAnsi="Times New Roman"/>
          <w:i/>
          <w:sz w:val="24"/>
          <w:szCs w:val="24"/>
          <w:lang w:val="en-GB"/>
        </w:rPr>
        <w:t xml:space="preserve"> </w:t>
      </w:r>
      <w:r w:rsidRPr="00CE34B5">
        <w:rPr>
          <w:rStyle w:val="Emphasis"/>
          <w:rFonts w:ascii="Times New Roman" w:hAnsi="Times New Roman"/>
          <w:i w:val="0"/>
          <w:sz w:val="24"/>
          <w:szCs w:val="24"/>
          <w:lang w:val="en-GB"/>
        </w:rPr>
        <w:t>Republic</w:t>
      </w:r>
      <w:r w:rsidRPr="00CE34B5">
        <w:rPr>
          <w:rStyle w:val="st"/>
          <w:rFonts w:ascii="Times New Roman" w:hAnsi="Times New Roman"/>
          <w:i/>
          <w:sz w:val="24"/>
          <w:szCs w:val="24"/>
          <w:lang w:val="en-GB"/>
        </w:rPr>
        <w:t xml:space="preserve"> </w:t>
      </w:r>
      <w:r w:rsidRPr="00CE34B5">
        <w:rPr>
          <w:rStyle w:val="st"/>
          <w:rFonts w:ascii="Times New Roman" w:hAnsi="Times New Roman"/>
          <w:sz w:val="24"/>
          <w:szCs w:val="24"/>
          <w:lang w:val="en-GB"/>
        </w:rPr>
        <w:t>of Serbia, Tašmajdanski park bb, web page:</w:t>
      </w:r>
      <w:r w:rsidR="00276D7C" w:rsidRPr="00CE34B5">
        <w:rPr>
          <w:rFonts w:ascii="Times New Roman" w:hAnsi="Times New Roman"/>
          <w:color w:val="000000"/>
          <w:sz w:val="24"/>
          <w:szCs w:val="24"/>
          <w:lang w:val="en-GB"/>
        </w:rPr>
        <w:t xml:space="preserve"> </w:t>
      </w:r>
      <w:r w:rsidR="00B4453D" w:rsidRPr="00CE34B5">
        <w:rPr>
          <w:rFonts w:ascii="Times New Roman" w:hAnsi="Times New Roman"/>
          <w:color w:val="000000"/>
          <w:sz w:val="24"/>
          <w:szCs w:val="24"/>
          <w:lang w:val="en-GB"/>
        </w:rPr>
        <w:t>www.seismo</w:t>
      </w:r>
      <w:r w:rsidR="00276D7C" w:rsidRPr="00CE34B5">
        <w:rPr>
          <w:rFonts w:ascii="Times New Roman" w:hAnsi="Times New Roman"/>
          <w:color w:val="000000"/>
          <w:sz w:val="24"/>
          <w:szCs w:val="24"/>
          <w:lang w:val="en-GB"/>
        </w:rPr>
        <w:t>.gov.rs</w:t>
      </w:r>
    </w:p>
    <w:p w:rsidR="00276D7C" w:rsidRPr="00CE34B5" w:rsidRDefault="00276D7C" w:rsidP="00166BAF">
      <w:pPr>
        <w:spacing w:after="0" w:line="240" w:lineRule="auto"/>
        <w:jc w:val="both"/>
        <w:rPr>
          <w:rFonts w:ascii="Times New Roman" w:hAnsi="Times New Roman"/>
          <w:color w:val="000000"/>
          <w:sz w:val="24"/>
          <w:szCs w:val="24"/>
          <w:lang w:val="en-GB"/>
        </w:rPr>
      </w:pPr>
    </w:p>
    <w:p w:rsidR="00276D7C" w:rsidRPr="00CE34B5" w:rsidRDefault="0099550A" w:rsidP="00166BAF">
      <w:pPr>
        <w:pStyle w:val="ListParagraph"/>
        <w:ind w:left="0"/>
        <w:jc w:val="both"/>
        <w:rPr>
          <w:lang w:val="en-GB"/>
        </w:rPr>
      </w:pPr>
      <w:r w:rsidRPr="00CE34B5">
        <w:rPr>
          <w:b/>
          <w:lang w:val="en-GB"/>
        </w:rPr>
        <w:t>Type of negotiation procedure type and basis of its implementation</w:t>
      </w:r>
      <w:r w:rsidRPr="00CE34B5">
        <w:rPr>
          <w:rStyle w:val="Heading2Char"/>
          <w:lang w:val="en-GB"/>
        </w:rPr>
        <w:t xml:space="preserve"> </w:t>
      </w:r>
      <w:r w:rsidR="00276D7C" w:rsidRPr="00CE34B5">
        <w:rPr>
          <w:lang w:val="en-GB"/>
        </w:rPr>
        <w:t xml:space="preserve">– </w:t>
      </w:r>
      <w:r w:rsidRPr="00CE34B5">
        <w:rPr>
          <w:lang w:val="en-GB"/>
        </w:rPr>
        <w:t xml:space="preserve">Negotiation procedure without </w:t>
      </w:r>
      <w:r w:rsidR="00444B61" w:rsidRPr="00CE34B5">
        <w:rPr>
          <w:lang w:val="en-GB"/>
        </w:rPr>
        <w:t>public announcement to bid, pursuant Article 36, paragraph 1, item 2 of the Law on Public Procurement (“Official Gazette of the Republic of Serbia”, No.124/12, 14/15 and 68/15)</w:t>
      </w:r>
      <w:r w:rsidR="00276D7C" w:rsidRPr="00CE34B5">
        <w:rPr>
          <w:lang w:val="en-GB"/>
        </w:rPr>
        <w:t>.</w:t>
      </w:r>
    </w:p>
    <w:p w:rsidR="001816EE" w:rsidRPr="00CE34B5" w:rsidRDefault="001816EE" w:rsidP="00166BAF">
      <w:pPr>
        <w:pStyle w:val="ListParagraph"/>
        <w:ind w:left="0"/>
        <w:jc w:val="both"/>
        <w:rPr>
          <w:lang w:val="en-GB"/>
        </w:rPr>
      </w:pPr>
    </w:p>
    <w:p w:rsidR="001816EE" w:rsidRPr="00CE34B5" w:rsidRDefault="00444B61" w:rsidP="00166BAF">
      <w:pPr>
        <w:pStyle w:val="ListParagraph"/>
        <w:ind w:left="0"/>
        <w:jc w:val="both"/>
        <w:rPr>
          <w:lang w:val="en-GB"/>
        </w:rPr>
      </w:pPr>
      <w:r w:rsidRPr="00CE34B5">
        <w:rPr>
          <w:b/>
          <w:lang w:val="en-GB"/>
        </w:rPr>
        <w:t xml:space="preserve">Public procurement subject: </w:t>
      </w:r>
      <w:r w:rsidRPr="00CE34B5">
        <w:rPr>
          <w:lang w:val="en-GB"/>
        </w:rPr>
        <w:t>Subject of</w:t>
      </w:r>
      <w:r w:rsidRPr="00CE34B5">
        <w:rPr>
          <w:b/>
          <w:lang w:val="en-GB"/>
        </w:rPr>
        <w:t xml:space="preserve"> </w:t>
      </w:r>
      <w:r w:rsidRPr="00CE34B5">
        <w:rPr>
          <w:lang w:val="en-GB"/>
        </w:rPr>
        <w:t xml:space="preserve">the Public procurement No </w:t>
      </w:r>
      <w:r w:rsidRPr="00CE34B5">
        <w:rPr>
          <w:color w:val="000000"/>
          <w:lang w:val="en-GB"/>
        </w:rPr>
        <w:t xml:space="preserve">P- </w:t>
      </w:r>
      <w:r w:rsidRPr="00CE34B5">
        <w:rPr>
          <w:lang w:val="en-GB"/>
        </w:rPr>
        <w:t>01/2018 is procurement of services</w:t>
      </w:r>
      <w:r w:rsidR="001816EE" w:rsidRPr="00CE34B5">
        <w:rPr>
          <w:lang w:val="en-GB"/>
        </w:rPr>
        <w:t xml:space="preserve">. </w:t>
      </w:r>
    </w:p>
    <w:p w:rsidR="001816EE" w:rsidRPr="00CE34B5" w:rsidRDefault="001816EE" w:rsidP="00166BAF">
      <w:pPr>
        <w:spacing w:after="0" w:line="240" w:lineRule="auto"/>
        <w:jc w:val="both"/>
        <w:rPr>
          <w:rFonts w:ascii="Times New Roman" w:hAnsi="Times New Roman"/>
          <w:b/>
          <w:sz w:val="24"/>
          <w:szCs w:val="24"/>
          <w:lang w:val="en-GB"/>
        </w:rPr>
      </w:pPr>
    </w:p>
    <w:p w:rsidR="00444B61" w:rsidRPr="00CE34B5" w:rsidRDefault="00444B61" w:rsidP="00166BAF">
      <w:pPr>
        <w:spacing w:line="240" w:lineRule="auto"/>
        <w:jc w:val="both"/>
        <w:rPr>
          <w:rFonts w:ascii="Times New Roman" w:hAnsi="Times New Roman"/>
          <w:sz w:val="24"/>
          <w:szCs w:val="24"/>
          <w:lang w:val="en-GB"/>
        </w:rPr>
      </w:pPr>
      <w:r w:rsidRPr="00CE34B5">
        <w:rPr>
          <w:rFonts w:ascii="Times New Roman" w:hAnsi="Times New Roman"/>
          <w:b/>
          <w:sz w:val="24"/>
          <w:szCs w:val="24"/>
          <w:lang w:val="en-GB"/>
        </w:rPr>
        <w:t>Purpose of public procurement</w:t>
      </w:r>
      <w:r w:rsidR="001816EE" w:rsidRPr="00CE34B5">
        <w:rPr>
          <w:b/>
          <w:lang w:val="en-GB"/>
        </w:rPr>
        <w:t>:</w:t>
      </w:r>
      <w:r w:rsidR="001816EE" w:rsidRPr="00CE34B5">
        <w:rPr>
          <w:lang w:val="en-GB"/>
        </w:rPr>
        <w:t xml:space="preserve"> </w:t>
      </w:r>
      <w:r w:rsidRPr="00CE34B5">
        <w:rPr>
          <w:rFonts w:ascii="Times New Roman" w:hAnsi="Times New Roman"/>
          <w:sz w:val="24"/>
          <w:szCs w:val="24"/>
          <w:lang w:val="en-GB"/>
        </w:rPr>
        <w:t xml:space="preserve">Procedure is conducted for the conclusion of a contract on public procurement of services of </w:t>
      </w:r>
      <w:r w:rsidRPr="00CE34B5">
        <w:rPr>
          <w:rFonts w:ascii="Times New Roman" w:hAnsi="Times New Roman"/>
          <w:noProof/>
          <w:sz w:val="24"/>
          <w:szCs w:val="24"/>
          <w:lang w:val="en-GB"/>
        </w:rPr>
        <w:t xml:space="preserve">Reparation of </w:t>
      </w:r>
      <w:r w:rsidRPr="00CE34B5">
        <w:rPr>
          <w:rFonts w:ascii="Times New Roman" w:hAnsi="Times New Roman"/>
          <w:sz w:val="24"/>
          <w:szCs w:val="24"/>
          <w:lang w:val="en-GB"/>
        </w:rPr>
        <w:t xml:space="preserve">2 Digital recorders of seismic signals - Wave 24 type. </w:t>
      </w:r>
    </w:p>
    <w:p w:rsidR="00276D7C" w:rsidRPr="00CE34B5" w:rsidRDefault="00444B61" w:rsidP="00166BAF">
      <w:pPr>
        <w:spacing w:after="0" w:line="240" w:lineRule="auto"/>
        <w:jc w:val="both"/>
        <w:rPr>
          <w:rFonts w:ascii="Times New Roman" w:hAnsi="Times New Roman"/>
          <w:sz w:val="24"/>
          <w:szCs w:val="24"/>
          <w:lang w:val="en-GB"/>
        </w:rPr>
      </w:pPr>
      <w:r w:rsidRPr="00CE34B5">
        <w:rPr>
          <w:rFonts w:ascii="Times New Roman" w:hAnsi="Times New Roman"/>
          <w:b/>
          <w:sz w:val="24"/>
          <w:szCs w:val="24"/>
          <w:lang w:val="en-GB"/>
        </w:rPr>
        <w:t>Contact person</w:t>
      </w:r>
      <w:r w:rsidR="00276D7C" w:rsidRPr="00CE34B5">
        <w:rPr>
          <w:rFonts w:ascii="Times New Roman" w:hAnsi="Times New Roman"/>
          <w:b/>
          <w:sz w:val="24"/>
          <w:szCs w:val="24"/>
          <w:lang w:val="en-GB"/>
        </w:rPr>
        <w:t>:</w:t>
      </w:r>
      <w:r w:rsidR="00B4453D" w:rsidRPr="00CE34B5">
        <w:rPr>
          <w:rFonts w:ascii="Times New Roman" w:hAnsi="Times New Roman"/>
          <w:sz w:val="24"/>
          <w:szCs w:val="24"/>
          <w:lang w:val="en-GB"/>
        </w:rPr>
        <w:t xml:space="preserve"> </w:t>
      </w:r>
      <w:r w:rsidR="00B40922">
        <w:rPr>
          <w:rFonts w:ascii="Times New Roman" w:hAnsi="Times New Roman"/>
          <w:sz w:val="24"/>
          <w:szCs w:val="24"/>
        </w:rPr>
        <w:t>Dejan Valčić</w:t>
      </w:r>
      <w:r w:rsidR="001816EE" w:rsidRPr="00CE34B5">
        <w:rPr>
          <w:rFonts w:ascii="Times New Roman" w:hAnsi="Times New Roman"/>
          <w:sz w:val="24"/>
          <w:szCs w:val="24"/>
          <w:lang w:val="en-GB"/>
        </w:rPr>
        <w:t xml:space="preserve">, </w:t>
      </w:r>
      <w:r w:rsidRPr="00CE34B5">
        <w:rPr>
          <w:rFonts w:ascii="Times New Roman" w:hAnsi="Times New Roman"/>
          <w:sz w:val="24"/>
          <w:szCs w:val="24"/>
          <w:lang w:val="en-GB"/>
        </w:rPr>
        <w:t>every working day from 7:30 – 15:30</w:t>
      </w:r>
      <w:r w:rsidR="00307C18" w:rsidRPr="00CE34B5">
        <w:rPr>
          <w:rFonts w:ascii="Times New Roman" w:hAnsi="Times New Roman"/>
          <w:sz w:val="24"/>
          <w:szCs w:val="24"/>
          <w:lang w:val="en-GB"/>
        </w:rPr>
        <w:t xml:space="preserve">; E-mail </w:t>
      </w:r>
      <w:hyperlink r:id="rId9" w:history="1">
        <w:r w:rsidR="00B40922" w:rsidRPr="00932CA4">
          <w:rPr>
            <w:rStyle w:val="Hyperlink"/>
            <w:rFonts w:ascii="Times New Roman" w:hAnsi="Times New Roman"/>
            <w:sz w:val="24"/>
            <w:szCs w:val="24"/>
            <w:lang w:val="en-GB"/>
          </w:rPr>
          <w:t>dejan.valcic@seismo.gov.rs</w:t>
        </w:r>
      </w:hyperlink>
    </w:p>
    <w:p w:rsidR="00276D7C" w:rsidRPr="00CE34B5" w:rsidRDefault="00276D7C" w:rsidP="00166BAF">
      <w:pPr>
        <w:spacing w:after="0" w:line="240" w:lineRule="auto"/>
        <w:jc w:val="both"/>
        <w:rPr>
          <w:rFonts w:ascii="Times New Roman" w:hAnsi="Times New Roman"/>
          <w:color w:val="000000"/>
          <w:sz w:val="24"/>
          <w:szCs w:val="24"/>
          <w:lang w:val="en-GB"/>
        </w:rPr>
      </w:pPr>
    </w:p>
    <w:p w:rsidR="00276D7C" w:rsidRPr="00CE34B5" w:rsidRDefault="00276D7C" w:rsidP="00166BAF">
      <w:pPr>
        <w:spacing w:after="0" w:line="240" w:lineRule="auto"/>
        <w:jc w:val="both"/>
        <w:rPr>
          <w:rFonts w:ascii="Times New Roman" w:hAnsi="Times New Roman"/>
          <w:color w:val="000000"/>
          <w:sz w:val="24"/>
          <w:szCs w:val="24"/>
          <w:lang w:val="en-GB"/>
        </w:rPr>
      </w:pPr>
    </w:p>
    <w:p w:rsidR="004C2DE2" w:rsidRPr="00CE34B5" w:rsidRDefault="004C2DE2" w:rsidP="00166BAF">
      <w:pPr>
        <w:spacing w:after="0" w:line="240" w:lineRule="auto"/>
        <w:jc w:val="both"/>
        <w:rPr>
          <w:rFonts w:ascii="Times New Roman" w:hAnsi="Times New Roman"/>
          <w:color w:val="000000"/>
          <w:sz w:val="24"/>
          <w:szCs w:val="24"/>
          <w:lang w:val="en-GB"/>
        </w:rPr>
      </w:pPr>
    </w:p>
    <w:p w:rsidR="00276D7C" w:rsidRPr="00CE34B5" w:rsidRDefault="00276D7C" w:rsidP="00166BAF">
      <w:pPr>
        <w:spacing w:after="0" w:line="240" w:lineRule="auto"/>
        <w:jc w:val="both"/>
        <w:rPr>
          <w:rFonts w:ascii="Times New Roman" w:hAnsi="Times New Roman"/>
          <w:color w:val="000000"/>
          <w:sz w:val="24"/>
          <w:szCs w:val="24"/>
          <w:lang w:val="en-GB"/>
        </w:rPr>
      </w:pPr>
    </w:p>
    <w:p w:rsidR="00276D7C" w:rsidRPr="00CE34B5" w:rsidRDefault="00444B61" w:rsidP="00166BAF">
      <w:pPr>
        <w:numPr>
          <w:ilvl w:val="0"/>
          <w:numId w:val="7"/>
        </w:numPr>
        <w:spacing w:after="0" w:line="240" w:lineRule="auto"/>
        <w:jc w:val="center"/>
        <w:rPr>
          <w:rFonts w:ascii="Times New Roman" w:hAnsi="Times New Roman"/>
          <w:color w:val="000000"/>
          <w:sz w:val="24"/>
          <w:szCs w:val="24"/>
          <w:lang w:val="en-GB"/>
        </w:rPr>
      </w:pPr>
      <w:r w:rsidRPr="00CE34B5">
        <w:rPr>
          <w:rFonts w:ascii="Times New Roman" w:hAnsi="Times New Roman"/>
          <w:b/>
          <w:sz w:val="24"/>
          <w:szCs w:val="24"/>
          <w:lang w:val="en-GB"/>
        </w:rPr>
        <w:t>PUBLIC PROCUREMENT SUBJECT DATA</w:t>
      </w:r>
    </w:p>
    <w:p w:rsidR="00276D7C" w:rsidRPr="00CE34B5" w:rsidRDefault="00276D7C" w:rsidP="00166BAF">
      <w:pPr>
        <w:spacing w:after="0" w:line="240" w:lineRule="auto"/>
        <w:jc w:val="both"/>
        <w:rPr>
          <w:rFonts w:ascii="Times New Roman" w:hAnsi="Times New Roman"/>
          <w:color w:val="000000"/>
          <w:sz w:val="24"/>
          <w:szCs w:val="24"/>
          <w:lang w:val="en-GB"/>
        </w:rPr>
      </w:pPr>
    </w:p>
    <w:p w:rsidR="00444B61" w:rsidRPr="00CE34B5" w:rsidRDefault="00444B61" w:rsidP="00166BAF">
      <w:pPr>
        <w:spacing w:line="240" w:lineRule="auto"/>
        <w:jc w:val="both"/>
        <w:rPr>
          <w:rFonts w:ascii="Times New Roman" w:hAnsi="Times New Roman"/>
          <w:sz w:val="24"/>
          <w:szCs w:val="24"/>
          <w:lang w:val="en-GB"/>
        </w:rPr>
      </w:pPr>
      <w:r w:rsidRPr="00CE34B5">
        <w:rPr>
          <w:rFonts w:ascii="Times New Roman" w:hAnsi="Times New Roman"/>
          <w:b/>
          <w:sz w:val="24"/>
          <w:szCs w:val="24"/>
          <w:lang w:val="en-GB"/>
        </w:rPr>
        <w:t xml:space="preserve">Public procurement subject - </w:t>
      </w:r>
      <w:r w:rsidRPr="00CE34B5">
        <w:rPr>
          <w:rFonts w:ascii="Times New Roman" w:hAnsi="Times New Roman"/>
          <w:sz w:val="24"/>
          <w:szCs w:val="24"/>
          <w:lang w:val="en-GB"/>
        </w:rPr>
        <w:t xml:space="preserve">Subject of public procurement no. P-01/2018 is procurement of services of </w:t>
      </w:r>
      <w:r w:rsidRPr="00CE34B5">
        <w:rPr>
          <w:rFonts w:ascii="Times New Roman" w:hAnsi="Times New Roman"/>
          <w:noProof/>
          <w:sz w:val="24"/>
          <w:szCs w:val="24"/>
          <w:lang w:val="en-GB"/>
        </w:rPr>
        <w:t xml:space="preserve">Reparation of </w:t>
      </w:r>
      <w:r w:rsidRPr="00CE34B5">
        <w:rPr>
          <w:rFonts w:ascii="Times New Roman" w:hAnsi="Times New Roman"/>
          <w:sz w:val="24"/>
          <w:szCs w:val="24"/>
          <w:lang w:val="en-GB"/>
        </w:rPr>
        <w:t xml:space="preserve">2 Digital recorders of seismic signals - Wave 24 type. </w:t>
      </w:r>
    </w:p>
    <w:p w:rsidR="00CC1681" w:rsidRPr="00CE34B5" w:rsidRDefault="00CC1681" w:rsidP="00166BAF">
      <w:pPr>
        <w:spacing w:after="0" w:line="240" w:lineRule="auto"/>
        <w:jc w:val="both"/>
        <w:rPr>
          <w:rFonts w:ascii="Times New Roman" w:hAnsi="Times New Roman"/>
          <w:sz w:val="24"/>
          <w:szCs w:val="24"/>
          <w:lang w:val="en-GB"/>
        </w:rPr>
      </w:pPr>
    </w:p>
    <w:p w:rsidR="00391B53" w:rsidRPr="00CE34B5" w:rsidRDefault="00444B61" w:rsidP="00166BAF">
      <w:pPr>
        <w:spacing w:line="240" w:lineRule="auto"/>
        <w:jc w:val="both"/>
        <w:rPr>
          <w:rFonts w:ascii="Times New Roman" w:hAnsi="Times New Roman"/>
          <w:noProof/>
          <w:sz w:val="24"/>
          <w:szCs w:val="24"/>
          <w:lang w:val="en-GB"/>
        </w:rPr>
      </w:pPr>
      <w:r w:rsidRPr="00CE34B5">
        <w:rPr>
          <w:rFonts w:ascii="Times New Roman" w:hAnsi="Times New Roman"/>
          <w:b/>
          <w:sz w:val="24"/>
          <w:szCs w:val="24"/>
          <w:lang w:val="en-GB"/>
        </w:rPr>
        <w:t>Name and label from Common procurement dictionary</w:t>
      </w:r>
      <w:r w:rsidR="00CC1681" w:rsidRPr="00CE34B5">
        <w:rPr>
          <w:rFonts w:ascii="Times New Roman" w:hAnsi="Times New Roman"/>
          <w:sz w:val="24"/>
          <w:szCs w:val="24"/>
          <w:lang w:val="en-GB"/>
        </w:rPr>
        <w:t xml:space="preserve">: </w:t>
      </w:r>
      <w:r w:rsidR="00391B53" w:rsidRPr="00CE34B5">
        <w:rPr>
          <w:rFonts w:ascii="Times New Roman" w:hAnsi="Times New Roman"/>
          <w:noProof/>
          <w:sz w:val="24"/>
          <w:szCs w:val="24"/>
          <w:lang w:val="en-GB"/>
        </w:rPr>
        <w:t xml:space="preserve">50430000 - </w:t>
      </w:r>
      <w:r w:rsidR="008879E8" w:rsidRPr="00CE34B5">
        <w:rPr>
          <w:rFonts w:ascii="Times New Roman" w:hAnsi="Times New Roman"/>
          <w:sz w:val="24"/>
          <w:szCs w:val="24"/>
          <w:lang w:val="en-GB"/>
        </w:rPr>
        <w:t>Repair and maintenance services of precision equipment</w:t>
      </w:r>
      <w:r w:rsidR="00BD595D" w:rsidRPr="00CE34B5">
        <w:rPr>
          <w:rFonts w:ascii="Times New Roman" w:hAnsi="Times New Roman"/>
          <w:sz w:val="24"/>
          <w:szCs w:val="24"/>
          <w:lang w:val="en-GB"/>
        </w:rPr>
        <w:t>.</w:t>
      </w:r>
    </w:p>
    <w:p w:rsidR="00276D7C" w:rsidRPr="00CE34B5" w:rsidRDefault="00276D7C" w:rsidP="00166BAF">
      <w:pPr>
        <w:spacing w:after="0" w:line="240" w:lineRule="auto"/>
        <w:jc w:val="both"/>
        <w:rPr>
          <w:rFonts w:ascii="Times New Roman" w:hAnsi="Times New Roman"/>
          <w:sz w:val="24"/>
          <w:szCs w:val="24"/>
          <w:lang w:val="en-GB"/>
        </w:rPr>
      </w:pPr>
    </w:p>
    <w:p w:rsidR="00276D7C" w:rsidRPr="00CE34B5" w:rsidRDefault="00276D7C" w:rsidP="00166BAF">
      <w:pPr>
        <w:spacing w:after="0" w:line="240" w:lineRule="auto"/>
        <w:jc w:val="both"/>
        <w:rPr>
          <w:rFonts w:ascii="Times New Roman" w:hAnsi="Times New Roman"/>
          <w:color w:val="000000"/>
          <w:sz w:val="24"/>
          <w:szCs w:val="24"/>
          <w:lang w:val="en-GB"/>
        </w:rPr>
      </w:pPr>
    </w:p>
    <w:p w:rsidR="00276D7C" w:rsidRPr="00CE34B5" w:rsidRDefault="00276D7C" w:rsidP="00166BAF">
      <w:pPr>
        <w:spacing w:after="0" w:line="240" w:lineRule="auto"/>
        <w:jc w:val="both"/>
        <w:rPr>
          <w:rFonts w:ascii="Times New Roman" w:hAnsi="Times New Roman"/>
          <w:color w:val="000000"/>
          <w:sz w:val="24"/>
          <w:szCs w:val="24"/>
          <w:lang w:val="en-GB"/>
        </w:rPr>
      </w:pPr>
    </w:p>
    <w:p w:rsidR="00276D7C" w:rsidRPr="00CE34B5" w:rsidRDefault="00276D7C" w:rsidP="00166BAF">
      <w:pPr>
        <w:spacing w:line="240" w:lineRule="auto"/>
        <w:rPr>
          <w:rFonts w:ascii="Times New Roman" w:hAnsi="Times New Roman"/>
          <w:color w:val="000000"/>
          <w:sz w:val="24"/>
          <w:szCs w:val="24"/>
          <w:lang w:val="en-GB"/>
        </w:rPr>
      </w:pPr>
    </w:p>
    <w:p w:rsidR="00674EA5" w:rsidRPr="00CE34B5" w:rsidRDefault="00674EA5" w:rsidP="00166BAF">
      <w:pPr>
        <w:spacing w:line="240" w:lineRule="auto"/>
        <w:rPr>
          <w:rFonts w:ascii="Times New Roman" w:hAnsi="Times New Roman"/>
          <w:color w:val="000000"/>
          <w:sz w:val="24"/>
          <w:szCs w:val="24"/>
          <w:lang w:val="en-GB"/>
        </w:rPr>
      </w:pPr>
    </w:p>
    <w:p w:rsidR="00674EA5" w:rsidRPr="00CE34B5" w:rsidRDefault="00674EA5" w:rsidP="00166BAF">
      <w:pPr>
        <w:spacing w:line="240" w:lineRule="auto"/>
        <w:rPr>
          <w:rFonts w:ascii="Times New Roman" w:hAnsi="Times New Roman"/>
          <w:color w:val="000000"/>
          <w:sz w:val="24"/>
          <w:szCs w:val="24"/>
          <w:lang w:val="en-GB"/>
        </w:rPr>
      </w:pPr>
    </w:p>
    <w:p w:rsidR="00674EA5" w:rsidRPr="00CE34B5" w:rsidRDefault="00674EA5" w:rsidP="00166BAF">
      <w:pPr>
        <w:spacing w:line="240" w:lineRule="auto"/>
        <w:rPr>
          <w:rFonts w:ascii="Times New Roman" w:hAnsi="Times New Roman"/>
          <w:color w:val="000000"/>
          <w:sz w:val="24"/>
          <w:szCs w:val="24"/>
          <w:lang w:val="en-GB"/>
        </w:rPr>
      </w:pPr>
    </w:p>
    <w:p w:rsidR="00674EA5" w:rsidRPr="00CE34B5" w:rsidRDefault="00674EA5" w:rsidP="00166BAF">
      <w:pPr>
        <w:spacing w:line="240" w:lineRule="auto"/>
        <w:rPr>
          <w:rFonts w:ascii="Times New Roman" w:hAnsi="Times New Roman"/>
          <w:color w:val="000000"/>
          <w:sz w:val="24"/>
          <w:szCs w:val="24"/>
          <w:lang w:val="en-GB"/>
        </w:rPr>
      </w:pPr>
    </w:p>
    <w:p w:rsidR="00004306" w:rsidRPr="00CE34B5" w:rsidRDefault="00004306" w:rsidP="00166BAF">
      <w:pPr>
        <w:spacing w:line="240" w:lineRule="auto"/>
        <w:rPr>
          <w:rFonts w:ascii="Times New Roman" w:hAnsi="Times New Roman"/>
          <w:color w:val="000000"/>
          <w:sz w:val="24"/>
          <w:szCs w:val="24"/>
          <w:lang w:val="en-GB"/>
        </w:rPr>
      </w:pPr>
    </w:p>
    <w:p w:rsidR="00004306" w:rsidRPr="00CE34B5" w:rsidRDefault="00004306" w:rsidP="00166BAF">
      <w:pPr>
        <w:spacing w:line="240" w:lineRule="auto"/>
        <w:rPr>
          <w:rFonts w:ascii="Times New Roman" w:hAnsi="Times New Roman"/>
          <w:color w:val="000000"/>
          <w:sz w:val="24"/>
          <w:szCs w:val="24"/>
          <w:lang w:val="en-GB"/>
        </w:rPr>
      </w:pPr>
    </w:p>
    <w:p w:rsidR="00004306" w:rsidRPr="00CE34B5" w:rsidRDefault="00004306" w:rsidP="00166BAF">
      <w:pPr>
        <w:spacing w:line="240" w:lineRule="auto"/>
        <w:rPr>
          <w:rFonts w:ascii="Times New Roman" w:hAnsi="Times New Roman"/>
          <w:color w:val="000000"/>
          <w:sz w:val="24"/>
          <w:szCs w:val="24"/>
          <w:lang w:val="en-GB"/>
        </w:rPr>
      </w:pPr>
    </w:p>
    <w:p w:rsidR="00004306" w:rsidRPr="00CE34B5" w:rsidRDefault="00004306" w:rsidP="00166BAF">
      <w:pPr>
        <w:spacing w:line="240" w:lineRule="auto"/>
        <w:rPr>
          <w:rFonts w:ascii="Times New Roman" w:hAnsi="Times New Roman"/>
          <w:color w:val="000000"/>
          <w:sz w:val="24"/>
          <w:szCs w:val="24"/>
          <w:lang w:val="en-GB"/>
        </w:rPr>
      </w:pPr>
    </w:p>
    <w:p w:rsidR="003F6C80" w:rsidRPr="00CE34B5" w:rsidRDefault="003F6C80" w:rsidP="00166BAF">
      <w:pPr>
        <w:spacing w:after="0" w:line="240" w:lineRule="auto"/>
        <w:rPr>
          <w:rFonts w:ascii="Times New Roman" w:hAnsi="Times New Roman"/>
          <w:color w:val="000000"/>
          <w:sz w:val="24"/>
          <w:szCs w:val="24"/>
          <w:lang w:val="en-GB"/>
        </w:rPr>
      </w:pPr>
    </w:p>
    <w:p w:rsidR="00870FCB" w:rsidRPr="00CE34B5" w:rsidRDefault="00870FCB" w:rsidP="00166BAF">
      <w:pPr>
        <w:spacing w:after="0" w:line="240" w:lineRule="auto"/>
        <w:rPr>
          <w:rFonts w:ascii="Times New Roman" w:hAnsi="Times New Roman"/>
          <w:b/>
          <w:sz w:val="24"/>
          <w:szCs w:val="24"/>
          <w:lang w:val="en-GB"/>
        </w:rPr>
      </w:pPr>
    </w:p>
    <w:p w:rsidR="00276D7C" w:rsidRPr="00CE34B5" w:rsidRDefault="00BD595D" w:rsidP="00166BAF">
      <w:pPr>
        <w:numPr>
          <w:ilvl w:val="0"/>
          <w:numId w:val="7"/>
        </w:numPr>
        <w:spacing w:after="0" w:line="240" w:lineRule="auto"/>
        <w:rPr>
          <w:rFonts w:ascii="Times New Roman" w:hAnsi="Times New Roman"/>
          <w:b/>
          <w:sz w:val="24"/>
          <w:szCs w:val="24"/>
          <w:lang w:val="en-GB"/>
        </w:rPr>
      </w:pPr>
      <w:r w:rsidRPr="00CE34B5">
        <w:rPr>
          <w:rFonts w:ascii="Times New Roman" w:hAnsi="Times New Roman"/>
          <w:b/>
          <w:bCs/>
          <w:sz w:val="24"/>
          <w:szCs w:val="24"/>
          <w:lang w:val="en-GB"/>
        </w:rPr>
        <w:t>TYPE, TECHNICAL CHARACTERISTICS (SPECIFICATION)</w:t>
      </w:r>
    </w:p>
    <w:p w:rsidR="00391B53" w:rsidRPr="00CE34B5" w:rsidRDefault="00391B53" w:rsidP="00166BAF">
      <w:pPr>
        <w:spacing w:after="0" w:line="240" w:lineRule="auto"/>
        <w:ind w:left="720"/>
        <w:rPr>
          <w:rFonts w:ascii="Times New Roman" w:hAnsi="Times New Roman"/>
          <w:b/>
          <w:sz w:val="24"/>
          <w:szCs w:val="24"/>
          <w:lang w:val="en-GB"/>
        </w:rPr>
      </w:pPr>
    </w:p>
    <w:p w:rsidR="00391B53" w:rsidRPr="00CE34B5" w:rsidRDefault="00682C27" w:rsidP="00166BAF">
      <w:pPr>
        <w:spacing w:after="0" w:line="240" w:lineRule="auto"/>
        <w:ind w:firstLine="360"/>
        <w:jc w:val="both"/>
        <w:rPr>
          <w:rFonts w:ascii="Times New Roman" w:hAnsi="Times New Roman"/>
          <w:color w:val="00B050"/>
          <w:sz w:val="24"/>
          <w:szCs w:val="24"/>
          <w:lang w:val="en-GB"/>
        </w:rPr>
      </w:pPr>
      <w:r w:rsidRPr="00CE34B5">
        <w:rPr>
          <w:rFonts w:ascii="Times New Roman" w:hAnsi="Times New Roman"/>
          <w:sz w:val="24"/>
          <w:szCs w:val="24"/>
          <w:lang w:val="en-GB"/>
        </w:rPr>
        <w:t xml:space="preserve">       </w:t>
      </w:r>
      <w:r w:rsidR="00BD595D" w:rsidRPr="00CE34B5">
        <w:rPr>
          <w:rFonts w:ascii="Times New Roman" w:hAnsi="Times New Roman"/>
          <w:sz w:val="24"/>
          <w:szCs w:val="24"/>
          <w:lang w:val="en-GB"/>
        </w:rPr>
        <w:t>Serbian National Seismic Network consists of 22 remote seismic stations.</w:t>
      </w:r>
      <w:r w:rsidRPr="00CE34B5">
        <w:rPr>
          <w:rFonts w:ascii="Times New Roman" w:hAnsi="Times New Roman"/>
          <w:bCs/>
          <w:sz w:val="24"/>
          <w:szCs w:val="24"/>
          <w:lang w:val="en-GB"/>
        </w:rPr>
        <w:t xml:space="preserve"> </w:t>
      </w:r>
      <w:r w:rsidR="00C24924" w:rsidRPr="00CE34B5">
        <w:rPr>
          <w:rFonts w:ascii="Times New Roman" w:hAnsi="Times New Roman"/>
          <w:bCs/>
          <w:sz w:val="24"/>
          <w:szCs w:val="24"/>
          <w:lang w:val="en-GB"/>
        </w:rPr>
        <w:t xml:space="preserve">Digital recorder is the integral part of each station. The </w:t>
      </w:r>
      <w:r w:rsidR="00C24924" w:rsidRPr="00CE34B5">
        <w:rPr>
          <w:rStyle w:val="Emphasis"/>
          <w:rFonts w:ascii="Times New Roman" w:hAnsi="Times New Roman"/>
          <w:i w:val="0"/>
          <w:sz w:val="24"/>
          <w:szCs w:val="24"/>
          <w:lang w:val="en-GB"/>
        </w:rPr>
        <w:t>Seismological Institute</w:t>
      </w:r>
      <w:r w:rsidR="00C24924" w:rsidRPr="00CE34B5">
        <w:rPr>
          <w:rFonts w:ascii="Times New Roman" w:hAnsi="Times New Roman"/>
          <w:bCs/>
          <w:sz w:val="24"/>
          <w:szCs w:val="24"/>
          <w:lang w:val="en-GB"/>
        </w:rPr>
        <w:t xml:space="preserve"> has acquired these devices from its own resources several times. Sometimes devices were also provided by donations made within different international projects.</w:t>
      </w:r>
      <w:r w:rsidR="00391B53" w:rsidRPr="00CE34B5">
        <w:rPr>
          <w:rFonts w:ascii="Times New Roman" w:hAnsi="Times New Roman"/>
          <w:bCs/>
          <w:color w:val="00B050"/>
          <w:sz w:val="24"/>
          <w:szCs w:val="24"/>
          <w:lang w:val="en-GB"/>
        </w:rPr>
        <w:t xml:space="preserve"> </w:t>
      </w:r>
      <w:r w:rsidR="00C24924" w:rsidRPr="00CE34B5">
        <w:rPr>
          <w:rFonts w:ascii="Times New Roman" w:hAnsi="Times New Roman"/>
          <w:bCs/>
          <w:sz w:val="24"/>
          <w:szCs w:val="24"/>
          <w:lang w:val="en-GB"/>
        </w:rPr>
        <w:t xml:space="preserve">Since </w:t>
      </w:r>
      <w:r w:rsidRPr="00CE34B5">
        <w:rPr>
          <w:rFonts w:ascii="Times New Roman" w:hAnsi="Times New Roman"/>
          <w:bCs/>
          <w:sz w:val="24"/>
          <w:szCs w:val="24"/>
          <w:lang w:val="en-GB"/>
        </w:rPr>
        <w:t xml:space="preserve">Digital recorders </w:t>
      </w:r>
      <w:r w:rsidRPr="00CE34B5">
        <w:rPr>
          <w:rFonts w:ascii="Times New Roman" w:hAnsi="Times New Roman"/>
          <w:sz w:val="24"/>
          <w:szCs w:val="24"/>
          <w:lang w:val="en-GB"/>
        </w:rPr>
        <w:t xml:space="preserve">Wave 24 do not function and it is impossible to rectify them in Serbia, the reparation has been agreed in the contacts made with their manufacturer in order to </w:t>
      </w:r>
      <w:r w:rsidRPr="00CE34B5">
        <w:rPr>
          <w:rFonts w:ascii="Times New Roman" w:hAnsi="Times New Roman"/>
          <w:bCs/>
          <w:sz w:val="24"/>
          <w:szCs w:val="24"/>
          <w:lang w:val="en-GB"/>
        </w:rPr>
        <w:t xml:space="preserve">enable their further use.    </w:t>
      </w:r>
      <w:r w:rsidR="00C24924" w:rsidRPr="00CE34B5">
        <w:rPr>
          <w:rFonts w:ascii="Times New Roman" w:hAnsi="Times New Roman"/>
          <w:bCs/>
          <w:color w:val="00B050"/>
          <w:sz w:val="24"/>
          <w:szCs w:val="24"/>
          <w:lang w:val="en-GB"/>
        </w:rPr>
        <w:t xml:space="preserve"> </w:t>
      </w:r>
    </w:p>
    <w:p w:rsidR="00682C27" w:rsidRPr="00CE34B5" w:rsidRDefault="00276D7C" w:rsidP="00166BAF">
      <w:pPr>
        <w:spacing w:line="240" w:lineRule="auto"/>
        <w:jc w:val="both"/>
        <w:rPr>
          <w:rFonts w:ascii="Times New Roman" w:hAnsi="Times New Roman"/>
          <w:sz w:val="24"/>
          <w:szCs w:val="24"/>
          <w:lang w:val="en-GB"/>
        </w:rPr>
      </w:pPr>
      <w:r w:rsidRPr="00CE34B5">
        <w:rPr>
          <w:rFonts w:ascii="Times New Roman" w:hAnsi="Times New Roman"/>
          <w:color w:val="00B050"/>
          <w:sz w:val="24"/>
          <w:szCs w:val="24"/>
          <w:lang w:val="en-GB"/>
        </w:rPr>
        <w:tab/>
      </w:r>
      <w:r w:rsidRPr="00CE34B5">
        <w:rPr>
          <w:rFonts w:ascii="Times New Roman" w:hAnsi="Times New Roman"/>
          <w:sz w:val="24"/>
          <w:szCs w:val="24"/>
          <w:lang w:val="en-GB"/>
        </w:rPr>
        <w:t xml:space="preserve"> </w:t>
      </w:r>
      <w:r w:rsidR="00682C27" w:rsidRPr="00CE34B5">
        <w:rPr>
          <w:rFonts w:ascii="Times New Roman" w:hAnsi="Times New Roman"/>
          <w:sz w:val="24"/>
          <w:szCs w:val="24"/>
          <w:lang w:val="en-GB"/>
        </w:rPr>
        <w:t xml:space="preserve">Therefore, the following services should be preformed in order to provide technical performances required for the telemetric acquisition system of Serbian National Seismic Network, i.e. to enable the following functions and parameters of the above devices:  </w:t>
      </w:r>
    </w:p>
    <w:p w:rsidR="00C06F12" w:rsidRPr="00CE34B5" w:rsidRDefault="004E7E66" w:rsidP="00166BAF">
      <w:pPr>
        <w:pStyle w:val="ListParagraph"/>
        <w:numPr>
          <w:ilvl w:val="0"/>
          <w:numId w:val="34"/>
        </w:numPr>
        <w:jc w:val="both"/>
        <w:rPr>
          <w:lang w:val="en-GB"/>
        </w:rPr>
      </w:pPr>
      <w:r w:rsidRPr="00CE34B5">
        <w:rPr>
          <w:lang w:val="en-GB"/>
        </w:rPr>
        <w:t xml:space="preserve">High precision three-channel analogue and digital conversion with </w:t>
      </w:r>
      <w:r w:rsidR="006C33D6" w:rsidRPr="00CE34B5">
        <w:rPr>
          <w:lang w:val="en-GB"/>
        </w:rPr>
        <w:t xml:space="preserve">software for </w:t>
      </w:r>
      <w:r w:rsidRPr="00CE34B5">
        <w:rPr>
          <w:lang w:val="en-GB"/>
        </w:rPr>
        <w:t xml:space="preserve">signal </w:t>
      </w:r>
      <w:r w:rsidR="006C33D6" w:rsidRPr="00CE34B5">
        <w:rPr>
          <w:lang w:val="en-GB"/>
        </w:rPr>
        <w:t xml:space="preserve">enhancement </w:t>
      </w:r>
      <w:r w:rsidRPr="00CE34B5">
        <w:rPr>
          <w:lang w:val="en-GB"/>
        </w:rPr>
        <w:t>selectin</w:t>
      </w:r>
      <w:r w:rsidR="006C33D6" w:rsidRPr="00CE34B5">
        <w:rPr>
          <w:lang w:val="en-GB"/>
        </w:rPr>
        <w:t>g</w:t>
      </w:r>
      <w:r w:rsidRPr="00CE34B5">
        <w:rPr>
          <w:lang w:val="en-GB"/>
        </w:rPr>
        <w:t xml:space="preserve"> option</w:t>
      </w:r>
      <w:r w:rsidR="00665551" w:rsidRPr="00CE34B5">
        <w:rPr>
          <w:lang w:val="en-GB"/>
        </w:rPr>
        <w:t>,</w:t>
      </w:r>
    </w:p>
    <w:p w:rsidR="00665551" w:rsidRPr="00CE34B5" w:rsidRDefault="006C33D6" w:rsidP="00166BAF">
      <w:pPr>
        <w:pStyle w:val="ListParagraph"/>
        <w:numPr>
          <w:ilvl w:val="0"/>
          <w:numId w:val="34"/>
        </w:numPr>
        <w:jc w:val="both"/>
        <w:rPr>
          <w:lang w:val="en-GB"/>
        </w:rPr>
      </w:pPr>
      <w:r w:rsidRPr="00CE34B5">
        <w:rPr>
          <w:lang w:val="en-GB"/>
        </w:rPr>
        <w:t xml:space="preserve">Synchronisation of local </w:t>
      </w:r>
      <w:r w:rsidR="00015EF6" w:rsidRPr="00CE34B5">
        <w:rPr>
          <w:lang w:val="en-GB"/>
        </w:rPr>
        <w:t>clock device</w:t>
      </w:r>
      <w:r w:rsidRPr="00CE34B5">
        <w:rPr>
          <w:lang w:val="en-GB"/>
        </w:rPr>
        <w:t xml:space="preserve"> </w:t>
      </w:r>
      <w:r w:rsidR="00015EF6" w:rsidRPr="00CE34B5">
        <w:rPr>
          <w:lang w:val="en-GB"/>
        </w:rPr>
        <w:t>to</w:t>
      </w:r>
      <w:r w:rsidRPr="00CE34B5">
        <w:rPr>
          <w:lang w:val="en-GB"/>
        </w:rPr>
        <w:t xml:space="preserve"> external GPS </w:t>
      </w:r>
      <w:r w:rsidR="00015EF6" w:rsidRPr="00CE34B5">
        <w:rPr>
          <w:lang w:val="en-GB"/>
        </w:rPr>
        <w:t>receiver</w:t>
      </w:r>
      <w:r w:rsidR="00D67C1E" w:rsidRPr="00CE34B5">
        <w:rPr>
          <w:lang w:val="en-GB"/>
        </w:rPr>
        <w:t>,</w:t>
      </w:r>
    </w:p>
    <w:p w:rsidR="00665551" w:rsidRPr="00CE34B5" w:rsidRDefault="00015EF6" w:rsidP="00166BAF">
      <w:pPr>
        <w:pStyle w:val="ListParagraph"/>
        <w:numPr>
          <w:ilvl w:val="0"/>
          <w:numId w:val="34"/>
        </w:numPr>
        <w:jc w:val="both"/>
        <w:rPr>
          <w:lang w:val="en-GB"/>
        </w:rPr>
      </w:pPr>
      <w:r w:rsidRPr="00CE34B5">
        <w:rPr>
          <w:lang w:val="en-GB"/>
        </w:rPr>
        <w:t xml:space="preserve">Differential </w:t>
      </w:r>
      <w:r w:rsidR="001031E5" w:rsidRPr="00CE34B5">
        <w:rPr>
          <w:lang w:val="en-GB"/>
        </w:rPr>
        <w:t>input</w:t>
      </w:r>
      <w:r w:rsidRPr="00CE34B5">
        <w:rPr>
          <w:lang w:val="en-GB"/>
        </w:rPr>
        <w:t xml:space="preserve"> and sensitivity around 20nV/count at unit enhancement, </w:t>
      </w:r>
    </w:p>
    <w:p w:rsidR="00D67C1E" w:rsidRPr="00CE34B5" w:rsidRDefault="00015EF6" w:rsidP="00166BAF">
      <w:pPr>
        <w:pStyle w:val="ListParagraph"/>
        <w:numPr>
          <w:ilvl w:val="0"/>
          <w:numId w:val="34"/>
        </w:numPr>
        <w:jc w:val="both"/>
        <w:rPr>
          <w:lang w:val="en-GB"/>
        </w:rPr>
      </w:pPr>
      <w:r w:rsidRPr="00CE34B5">
        <w:rPr>
          <w:lang w:val="en-GB"/>
        </w:rPr>
        <w:t xml:space="preserve">Dynamic range around 135 dB at sampling </w:t>
      </w:r>
      <w:r w:rsidR="001031E5" w:rsidRPr="00CE34B5">
        <w:rPr>
          <w:lang w:val="en-GB"/>
        </w:rPr>
        <w:t xml:space="preserve">rate </w:t>
      </w:r>
      <w:r w:rsidRPr="00CE34B5">
        <w:rPr>
          <w:lang w:val="en-GB"/>
        </w:rPr>
        <w:t xml:space="preserve">of 100sps, </w:t>
      </w:r>
    </w:p>
    <w:p w:rsidR="00D67C1E" w:rsidRPr="00CE34B5" w:rsidRDefault="00015EF6" w:rsidP="00166BAF">
      <w:pPr>
        <w:pStyle w:val="ListParagraph"/>
        <w:numPr>
          <w:ilvl w:val="0"/>
          <w:numId w:val="34"/>
        </w:numPr>
        <w:jc w:val="both"/>
        <w:rPr>
          <w:lang w:val="en-GB"/>
        </w:rPr>
      </w:pPr>
      <w:r w:rsidRPr="00CE34B5">
        <w:rPr>
          <w:lang w:val="en-GB"/>
        </w:rPr>
        <w:t>Operatin</w:t>
      </w:r>
      <w:r w:rsidR="00596DF5" w:rsidRPr="00CE34B5">
        <w:rPr>
          <w:lang w:val="en-GB"/>
        </w:rPr>
        <w:t>g</w:t>
      </w:r>
      <w:r w:rsidRPr="00CE34B5">
        <w:rPr>
          <w:lang w:val="en-GB"/>
        </w:rPr>
        <w:t xml:space="preserve"> temperature</w:t>
      </w:r>
      <w:r w:rsidR="00596DF5" w:rsidRPr="00CE34B5">
        <w:rPr>
          <w:lang w:val="en-GB"/>
        </w:rPr>
        <w:t xml:space="preserve">: </w:t>
      </w:r>
      <w:r w:rsidRPr="00CE34B5">
        <w:rPr>
          <w:lang w:val="en-GB"/>
        </w:rPr>
        <w:t xml:space="preserve">from -40 to + 70 º C, </w:t>
      </w:r>
    </w:p>
    <w:p w:rsidR="00665551" w:rsidRPr="00CE34B5" w:rsidRDefault="00015EF6" w:rsidP="00166BAF">
      <w:pPr>
        <w:pStyle w:val="ListParagraph"/>
        <w:numPr>
          <w:ilvl w:val="0"/>
          <w:numId w:val="34"/>
        </w:numPr>
        <w:jc w:val="both"/>
        <w:rPr>
          <w:lang w:val="en-GB"/>
        </w:rPr>
      </w:pPr>
      <w:r w:rsidRPr="00CE34B5">
        <w:rPr>
          <w:lang w:val="en-GB"/>
        </w:rPr>
        <w:t>Internal memory card with data in Seed-Steim2 format.</w:t>
      </w:r>
    </w:p>
    <w:p w:rsidR="00276D7C" w:rsidRPr="00CE34B5" w:rsidRDefault="00276D7C" w:rsidP="00166BAF">
      <w:pPr>
        <w:spacing w:after="0" w:line="240" w:lineRule="auto"/>
        <w:jc w:val="both"/>
        <w:rPr>
          <w:rFonts w:ascii="Times New Roman" w:hAnsi="Times New Roman"/>
          <w:b/>
          <w:sz w:val="24"/>
          <w:szCs w:val="24"/>
          <w:lang w:val="en-GB"/>
        </w:rPr>
      </w:pPr>
    </w:p>
    <w:p w:rsidR="00124C37" w:rsidRPr="00CE34B5" w:rsidRDefault="00596DF5" w:rsidP="00166BAF">
      <w:pPr>
        <w:spacing w:after="0" w:line="240" w:lineRule="auto"/>
        <w:ind w:firstLine="720"/>
        <w:jc w:val="both"/>
        <w:rPr>
          <w:rFonts w:ascii="Times New Roman" w:hAnsi="Times New Roman"/>
          <w:color w:val="00B050"/>
          <w:sz w:val="24"/>
          <w:szCs w:val="24"/>
          <w:lang w:val="en-GB"/>
        </w:rPr>
      </w:pPr>
      <w:r w:rsidRPr="00CE34B5">
        <w:rPr>
          <w:rFonts w:ascii="Times New Roman" w:hAnsi="Times New Roman"/>
          <w:sz w:val="24"/>
          <w:szCs w:val="24"/>
          <w:lang w:val="en-GB"/>
        </w:rPr>
        <w:t>The services which are a subject of this Public procurement should be performed in line with c</w:t>
      </w:r>
      <w:r w:rsidR="00BD595D" w:rsidRPr="00CE34B5">
        <w:rPr>
          <w:rFonts w:ascii="Times New Roman" w:hAnsi="Times New Roman"/>
          <w:sz w:val="24"/>
          <w:szCs w:val="24"/>
          <w:lang w:val="en-GB"/>
        </w:rPr>
        <w:t xml:space="preserve">urrent </w:t>
      </w:r>
      <w:r w:rsidRPr="00CE34B5">
        <w:rPr>
          <w:rFonts w:ascii="Times New Roman" w:hAnsi="Times New Roman"/>
          <w:sz w:val="24"/>
          <w:szCs w:val="24"/>
          <w:lang w:val="en-GB"/>
        </w:rPr>
        <w:t xml:space="preserve">national and international </w:t>
      </w:r>
      <w:r w:rsidR="00BD595D" w:rsidRPr="00CE34B5">
        <w:rPr>
          <w:rFonts w:ascii="Times New Roman" w:hAnsi="Times New Roman"/>
          <w:sz w:val="24"/>
          <w:szCs w:val="24"/>
          <w:lang w:val="en-GB"/>
        </w:rPr>
        <w:t>standards</w:t>
      </w:r>
      <w:r w:rsidRPr="00CE34B5">
        <w:rPr>
          <w:rFonts w:ascii="Times New Roman" w:hAnsi="Times New Roman"/>
          <w:sz w:val="24"/>
          <w:szCs w:val="24"/>
          <w:lang w:val="en-GB"/>
        </w:rPr>
        <w:t xml:space="preserve"> valid for this type of services. </w:t>
      </w:r>
      <w:r w:rsidR="00BD595D" w:rsidRPr="00CE34B5">
        <w:rPr>
          <w:rFonts w:ascii="Times New Roman" w:hAnsi="Times New Roman"/>
          <w:sz w:val="24"/>
          <w:szCs w:val="24"/>
          <w:lang w:val="en-GB"/>
        </w:rPr>
        <w:t xml:space="preserve"> </w:t>
      </w:r>
    </w:p>
    <w:p w:rsidR="00124C37" w:rsidRPr="00CE34B5" w:rsidRDefault="00124C37" w:rsidP="00166BAF">
      <w:pPr>
        <w:spacing w:after="0" w:line="240" w:lineRule="auto"/>
        <w:jc w:val="both"/>
        <w:rPr>
          <w:rFonts w:ascii="Times New Roman" w:hAnsi="Times New Roman"/>
          <w:sz w:val="24"/>
          <w:szCs w:val="24"/>
          <w:lang w:val="en-GB"/>
        </w:rPr>
      </w:pPr>
    </w:p>
    <w:p w:rsidR="00293AE4" w:rsidRPr="00CE34B5" w:rsidRDefault="00293AE4" w:rsidP="00166BAF">
      <w:pPr>
        <w:spacing w:after="0" w:line="240" w:lineRule="auto"/>
        <w:rPr>
          <w:rFonts w:ascii="Times New Roman" w:hAnsi="Times New Roman"/>
          <w:b/>
          <w:color w:val="000000"/>
          <w:sz w:val="24"/>
          <w:szCs w:val="24"/>
          <w:lang w:val="en-GB"/>
        </w:rPr>
      </w:pPr>
    </w:p>
    <w:p w:rsidR="00A40A03" w:rsidRPr="00CE34B5" w:rsidRDefault="00A40A03" w:rsidP="00166BAF">
      <w:pPr>
        <w:spacing w:after="0" w:line="240" w:lineRule="auto"/>
        <w:rPr>
          <w:rFonts w:ascii="Times New Roman" w:hAnsi="Times New Roman"/>
          <w:b/>
          <w:color w:val="000000"/>
          <w:sz w:val="24"/>
          <w:szCs w:val="24"/>
          <w:lang w:val="en-GB"/>
        </w:rPr>
      </w:pPr>
    </w:p>
    <w:p w:rsidR="00124C37" w:rsidRPr="00CE34B5" w:rsidRDefault="00124C37" w:rsidP="00166BAF">
      <w:pPr>
        <w:spacing w:after="0" w:line="240" w:lineRule="auto"/>
        <w:rPr>
          <w:rFonts w:ascii="Times New Roman" w:hAnsi="Times New Roman"/>
          <w:b/>
          <w:color w:val="000000"/>
          <w:sz w:val="24"/>
          <w:szCs w:val="24"/>
          <w:lang w:val="en-GB"/>
        </w:rPr>
      </w:pPr>
    </w:p>
    <w:p w:rsidR="00124C37" w:rsidRPr="00CE34B5" w:rsidRDefault="00124C37" w:rsidP="00166BAF">
      <w:pPr>
        <w:spacing w:after="0" w:line="240" w:lineRule="auto"/>
        <w:rPr>
          <w:rFonts w:ascii="Times New Roman" w:hAnsi="Times New Roman"/>
          <w:b/>
          <w:color w:val="000000"/>
          <w:sz w:val="24"/>
          <w:szCs w:val="24"/>
          <w:lang w:val="en-GB"/>
        </w:rPr>
      </w:pPr>
    </w:p>
    <w:p w:rsidR="00124C37" w:rsidRPr="00CE34B5" w:rsidRDefault="00124C37" w:rsidP="00166BAF">
      <w:pPr>
        <w:spacing w:after="0" w:line="240" w:lineRule="auto"/>
        <w:rPr>
          <w:rFonts w:ascii="Times New Roman" w:hAnsi="Times New Roman"/>
          <w:b/>
          <w:color w:val="000000"/>
          <w:sz w:val="24"/>
          <w:szCs w:val="24"/>
          <w:lang w:val="en-GB"/>
        </w:rPr>
      </w:pPr>
    </w:p>
    <w:p w:rsidR="00124C37" w:rsidRPr="00CE34B5" w:rsidRDefault="00124C37" w:rsidP="00166BAF">
      <w:pPr>
        <w:spacing w:after="0" w:line="240" w:lineRule="auto"/>
        <w:rPr>
          <w:rFonts w:ascii="Times New Roman" w:hAnsi="Times New Roman"/>
          <w:b/>
          <w:color w:val="000000"/>
          <w:sz w:val="24"/>
          <w:szCs w:val="24"/>
          <w:lang w:val="en-GB"/>
        </w:rPr>
      </w:pPr>
    </w:p>
    <w:p w:rsidR="00124C37" w:rsidRPr="00CE34B5" w:rsidRDefault="00124C37" w:rsidP="00166BAF">
      <w:pPr>
        <w:spacing w:after="0" w:line="240" w:lineRule="auto"/>
        <w:rPr>
          <w:rFonts w:ascii="Times New Roman" w:hAnsi="Times New Roman"/>
          <w:b/>
          <w:color w:val="000000"/>
          <w:sz w:val="24"/>
          <w:szCs w:val="24"/>
          <w:lang w:val="en-GB"/>
        </w:rPr>
      </w:pPr>
    </w:p>
    <w:p w:rsidR="00124C37" w:rsidRPr="00CE34B5" w:rsidRDefault="00124C37" w:rsidP="00166BAF">
      <w:pPr>
        <w:spacing w:after="0" w:line="240" w:lineRule="auto"/>
        <w:rPr>
          <w:rFonts w:ascii="Times New Roman" w:hAnsi="Times New Roman"/>
          <w:b/>
          <w:color w:val="000000"/>
          <w:sz w:val="24"/>
          <w:szCs w:val="24"/>
          <w:lang w:val="en-GB"/>
        </w:rPr>
      </w:pPr>
    </w:p>
    <w:p w:rsidR="00124C37" w:rsidRPr="00CE34B5" w:rsidRDefault="00124C37" w:rsidP="00166BAF">
      <w:pPr>
        <w:spacing w:after="0" w:line="240" w:lineRule="auto"/>
        <w:rPr>
          <w:rFonts w:ascii="Times New Roman" w:hAnsi="Times New Roman"/>
          <w:b/>
          <w:color w:val="000000"/>
          <w:sz w:val="24"/>
          <w:szCs w:val="24"/>
          <w:lang w:val="en-GB"/>
        </w:rPr>
      </w:pPr>
    </w:p>
    <w:p w:rsidR="00124C37" w:rsidRPr="00CE34B5" w:rsidRDefault="00124C37" w:rsidP="00166BAF">
      <w:pPr>
        <w:spacing w:after="0" w:line="240" w:lineRule="auto"/>
        <w:rPr>
          <w:rFonts w:ascii="Times New Roman" w:hAnsi="Times New Roman"/>
          <w:b/>
          <w:color w:val="000000"/>
          <w:sz w:val="24"/>
          <w:szCs w:val="24"/>
          <w:lang w:val="en-GB"/>
        </w:rPr>
      </w:pPr>
    </w:p>
    <w:p w:rsidR="00124C37" w:rsidRPr="00CE34B5" w:rsidRDefault="00124C37" w:rsidP="00166BAF">
      <w:pPr>
        <w:spacing w:after="0" w:line="240" w:lineRule="auto"/>
        <w:rPr>
          <w:rFonts w:ascii="Times New Roman" w:hAnsi="Times New Roman"/>
          <w:b/>
          <w:color w:val="000000"/>
          <w:sz w:val="24"/>
          <w:szCs w:val="24"/>
          <w:lang w:val="en-GB"/>
        </w:rPr>
      </w:pPr>
    </w:p>
    <w:p w:rsidR="00124C37" w:rsidRPr="00CE34B5" w:rsidRDefault="00124C37" w:rsidP="00166BAF">
      <w:pPr>
        <w:spacing w:after="0" w:line="240" w:lineRule="auto"/>
        <w:rPr>
          <w:rFonts w:ascii="Times New Roman" w:hAnsi="Times New Roman"/>
          <w:b/>
          <w:color w:val="000000"/>
          <w:sz w:val="24"/>
          <w:szCs w:val="24"/>
          <w:lang w:val="en-GB"/>
        </w:rPr>
      </w:pPr>
    </w:p>
    <w:p w:rsidR="00124C37" w:rsidRPr="00CE34B5" w:rsidRDefault="00124C37" w:rsidP="00166BAF">
      <w:pPr>
        <w:spacing w:after="0" w:line="240" w:lineRule="auto"/>
        <w:rPr>
          <w:rFonts w:ascii="Times New Roman" w:hAnsi="Times New Roman"/>
          <w:b/>
          <w:color w:val="000000"/>
          <w:sz w:val="24"/>
          <w:szCs w:val="24"/>
          <w:lang w:val="en-GB"/>
        </w:rPr>
      </w:pPr>
    </w:p>
    <w:p w:rsidR="00004306" w:rsidRPr="00CE34B5" w:rsidRDefault="00004306" w:rsidP="00166BAF">
      <w:pPr>
        <w:spacing w:after="0" w:line="240" w:lineRule="auto"/>
        <w:rPr>
          <w:rFonts w:ascii="Times New Roman" w:hAnsi="Times New Roman"/>
          <w:b/>
          <w:color w:val="000000"/>
          <w:sz w:val="24"/>
          <w:szCs w:val="24"/>
          <w:lang w:val="en-GB"/>
        </w:rPr>
      </w:pPr>
    </w:p>
    <w:p w:rsidR="00004306" w:rsidRPr="00CE34B5" w:rsidRDefault="00004306" w:rsidP="00166BAF">
      <w:pPr>
        <w:spacing w:after="0" w:line="240" w:lineRule="auto"/>
        <w:rPr>
          <w:rFonts w:ascii="Times New Roman" w:hAnsi="Times New Roman"/>
          <w:b/>
          <w:color w:val="000000"/>
          <w:sz w:val="24"/>
          <w:szCs w:val="24"/>
          <w:lang w:val="en-GB"/>
        </w:rPr>
      </w:pPr>
    </w:p>
    <w:p w:rsidR="00004306" w:rsidRPr="00CE34B5" w:rsidRDefault="00004306" w:rsidP="00166BAF">
      <w:pPr>
        <w:spacing w:after="0" w:line="240" w:lineRule="auto"/>
        <w:rPr>
          <w:rFonts w:ascii="Times New Roman" w:hAnsi="Times New Roman"/>
          <w:b/>
          <w:color w:val="000000"/>
          <w:sz w:val="24"/>
          <w:szCs w:val="24"/>
          <w:lang w:val="en-GB"/>
        </w:rPr>
      </w:pPr>
    </w:p>
    <w:p w:rsidR="00004306" w:rsidRPr="00CE34B5" w:rsidRDefault="00004306" w:rsidP="00166BAF">
      <w:pPr>
        <w:spacing w:after="0" w:line="240" w:lineRule="auto"/>
        <w:rPr>
          <w:rFonts w:ascii="Times New Roman" w:hAnsi="Times New Roman"/>
          <w:b/>
          <w:color w:val="000000"/>
          <w:sz w:val="24"/>
          <w:szCs w:val="24"/>
          <w:lang w:val="en-GB"/>
        </w:rPr>
      </w:pPr>
    </w:p>
    <w:p w:rsidR="00124C37" w:rsidRDefault="00124C37" w:rsidP="00166BAF">
      <w:pPr>
        <w:spacing w:after="0" w:line="240" w:lineRule="auto"/>
        <w:rPr>
          <w:rFonts w:ascii="Times New Roman" w:hAnsi="Times New Roman"/>
          <w:b/>
          <w:color w:val="000000"/>
          <w:sz w:val="24"/>
          <w:szCs w:val="24"/>
          <w:lang w:val="en-GB"/>
        </w:rPr>
      </w:pPr>
    </w:p>
    <w:p w:rsidR="002A059F" w:rsidRDefault="002A059F" w:rsidP="00166BAF">
      <w:pPr>
        <w:spacing w:after="0" w:line="240" w:lineRule="auto"/>
        <w:rPr>
          <w:rFonts w:ascii="Times New Roman" w:hAnsi="Times New Roman"/>
          <w:b/>
          <w:color w:val="000000"/>
          <w:sz w:val="24"/>
          <w:szCs w:val="24"/>
          <w:lang w:val="en-GB"/>
        </w:rPr>
      </w:pPr>
    </w:p>
    <w:p w:rsidR="002A059F" w:rsidRDefault="002A059F" w:rsidP="00166BAF">
      <w:pPr>
        <w:spacing w:after="0" w:line="240" w:lineRule="auto"/>
        <w:rPr>
          <w:rFonts w:ascii="Times New Roman" w:hAnsi="Times New Roman"/>
          <w:b/>
          <w:color w:val="000000"/>
          <w:sz w:val="24"/>
          <w:szCs w:val="24"/>
          <w:lang w:val="en-GB"/>
        </w:rPr>
      </w:pPr>
    </w:p>
    <w:p w:rsidR="002A059F" w:rsidRDefault="002A059F" w:rsidP="00166BAF">
      <w:pPr>
        <w:spacing w:after="0" w:line="240" w:lineRule="auto"/>
        <w:rPr>
          <w:rFonts w:ascii="Times New Roman" w:hAnsi="Times New Roman"/>
          <w:b/>
          <w:color w:val="000000"/>
          <w:sz w:val="24"/>
          <w:szCs w:val="24"/>
          <w:lang w:val="en-GB"/>
        </w:rPr>
      </w:pPr>
    </w:p>
    <w:p w:rsidR="002A059F" w:rsidRDefault="002A059F" w:rsidP="00166BAF">
      <w:pPr>
        <w:spacing w:after="0" w:line="240" w:lineRule="auto"/>
        <w:rPr>
          <w:rFonts w:ascii="Times New Roman" w:hAnsi="Times New Roman"/>
          <w:b/>
          <w:color w:val="000000"/>
          <w:sz w:val="24"/>
          <w:szCs w:val="24"/>
          <w:lang w:val="en-GB"/>
        </w:rPr>
      </w:pPr>
    </w:p>
    <w:p w:rsidR="002A059F" w:rsidRPr="00CE34B5" w:rsidRDefault="002A059F" w:rsidP="00166BAF">
      <w:pPr>
        <w:spacing w:after="0" w:line="240" w:lineRule="auto"/>
        <w:rPr>
          <w:rFonts w:ascii="Times New Roman" w:hAnsi="Times New Roman"/>
          <w:b/>
          <w:color w:val="000000"/>
          <w:sz w:val="24"/>
          <w:szCs w:val="24"/>
          <w:lang w:val="en-GB"/>
        </w:rPr>
      </w:pPr>
    </w:p>
    <w:p w:rsidR="00434633" w:rsidRPr="00CE34B5" w:rsidRDefault="00434633" w:rsidP="00166BAF">
      <w:pPr>
        <w:spacing w:after="0" w:line="240" w:lineRule="auto"/>
        <w:rPr>
          <w:rFonts w:ascii="Times New Roman" w:hAnsi="Times New Roman"/>
          <w:b/>
          <w:color w:val="000000"/>
          <w:sz w:val="24"/>
          <w:szCs w:val="24"/>
          <w:lang w:val="en-GB"/>
        </w:rPr>
      </w:pPr>
    </w:p>
    <w:p w:rsidR="00723F14" w:rsidRPr="00CE34B5" w:rsidRDefault="001C62B4" w:rsidP="00166BAF">
      <w:pPr>
        <w:spacing w:after="0" w:line="240" w:lineRule="auto"/>
        <w:rPr>
          <w:rFonts w:ascii="Times New Roman" w:hAnsi="Times New Roman"/>
          <w:b/>
          <w:bCs/>
          <w:sz w:val="24"/>
          <w:szCs w:val="24"/>
          <w:lang w:val="en-GB"/>
        </w:rPr>
      </w:pPr>
      <w:r w:rsidRPr="00CE34B5">
        <w:rPr>
          <w:rFonts w:ascii="Times New Roman" w:hAnsi="Times New Roman"/>
          <w:b/>
          <w:color w:val="000000"/>
          <w:sz w:val="24"/>
          <w:szCs w:val="24"/>
          <w:lang w:val="en-GB"/>
        </w:rPr>
        <w:t>4.</w:t>
      </w:r>
      <w:r w:rsidRPr="00CE34B5">
        <w:rPr>
          <w:rFonts w:ascii="Times New Roman" w:hAnsi="Times New Roman"/>
          <w:color w:val="000000"/>
          <w:sz w:val="24"/>
          <w:szCs w:val="24"/>
          <w:lang w:val="en-GB"/>
        </w:rPr>
        <w:t xml:space="preserve">   </w:t>
      </w:r>
      <w:r w:rsidR="00723F14" w:rsidRPr="00CE34B5">
        <w:rPr>
          <w:rFonts w:ascii="Times New Roman" w:hAnsi="Times New Roman"/>
          <w:b/>
          <w:bCs/>
          <w:sz w:val="24"/>
          <w:szCs w:val="24"/>
          <w:lang w:val="en-GB"/>
        </w:rPr>
        <w:t xml:space="preserve">CONDITIONS FOR PARTICIPATION IN PROCUREMENT AS PER ARTICLE 75 </w:t>
      </w:r>
    </w:p>
    <w:p w:rsidR="00723F14" w:rsidRPr="00CE34B5" w:rsidRDefault="00723F14" w:rsidP="00166BAF">
      <w:pPr>
        <w:spacing w:after="0" w:line="240" w:lineRule="auto"/>
        <w:rPr>
          <w:rFonts w:ascii="Times New Roman" w:hAnsi="Times New Roman"/>
          <w:b/>
          <w:bCs/>
          <w:sz w:val="24"/>
          <w:szCs w:val="24"/>
          <w:lang w:val="en-GB"/>
        </w:rPr>
      </w:pPr>
      <w:r w:rsidRPr="00CE34B5">
        <w:rPr>
          <w:rFonts w:ascii="Times New Roman" w:hAnsi="Times New Roman"/>
          <w:b/>
          <w:bCs/>
          <w:sz w:val="24"/>
          <w:szCs w:val="24"/>
          <w:lang w:val="en-GB"/>
        </w:rPr>
        <w:t xml:space="preserve">      OF THE LAW AND INSTRUCTIONS HOW TO PROVE COMPLIANCE WITH </w:t>
      </w:r>
    </w:p>
    <w:p w:rsidR="00276D7C" w:rsidRPr="00CE34B5" w:rsidRDefault="00723F14" w:rsidP="00166BAF">
      <w:pPr>
        <w:spacing w:after="0" w:line="240" w:lineRule="auto"/>
        <w:rPr>
          <w:rFonts w:ascii="Times New Roman" w:hAnsi="Times New Roman"/>
          <w:b/>
          <w:sz w:val="24"/>
          <w:szCs w:val="24"/>
          <w:lang w:val="en-GB"/>
        </w:rPr>
      </w:pPr>
      <w:r w:rsidRPr="00CE34B5">
        <w:rPr>
          <w:rFonts w:ascii="Times New Roman" w:hAnsi="Times New Roman"/>
          <w:b/>
          <w:bCs/>
          <w:sz w:val="24"/>
          <w:szCs w:val="24"/>
          <w:lang w:val="en-GB"/>
        </w:rPr>
        <w:t xml:space="preserve">      REQUIRED CONDITIONS</w:t>
      </w:r>
    </w:p>
    <w:p w:rsidR="00276D7C" w:rsidRPr="00CE34B5" w:rsidRDefault="00276D7C" w:rsidP="00166BAF">
      <w:pPr>
        <w:spacing w:after="0" w:line="240" w:lineRule="auto"/>
        <w:jc w:val="both"/>
        <w:rPr>
          <w:rFonts w:ascii="Times New Roman" w:hAnsi="Times New Roman"/>
          <w:b/>
          <w:sz w:val="24"/>
          <w:szCs w:val="24"/>
          <w:lang w:val="en-GB"/>
        </w:rPr>
      </w:pPr>
    </w:p>
    <w:p w:rsidR="006B2EE3" w:rsidRPr="00CE34B5" w:rsidRDefault="00723F14" w:rsidP="00166BAF">
      <w:pPr>
        <w:pStyle w:val="ListParagraph"/>
        <w:tabs>
          <w:tab w:val="left" w:pos="680"/>
        </w:tabs>
        <w:ind w:left="0"/>
        <w:jc w:val="both"/>
        <w:rPr>
          <w:iCs/>
          <w:lang w:val="en-GB"/>
        </w:rPr>
      </w:pPr>
      <w:r w:rsidRPr="00CE34B5">
        <w:rPr>
          <w:iCs/>
          <w:lang w:val="en-GB"/>
        </w:rPr>
        <w:t xml:space="preserve">The Bidder is obliged to prove compliance with following </w:t>
      </w:r>
      <w:r w:rsidRPr="00CE34B5">
        <w:rPr>
          <w:b/>
          <w:iCs/>
          <w:lang w:val="en-GB"/>
        </w:rPr>
        <w:t>mandatory conditions</w:t>
      </w:r>
      <w:r w:rsidRPr="00CE34B5">
        <w:rPr>
          <w:iCs/>
          <w:lang w:val="en-GB"/>
        </w:rPr>
        <w:t xml:space="preserve"> for participation in Public procurement, set forth in Article 75 of the law on Public Procurement:</w:t>
      </w:r>
      <w:r w:rsidR="006B2EE3" w:rsidRPr="00CE34B5">
        <w:rPr>
          <w:iCs/>
          <w:lang w:val="en-GB"/>
        </w:rPr>
        <w:t xml:space="preserve"> </w:t>
      </w:r>
    </w:p>
    <w:p w:rsidR="006B2EE3" w:rsidRPr="00CE34B5" w:rsidRDefault="006B2EE3" w:rsidP="00166BAF">
      <w:pPr>
        <w:pStyle w:val="ListParagraph"/>
        <w:tabs>
          <w:tab w:val="left" w:pos="680"/>
        </w:tabs>
        <w:ind w:left="0"/>
        <w:jc w:val="both"/>
        <w:rPr>
          <w:iCs/>
          <w:lang w:val="en-GB"/>
        </w:rPr>
      </w:pPr>
    </w:p>
    <w:p w:rsidR="00276D7C" w:rsidRPr="00CE34B5" w:rsidRDefault="00BB00F9" w:rsidP="00166BAF">
      <w:pPr>
        <w:spacing w:after="0" w:line="240" w:lineRule="auto"/>
        <w:jc w:val="both"/>
        <w:rPr>
          <w:rFonts w:ascii="Times New Roman" w:hAnsi="Times New Roman"/>
          <w:b/>
          <w:sz w:val="24"/>
          <w:szCs w:val="24"/>
          <w:lang w:val="en-GB"/>
        </w:rPr>
      </w:pPr>
      <w:r w:rsidRPr="00CE34B5">
        <w:rPr>
          <w:rFonts w:ascii="Times New Roman" w:hAnsi="Times New Roman"/>
          <w:b/>
          <w:sz w:val="24"/>
          <w:szCs w:val="24"/>
          <w:lang w:val="en-GB"/>
        </w:rPr>
        <w:t xml:space="preserve">4.1. </w:t>
      </w:r>
      <w:r w:rsidR="00723F14" w:rsidRPr="00CE34B5">
        <w:rPr>
          <w:rFonts w:ascii="Times New Roman" w:hAnsi="Times New Roman"/>
          <w:b/>
          <w:sz w:val="24"/>
          <w:szCs w:val="24"/>
          <w:lang w:val="en-GB"/>
        </w:rPr>
        <w:t>MANDATORY CONDITIONS FOR PARTICIPATING IN THE PROCEDURE</w:t>
      </w:r>
      <w:r w:rsidR="00276D7C" w:rsidRPr="00CE34B5">
        <w:rPr>
          <w:rFonts w:ascii="Times New Roman" w:hAnsi="Times New Roman"/>
          <w:b/>
          <w:sz w:val="24"/>
          <w:szCs w:val="24"/>
          <w:lang w:val="en-GB"/>
        </w:rPr>
        <w:t>:</w:t>
      </w:r>
    </w:p>
    <w:p w:rsidR="006B2EE3" w:rsidRPr="00CE34B5" w:rsidRDefault="006B2EE3" w:rsidP="00166BAF">
      <w:pPr>
        <w:tabs>
          <w:tab w:val="left" w:pos="1080"/>
        </w:tabs>
        <w:spacing w:after="0" w:line="240" w:lineRule="auto"/>
        <w:jc w:val="both"/>
        <w:rPr>
          <w:rFonts w:ascii="Times New Roman" w:hAnsi="Times New Roman"/>
          <w:b/>
          <w:sz w:val="24"/>
          <w:szCs w:val="24"/>
          <w:lang w:val="en-GB"/>
        </w:rPr>
      </w:pPr>
    </w:p>
    <w:p w:rsidR="00276D7C" w:rsidRPr="00CE34B5" w:rsidRDefault="00276D7C" w:rsidP="00166BAF">
      <w:pPr>
        <w:tabs>
          <w:tab w:val="left" w:pos="1080"/>
        </w:tabs>
        <w:spacing w:after="0" w:line="240" w:lineRule="auto"/>
        <w:jc w:val="both"/>
        <w:rPr>
          <w:rFonts w:ascii="Times New Roman" w:hAnsi="Times New Roman"/>
          <w:sz w:val="24"/>
          <w:szCs w:val="24"/>
          <w:lang w:val="en-GB"/>
        </w:rPr>
      </w:pPr>
      <w:r w:rsidRPr="00CE34B5">
        <w:rPr>
          <w:rFonts w:ascii="Times New Roman" w:hAnsi="Times New Roman"/>
          <w:b/>
          <w:sz w:val="24"/>
          <w:szCs w:val="24"/>
          <w:lang w:val="en-GB"/>
        </w:rPr>
        <w:t>1)</w:t>
      </w:r>
      <w:r w:rsidR="006C49FE" w:rsidRPr="00CE34B5">
        <w:rPr>
          <w:rFonts w:ascii="Times New Roman" w:hAnsi="Times New Roman"/>
          <w:sz w:val="24"/>
          <w:szCs w:val="24"/>
          <w:lang w:val="en-GB"/>
        </w:rPr>
        <w:t xml:space="preserve"> </w:t>
      </w:r>
      <w:r w:rsidR="009153C4">
        <w:rPr>
          <w:rFonts w:ascii="Times New Roman" w:hAnsi="Times New Roman"/>
          <w:sz w:val="24"/>
          <w:szCs w:val="24"/>
          <w:lang w:val="en-GB"/>
        </w:rPr>
        <w:t xml:space="preserve"> </w:t>
      </w:r>
      <w:r w:rsidR="00B468B9" w:rsidRPr="00CE34B5">
        <w:rPr>
          <w:rFonts w:ascii="Times New Roman" w:hAnsi="Times New Roman"/>
          <w:sz w:val="24"/>
          <w:szCs w:val="24"/>
          <w:lang w:val="en-GB"/>
        </w:rPr>
        <w:t>that the Bidder is registered with the competent body, or entered in the appropriate register</w:t>
      </w:r>
      <w:r w:rsidRPr="00CE34B5">
        <w:rPr>
          <w:rFonts w:ascii="Times New Roman" w:hAnsi="Times New Roman"/>
          <w:sz w:val="24"/>
          <w:szCs w:val="24"/>
          <w:lang w:val="en-GB"/>
        </w:rPr>
        <w:t>;</w:t>
      </w:r>
    </w:p>
    <w:p w:rsidR="00276D7C" w:rsidRPr="00CE34B5" w:rsidRDefault="00276D7C" w:rsidP="00166BAF">
      <w:pPr>
        <w:tabs>
          <w:tab w:val="left" w:pos="1080"/>
        </w:tabs>
        <w:spacing w:after="0" w:line="240" w:lineRule="auto"/>
        <w:jc w:val="both"/>
        <w:rPr>
          <w:rFonts w:ascii="Times New Roman" w:hAnsi="Times New Roman"/>
          <w:sz w:val="24"/>
          <w:szCs w:val="24"/>
          <w:lang w:val="en-GB"/>
        </w:rPr>
      </w:pPr>
      <w:r w:rsidRPr="00CE34B5">
        <w:rPr>
          <w:rFonts w:ascii="Times New Roman" w:hAnsi="Times New Roman"/>
          <w:b/>
          <w:sz w:val="24"/>
          <w:szCs w:val="24"/>
          <w:lang w:val="en-GB"/>
        </w:rPr>
        <w:t>2)</w:t>
      </w:r>
      <w:r w:rsidRPr="00CE34B5">
        <w:rPr>
          <w:rFonts w:ascii="Times New Roman" w:hAnsi="Times New Roman"/>
          <w:sz w:val="24"/>
          <w:szCs w:val="24"/>
          <w:lang w:val="en-GB"/>
        </w:rPr>
        <w:t xml:space="preserve">  </w:t>
      </w:r>
      <w:r w:rsidR="00B468B9" w:rsidRPr="00CE34B5">
        <w:rPr>
          <w:rFonts w:ascii="Times New Roman" w:hAnsi="Times New Roman"/>
          <w:sz w:val="24"/>
          <w:szCs w:val="24"/>
          <w:lang w:val="en-GB"/>
        </w:rPr>
        <w:t xml:space="preserve">that the Bidder and its </w:t>
      </w:r>
      <w:r w:rsidR="00B468B9" w:rsidRPr="00CE34B5">
        <w:rPr>
          <w:rFonts w:ascii="Times New Roman" w:hAnsi="Times New Roman"/>
          <w:color w:val="000000"/>
          <w:sz w:val="24"/>
          <w:szCs w:val="24"/>
          <w:lang w:val="en-GB"/>
        </w:rPr>
        <w:t>legal representative have not been convicted of a criminal act as a part of organized criminal organization, of a criminal act against commerce, environment, giving or accepting bribe, committing fraud</w:t>
      </w:r>
      <w:r w:rsidRPr="00CE34B5">
        <w:rPr>
          <w:rFonts w:ascii="Times New Roman" w:hAnsi="Times New Roman"/>
          <w:sz w:val="24"/>
          <w:szCs w:val="24"/>
          <w:lang w:val="en-GB"/>
        </w:rPr>
        <w:t>;</w:t>
      </w:r>
    </w:p>
    <w:p w:rsidR="00276D7C" w:rsidRPr="00CE34B5" w:rsidRDefault="00BB00F9" w:rsidP="00166BAF">
      <w:pPr>
        <w:tabs>
          <w:tab w:val="left" w:pos="1080"/>
        </w:tabs>
        <w:spacing w:after="0" w:line="240" w:lineRule="auto"/>
        <w:jc w:val="both"/>
        <w:rPr>
          <w:rFonts w:ascii="Times New Roman" w:hAnsi="Times New Roman"/>
          <w:sz w:val="24"/>
          <w:szCs w:val="24"/>
          <w:lang w:val="en-GB"/>
        </w:rPr>
      </w:pPr>
      <w:r w:rsidRPr="00CE34B5">
        <w:rPr>
          <w:rFonts w:ascii="Times New Roman" w:hAnsi="Times New Roman"/>
          <w:b/>
          <w:sz w:val="24"/>
          <w:szCs w:val="24"/>
          <w:lang w:val="en-GB"/>
        </w:rPr>
        <w:t>3</w:t>
      </w:r>
      <w:r w:rsidR="00276D7C" w:rsidRPr="00CE34B5">
        <w:rPr>
          <w:rFonts w:ascii="Times New Roman" w:hAnsi="Times New Roman"/>
          <w:b/>
          <w:sz w:val="24"/>
          <w:szCs w:val="24"/>
          <w:lang w:val="en-GB"/>
        </w:rPr>
        <w:t>)</w:t>
      </w:r>
      <w:r w:rsidR="006C49FE" w:rsidRPr="00CE34B5">
        <w:rPr>
          <w:rFonts w:ascii="Times New Roman" w:hAnsi="Times New Roman"/>
          <w:sz w:val="24"/>
          <w:szCs w:val="24"/>
          <w:lang w:val="en-GB"/>
        </w:rPr>
        <w:t xml:space="preserve"> </w:t>
      </w:r>
      <w:r w:rsidR="009660D3" w:rsidRPr="00CE34B5">
        <w:rPr>
          <w:rFonts w:ascii="Times New Roman" w:hAnsi="Times New Roman"/>
          <w:sz w:val="24"/>
          <w:szCs w:val="24"/>
          <w:lang w:val="en-GB"/>
        </w:rPr>
        <w:t>that the Bidder has paid due taxes, contributions and other forms of public charges according to the laws of the Republic of Serbia or a foreign country if his head-quarters are on its territory</w:t>
      </w:r>
      <w:r w:rsidR="00276D7C" w:rsidRPr="00CE34B5">
        <w:rPr>
          <w:rFonts w:ascii="Times New Roman" w:hAnsi="Times New Roman"/>
          <w:sz w:val="24"/>
          <w:szCs w:val="24"/>
          <w:lang w:val="en-GB"/>
        </w:rPr>
        <w:t>;</w:t>
      </w:r>
    </w:p>
    <w:p w:rsidR="00BB00F9" w:rsidRPr="00CE34B5" w:rsidRDefault="00BB00F9" w:rsidP="00166BAF">
      <w:pPr>
        <w:tabs>
          <w:tab w:val="left" w:pos="1080"/>
        </w:tabs>
        <w:spacing w:after="0" w:line="240" w:lineRule="auto"/>
        <w:jc w:val="both"/>
        <w:rPr>
          <w:rFonts w:ascii="Times New Roman" w:hAnsi="Times New Roman"/>
          <w:sz w:val="24"/>
          <w:szCs w:val="24"/>
          <w:lang w:val="en-GB"/>
        </w:rPr>
      </w:pPr>
      <w:r w:rsidRPr="00CE34B5">
        <w:rPr>
          <w:rFonts w:ascii="Times New Roman" w:hAnsi="Times New Roman"/>
          <w:b/>
          <w:sz w:val="24"/>
          <w:szCs w:val="24"/>
          <w:lang w:val="en-GB"/>
        </w:rPr>
        <w:t>4</w:t>
      </w:r>
      <w:r w:rsidR="00276D7C" w:rsidRPr="00CE34B5">
        <w:rPr>
          <w:rFonts w:ascii="Times New Roman" w:hAnsi="Times New Roman"/>
          <w:b/>
          <w:sz w:val="24"/>
          <w:szCs w:val="24"/>
          <w:lang w:val="en-GB"/>
        </w:rPr>
        <w:t>)</w:t>
      </w:r>
      <w:r w:rsidR="00276D7C" w:rsidRPr="00CE34B5">
        <w:rPr>
          <w:rFonts w:ascii="Times New Roman" w:hAnsi="Times New Roman"/>
          <w:sz w:val="24"/>
          <w:szCs w:val="24"/>
          <w:lang w:val="en-GB"/>
        </w:rPr>
        <w:t xml:space="preserve"> </w:t>
      </w:r>
      <w:r w:rsidR="009660D3" w:rsidRPr="00CE34B5">
        <w:rPr>
          <w:rFonts w:ascii="Times New Roman" w:hAnsi="Times New Roman"/>
          <w:sz w:val="24"/>
          <w:szCs w:val="24"/>
          <w:lang w:val="en-GB"/>
        </w:rPr>
        <w:t>that</w:t>
      </w:r>
      <w:r w:rsidR="00276D7C" w:rsidRPr="00CE34B5">
        <w:rPr>
          <w:rFonts w:ascii="Times New Roman" w:hAnsi="Times New Roman"/>
          <w:sz w:val="24"/>
          <w:szCs w:val="24"/>
          <w:lang w:val="en-GB"/>
        </w:rPr>
        <w:t xml:space="preserve"> </w:t>
      </w:r>
      <w:r w:rsidR="009660D3" w:rsidRPr="00CE34B5">
        <w:rPr>
          <w:rFonts w:ascii="Times New Roman" w:hAnsi="Times New Roman"/>
          <w:color w:val="000000"/>
          <w:sz w:val="24"/>
          <w:szCs w:val="24"/>
          <w:lang w:val="en-GB"/>
        </w:rPr>
        <w:t>the bidder has the valid approval for the performance of the specific activity which is the subject of public procurement</w:t>
      </w:r>
      <w:r w:rsidRPr="00CE34B5">
        <w:rPr>
          <w:rFonts w:ascii="Times New Roman" w:hAnsi="Times New Roman"/>
          <w:sz w:val="24"/>
          <w:szCs w:val="24"/>
          <w:lang w:val="en-GB"/>
        </w:rPr>
        <w:t>;</w:t>
      </w:r>
    </w:p>
    <w:p w:rsidR="00BB00F9" w:rsidRPr="00CE34B5" w:rsidRDefault="00BB00F9" w:rsidP="00166BAF">
      <w:pPr>
        <w:pStyle w:val="ListParagraph"/>
        <w:tabs>
          <w:tab w:val="left" w:pos="993"/>
        </w:tabs>
        <w:suppressAutoHyphens/>
        <w:ind w:left="0"/>
        <w:jc w:val="both"/>
        <w:rPr>
          <w:lang w:val="en-GB"/>
        </w:rPr>
      </w:pPr>
      <w:r w:rsidRPr="00CE34B5">
        <w:rPr>
          <w:b/>
          <w:lang w:val="en-GB"/>
        </w:rPr>
        <w:t>5)</w:t>
      </w:r>
      <w:r w:rsidRPr="00CE34B5">
        <w:rPr>
          <w:lang w:val="en-GB"/>
        </w:rPr>
        <w:t xml:space="preserve"> </w:t>
      </w:r>
      <w:r w:rsidR="009660D3" w:rsidRPr="00CE34B5">
        <w:rPr>
          <w:color w:val="000000"/>
          <w:lang w:val="en-GB"/>
        </w:rPr>
        <w:t>that the Bidder</w:t>
      </w:r>
      <w:r w:rsidR="009660D3" w:rsidRPr="00CE34B5">
        <w:rPr>
          <w:lang w:val="en-GB"/>
        </w:rPr>
        <w:t xml:space="preserve"> complies with the obligations arising from applicable regulations concerning protection at work, hiring and working conditions, environmental protection, as well as that he is not prohibited from performance of the specific activity, when submitting the bid.</w:t>
      </w:r>
      <w:r w:rsidRPr="00CE34B5">
        <w:rPr>
          <w:lang w:val="en-GB"/>
        </w:rPr>
        <w:t xml:space="preserve">  </w:t>
      </w:r>
    </w:p>
    <w:p w:rsidR="005E298A" w:rsidRPr="00CE34B5" w:rsidRDefault="00BB00F9" w:rsidP="00166BAF">
      <w:pPr>
        <w:tabs>
          <w:tab w:val="left" w:pos="1080"/>
        </w:tabs>
        <w:spacing w:after="0" w:line="240" w:lineRule="auto"/>
        <w:jc w:val="both"/>
        <w:rPr>
          <w:rFonts w:ascii="Times New Roman" w:hAnsi="Times New Roman"/>
          <w:sz w:val="24"/>
          <w:szCs w:val="24"/>
          <w:lang w:val="en-GB"/>
        </w:rPr>
      </w:pPr>
      <w:r w:rsidRPr="00CE34B5">
        <w:rPr>
          <w:rFonts w:ascii="Times New Roman" w:hAnsi="Times New Roman"/>
          <w:sz w:val="24"/>
          <w:szCs w:val="24"/>
          <w:lang w:val="en-GB"/>
        </w:rPr>
        <w:t xml:space="preserve">                 </w:t>
      </w:r>
    </w:p>
    <w:p w:rsidR="00693D9E" w:rsidRPr="00CE34B5" w:rsidRDefault="00BB00F9" w:rsidP="00166BAF">
      <w:pPr>
        <w:pStyle w:val="ListParagraph"/>
        <w:tabs>
          <w:tab w:val="left" w:pos="1080"/>
        </w:tabs>
        <w:ind w:left="0"/>
        <w:jc w:val="both"/>
        <w:rPr>
          <w:b/>
          <w:lang w:val="en-GB"/>
        </w:rPr>
      </w:pPr>
      <w:r w:rsidRPr="00CE34B5">
        <w:rPr>
          <w:b/>
          <w:lang w:val="en-GB"/>
        </w:rPr>
        <w:t xml:space="preserve">4.2. </w:t>
      </w:r>
      <w:r w:rsidR="009660D3" w:rsidRPr="00CE34B5">
        <w:rPr>
          <w:b/>
          <w:lang w:val="en-GB"/>
        </w:rPr>
        <w:t>INSTRUCTION HOW TO CONFIRM COMPLIANCE WITH MANDATORY CONDITIONS</w:t>
      </w:r>
      <w:r w:rsidR="00693D9E" w:rsidRPr="00CE34B5">
        <w:rPr>
          <w:b/>
          <w:lang w:val="en-GB"/>
        </w:rPr>
        <w:t xml:space="preserve">: </w:t>
      </w:r>
    </w:p>
    <w:p w:rsidR="00C50C11" w:rsidRPr="00CE34B5" w:rsidRDefault="009660D3" w:rsidP="00166BAF">
      <w:pPr>
        <w:spacing w:after="0" w:line="240" w:lineRule="auto"/>
        <w:ind w:firstLine="720"/>
        <w:jc w:val="both"/>
        <w:rPr>
          <w:rFonts w:ascii="Times New Roman" w:hAnsi="Times New Roman"/>
          <w:sz w:val="24"/>
          <w:szCs w:val="24"/>
          <w:lang w:val="en-GB"/>
        </w:rPr>
      </w:pPr>
      <w:r w:rsidRPr="00CE34B5">
        <w:rPr>
          <w:rFonts w:ascii="Times New Roman" w:hAnsi="Times New Roman"/>
          <w:sz w:val="24"/>
          <w:szCs w:val="24"/>
          <w:lang w:val="en-GB"/>
        </w:rPr>
        <w:t>The bidder shall confirm compliance with mandatory conditions for participation in public procurement by submitting following evidence in addition to the bid</w:t>
      </w:r>
      <w:r w:rsidR="00C50C11" w:rsidRPr="00CE34B5">
        <w:rPr>
          <w:rFonts w:ascii="Times New Roman" w:hAnsi="Times New Roman"/>
          <w:sz w:val="24"/>
          <w:szCs w:val="24"/>
          <w:lang w:val="en-GB"/>
        </w:rPr>
        <w:t>:</w:t>
      </w:r>
    </w:p>
    <w:p w:rsidR="001C779D" w:rsidRPr="00CE34B5" w:rsidRDefault="001C779D" w:rsidP="00166BAF">
      <w:pPr>
        <w:spacing w:after="0" w:line="240" w:lineRule="auto"/>
        <w:jc w:val="both"/>
        <w:rPr>
          <w:rFonts w:ascii="Times New Roman" w:hAnsi="Times New Roman"/>
          <w:sz w:val="24"/>
          <w:szCs w:val="24"/>
          <w:u w:val="single"/>
          <w:lang w:val="en-GB"/>
        </w:rPr>
      </w:pPr>
    </w:p>
    <w:p w:rsidR="00BB00F9" w:rsidRPr="00CE34B5" w:rsidRDefault="009660D3" w:rsidP="00166BAF">
      <w:pPr>
        <w:spacing w:after="0" w:line="240" w:lineRule="auto"/>
        <w:jc w:val="both"/>
        <w:rPr>
          <w:rFonts w:ascii="Times New Roman" w:hAnsi="Times New Roman"/>
          <w:b/>
          <w:i/>
          <w:sz w:val="24"/>
          <w:szCs w:val="24"/>
          <w:u w:val="single"/>
          <w:lang w:val="en-GB"/>
        </w:rPr>
      </w:pPr>
      <w:r w:rsidRPr="00CE34B5">
        <w:rPr>
          <w:rFonts w:ascii="Times New Roman" w:hAnsi="Times New Roman"/>
          <w:b/>
          <w:i/>
          <w:sz w:val="24"/>
          <w:szCs w:val="24"/>
          <w:u w:val="single"/>
          <w:lang w:val="en-GB"/>
        </w:rPr>
        <w:t>Legal entity</w:t>
      </w:r>
      <w:r w:rsidR="00BB00F9" w:rsidRPr="00CE34B5">
        <w:rPr>
          <w:rFonts w:ascii="Times New Roman" w:hAnsi="Times New Roman"/>
          <w:b/>
          <w:i/>
          <w:sz w:val="24"/>
          <w:szCs w:val="24"/>
          <w:u w:val="single"/>
          <w:lang w:val="en-GB"/>
        </w:rPr>
        <w:t>:</w:t>
      </w:r>
    </w:p>
    <w:p w:rsidR="00BB00F9" w:rsidRPr="00CE34B5" w:rsidRDefault="00BB00F9" w:rsidP="00166BAF">
      <w:pPr>
        <w:spacing w:after="0" w:line="240" w:lineRule="auto"/>
        <w:jc w:val="both"/>
        <w:rPr>
          <w:rFonts w:ascii="Times New Roman" w:hAnsi="Times New Roman"/>
          <w:b/>
          <w:i/>
          <w:sz w:val="24"/>
          <w:szCs w:val="24"/>
          <w:u w:val="single"/>
          <w:lang w:val="en-GB"/>
        </w:rPr>
      </w:pPr>
    </w:p>
    <w:p w:rsidR="00BB00F9" w:rsidRPr="00CE34B5" w:rsidRDefault="00BB00F9" w:rsidP="00166BAF">
      <w:pPr>
        <w:tabs>
          <w:tab w:val="left" w:pos="993"/>
        </w:tabs>
        <w:suppressAutoHyphens/>
        <w:spacing w:after="0" w:line="240" w:lineRule="auto"/>
        <w:jc w:val="both"/>
        <w:rPr>
          <w:rFonts w:ascii="Times New Roman" w:hAnsi="Times New Roman"/>
          <w:b/>
          <w:sz w:val="24"/>
          <w:szCs w:val="24"/>
          <w:lang w:val="en-GB" w:eastAsia="sr-Latn-CS"/>
        </w:rPr>
      </w:pPr>
      <w:r w:rsidRPr="00CE34B5">
        <w:rPr>
          <w:rFonts w:ascii="Times New Roman" w:hAnsi="Times New Roman"/>
          <w:b/>
          <w:sz w:val="24"/>
          <w:szCs w:val="24"/>
          <w:lang w:val="en-GB" w:eastAsia="sr-Latn-CS"/>
        </w:rPr>
        <w:t>1)</w:t>
      </w:r>
      <w:r w:rsidRPr="00CE34B5">
        <w:rPr>
          <w:rFonts w:ascii="Times New Roman" w:hAnsi="Times New Roman"/>
          <w:sz w:val="24"/>
          <w:szCs w:val="24"/>
          <w:lang w:val="en-GB" w:eastAsia="sr-Latn-CS"/>
        </w:rPr>
        <w:t xml:space="preserve"> </w:t>
      </w:r>
      <w:r w:rsidR="009660D3" w:rsidRPr="00CE34B5">
        <w:rPr>
          <w:rFonts w:ascii="Times New Roman" w:hAnsi="Times New Roman"/>
          <w:sz w:val="24"/>
          <w:szCs w:val="24"/>
          <w:lang w:val="en-GB"/>
        </w:rPr>
        <w:t>Excerpt from Business Register Agency, or the excerpt from the competent Commercial court register; for</w:t>
      </w:r>
      <w:r w:rsidR="009660D3" w:rsidRPr="00CE34B5">
        <w:rPr>
          <w:rFonts w:ascii="Times New Roman" w:hAnsi="Times New Roman"/>
          <w:color w:val="FF0000"/>
          <w:sz w:val="24"/>
          <w:szCs w:val="24"/>
          <w:lang w:val="en-GB"/>
        </w:rPr>
        <w:t xml:space="preserve"> </w:t>
      </w:r>
      <w:r w:rsidR="009660D3" w:rsidRPr="00CE34B5">
        <w:rPr>
          <w:rFonts w:ascii="Times New Roman" w:hAnsi="Times New Roman"/>
          <w:sz w:val="24"/>
          <w:szCs w:val="24"/>
          <w:lang w:val="en-GB"/>
        </w:rPr>
        <w:t>foreign Bidders: Approval of the competent authority of the country where company has its own head office</w:t>
      </w:r>
      <w:r w:rsidRPr="00CE34B5">
        <w:rPr>
          <w:rFonts w:ascii="Times New Roman" w:hAnsi="Times New Roman"/>
          <w:sz w:val="24"/>
          <w:szCs w:val="24"/>
          <w:lang w:val="en-GB" w:eastAsia="sr-Latn-CS"/>
        </w:rPr>
        <w:t xml:space="preserve">; </w:t>
      </w:r>
      <w:r w:rsidR="00B468B9" w:rsidRPr="00CE34B5">
        <w:rPr>
          <w:rFonts w:ascii="Times New Roman" w:hAnsi="Times New Roman"/>
          <w:b/>
          <w:sz w:val="24"/>
          <w:szCs w:val="24"/>
          <w:lang w:val="en-GB" w:eastAsia="sr-Latn-CS"/>
        </w:rPr>
        <w:t>Annex</w:t>
      </w:r>
      <w:r w:rsidRPr="00CE34B5">
        <w:rPr>
          <w:rFonts w:ascii="Times New Roman" w:hAnsi="Times New Roman"/>
          <w:b/>
          <w:sz w:val="24"/>
          <w:szCs w:val="24"/>
          <w:lang w:val="en-GB" w:eastAsia="sr-Latn-CS"/>
        </w:rPr>
        <w:t xml:space="preserve"> 1</w:t>
      </w:r>
    </w:p>
    <w:p w:rsidR="00BB00F9" w:rsidRPr="00CE34B5" w:rsidRDefault="00BB00F9" w:rsidP="00166BAF">
      <w:pPr>
        <w:tabs>
          <w:tab w:val="left" w:pos="993"/>
        </w:tabs>
        <w:suppressAutoHyphens/>
        <w:spacing w:after="0" w:line="240" w:lineRule="auto"/>
        <w:jc w:val="both"/>
        <w:rPr>
          <w:rFonts w:ascii="Times New Roman" w:hAnsi="Times New Roman"/>
          <w:sz w:val="24"/>
          <w:szCs w:val="24"/>
          <w:lang w:val="en-GB" w:eastAsia="sr-Latn-CS"/>
        </w:rPr>
      </w:pPr>
      <w:r w:rsidRPr="00CE34B5">
        <w:rPr>
          <w:rFonts w:ascii="Times New Roman" w:hAnsi="Times New Roman"/>
          <w:b/>
          <w:sz w:val="24"/>
          <w:szCs w:val="24"/>
          <w:lang w:val="en-GB" w:eastAsia="sr-Latn-CS"/>
        </w:rPr>
        <w:t>2)</w:t>
      </w:r>
      <w:r w:rsidRPr="00CE34B5">
        <w:rPr>
          <w:rFonts w:ascii="Times New Roman" w:hAnsi="Times New Roman"/>
          <w:sz w:val="24"/>
          <w:szCs w:val="24"/>
          <w:lang w:val="en-GB" w:eastAsia="sr-Latn-CS"/>
        </w:rPr>
        <w:t xml:space="preserve">  </w:t>
      </w:r>
      <w:r w:rsidR="009660D3" w:rsidRPr="00CE34B5">
        <w:rPr>
          <w:rFonts w:ascii="Times New Roman" w:hAnsi="Times New Roman"/>
          <w:sz w:val="24"/>
          <w:szCs w:val="24"/>
          <w:lang w:val="en-GB"/>
        </w:rPr>
        <w:t xml:space="preserve">Excerpt from penalty record, or the Certificate of the competent court and police department of the Ministry of Internal Affairs that he </w:t>
      </w:r>
      <w:r w:rsidR="009660D3" w:rsidRPr="00CE34B5">
        <w:rPr>
          <w:rFonts w:ascii="Times New Roman" w:hAnsi="Times New Roman"/>
          <w:color w:val="000000"/>
          <w:sz w:val="24"/>
          <w:szCs w:val="24"/>
          <w:lang w:val="en-GB"/>
        </w:rPr>
        <w:t xml:space="preserve">and his legal representative have not been convicted of a criminal act as a part of organized criminal organization, of a criminal act against commerce, environment, giving or </w:t>
      </w:r>
      <w:r w:rsidR="009660D3" w:rsidRPr="00CE34B5">
        <w:rPr>
          <w:rFonts w:ascii="Times New Roman" w:hAnsi="Times New Roman"/>
          <w:sz w:val="24"/>
          <w:szCs w:val="24"/>
          <w:lang w:val="en-GB"/>
        </w:rPr>
        <w:t>accepting bribe, committing fraud;</w:t>
      </w:r>
      <w:r w:rsidRPr="00CE34B5">
        <w:rPr>
          <w:rFonts w:ascii="Times New Roman" w:hAnsi="Times New Roman"/>
          <w:sz w:val="24"/>
          <w:szCs w:val="24"/>
          <w:lang w:val="en-GB" w:eastAsia="sr-Latn-CS"/>
        </w:rPr>
        <w:t xml:space="preserve"> </w:t>
      </w:r>
      <w:r w:rsidR="00B468B9" w:rsidRPr="00CE34B5">
        <w:rPr>
          <w:rFonts w:ascii="Times New Roman" w:hAnsi="Times New Roman"/>
          <w:b/>
          <w:sz w:val="24"/>
          <w:szCs w:val="24"/>
          <w:lang w:val="en-GB" w:eastAsia="sr-Latn-CS"/>
        </w:rPr>
        <w:t xml:space="preserve">Annex </w:t>
      </w:r>
      <w:r w:rsidRPr="00CE34B5">
        <w:rPr>
          <w:rFonts w:ascii="Times New Roman" w:hAnsi="Times New Roman"/>
          <w:b/>
          <w:sz w:val="24"/>
          <w:szCs w:val="24"/>
          <w:lang w:val="en-GB" w:eastAsia="sr-Latn-CS"/>
        </w:rPr>
        <w:t xml:space="preserve"> 2</w:t>
      </w:r>
    </w:p>
    <w:p w:rsidR="00BB00F9" w:rsidRPr="00CE34B5" w:rsidRDefault="009660D3" w:rsidP="00166BAF">
      <w:pPr>
        <w:tabs>
          <w:tab w:val="left" w:pos="993"/>
        </w:tabs>
        <w:spacing w:after="0" w:line="240" w:lineRule="auto"/>
        <w:jc w:val="both"/>
        <w:rPr>
          <w:rFonts w:ascii="Times New Roman" w:hAnsi="Times New Roman"/>
          <w:sz w:val="24"/>
          <w:szCs w:val="24"/>
          <w:lang w:val="en-GB"/>
        </w:rPr>
      </w:pPr>
      <w:r w:rsidRPr="00CE34B5">
        <w:rPr>
          <w:rFonts w:ascii="Times New Roman" w:hAnsi="Times New Roman"/>
          <w:sz w:val="24"/>
          <w:szCs w:val="24"/>
          <w:lang w:val="en-GB"/>
        </w:rPr>
        <w:t>For domestic bidders</w:t>
      </w:r>
      <w:r w:rsidR="00BB00F9" w:rsidRPr="00CE34B5">
        <w:rPr>
          <w:rFonts w:ascii="Times New Roman" w:hAnsi="Times New Roman"/>
          <w:sz w:val="24"/>
          <w:szCs w:val="24"/>
          <w:lang w:val="en-GB"/>
        </w:rPr>
        <w:t>:</w:t>
      </w:r>
    </w:p>
    <w:p w:rsidR="00BB00F9" w:rsidRPr="00CE34B5" w:rsidRDefault="00896355" w:rsidP="00166BAF">
      <w:pPr>
        <w:pStyle w:val="ListParagraph"/>
        <w:numPr>
          <w:ilvl w:val="0"/>
          <w:numId w:val="31"/>
        </w:numPr>
        <w:contextualSpacing/>
        <w:jc w:val="both"/>
        <w:rPr>
          <w:lang w:val="en-GB"/>
        </w:rPr>
      </w:pPr>
      <w:r w:rsidRPr="00CE34B5">
        <w:rPr>
          <w:lang w:val="en-GB"/>
        </w:rPr>
        <w:t>Excerpt from penalty record of the competent court of domestic legal entity head</w:t>
      </w:r>
      <w:r w:rsidR="007F16FE" w:rsidRPr="00CE34B5">
        <w:rPr>
          <w:lang w:val="en-GB"/>
        </w:rPr>
        <w:t xml:space="preserve"> </w:t>
      </w:r>
      <w:r w:rsidR="00793A0D" w:rsidRPr="00CE34B5">
        <w:rPr>
          <w:lang w:val="en-GB"/>
        </w:rPr>
        <w:t>office</w:t>
      </w:r>
      <w:r w:rsidRPr="00CE34B5">
        <w:rPr>
          <w:lang w:val="en-GB"/>
        </w:rPr>
        <w:t xml:space="preserve">, i.e </w:t>
      </w:r>
      <w:r w:rsidR="00793A0D" w:rsidRPr="00CE34B5">
        <w:rPr>
          <w:lang w:val="en-GB"/>
        </w:rPr>
        <w:t>head</w:t>
      </w:r>
      <w:r w:rsidR="007F16FE" w:rsidRPr="00CE34B5">
        <w:rPr>
          <w:lang w:val="en-GB"/>
        </w:rPr>
        <w:t xml:space="preserve"> </w:t>
      </w:r>
      <w:r w:rsidR="00793A0D" w:rsidRPr="00CE34B5">
        <w:rPr>
          <w:lang w:val="en-GB"/>
        </w:rPr>
        <w:t xml:space="preserve">office </w:t>
      </w:r>
      <w:r w:rsidRPr="00CE34B5">
        <w:rPr>
          <w:lang w:val="en-GB"/>
        </w:rPr>
        <w:t>of</w:t>
      </w:r>
      <w:r w:rsidR="007F16FE" w:rsidRPr="00CE34B5">
        <w:rPr>
          <w:lang w:val="en-GB"/>
        </w:rPr>
        <w:t xml:space="preserve"> the</w:t>
      </w:r>
      <w:r w:rsidRPr="00CE34B5">
        <w:rPr>
          <w:lang w:val="en-GB"/>
        </w:rPr>
        <w:t xml:space="preserve"> foreign legal entity representative or branch;</w:t>
      </w:r>
    </w:p>
    <w:p w:rsidR="00B83670" w:rsidRPr="00CE34B5" w:rsidRDefault="00B83670" w:rsidP="00166BAF">
      <w:pPr>
        <w:pStyle w:val="ListParagraph"/>
        <w:numPr>
          <w:ilvl w:val="0"/>
          <w:numId w:val="31"/>
        </w:numPr>
        <w:contextualSpacing/>
        <w:jc w:val="both"/>
        <w:rPr>
          <w:rFonts w:ascii="Arial" w:hAnsi="Arial" w:cs="Arial"/>
          <w:sz w:val="19"/>
          <w:szCs w:val="19"/>
          <w:lang w:val="en-GB"/>
        </w:rPr>
      </w:pPr>
      <w:r w:rsidRPr="00CE34B5">
        <w:rPr>
          <w:lang w:val="en-GB"/>
        </w:rPr>
        <w:t xml:space="preserve">Excerpt of penalty record of the Special Department for Organized Crime of </w:t>
      </w:r>
      <w:r w:rsidR="009153C4">
        <w:rPr>
          <w:lang w:val="en-GB"/>
        </w:rPr>
        <w:t>the</w:t>
      </w:r>
      <w:r w:rsidRPr="00CE34B5">
        <w:rPr>
          <w:lang w:val="en-GB"/>
        </w:rPr>
        <w:t xml:space="preserve"> Higher Court in Belgrade</w:t>
      </w:r>
      <w:r w:rsidRPr="00CE34B5">
        <w:rPr>
          <w:rFonts w:ascii="Arial" w:hAnsi="Arial" w:cs="Arial"/>
          <w:sz w:val="19"/>
          <w:szCs w:val="19"/>
          <w:lang w:val="en-GB"/>
        </w:rPr>
        <w:t xml:space="preserve">; </w:t>
      </w:r>
    </w:p>
    <w:p w:rsidR="00BB00F9" w:rsidRPr="00CE34B5" w:rsidRDefault="00B83670" w:rsidP="00166BAF">
      <w:pPr>
        <w:pStyle w:val="ListParagraph"/>
        <w:numPr>
          <w:ilvl w:val="0"/>
          <w:numId w:val="31"/>
        </w:numPr>
        <w:contextualSpacing/>
        <w:jc w:val="both"/>
        <w:rPr>
          <w:lang w:val="en-GB"/>
        </w:rPr>
      </w:pPr>
      <w:r w:rsidRPr="00CE34B5">
        <w:rPr>
          <w:lang w:val="en-GB"/>
        </w:rPr>
        <w:t xml:space="preserve">Excerpt from penalty record of the Police department of the Ministry of Internal Affairs for legal representative  </w:t>
      </w:r>
      <w:r w:rsidR="00BB00F9" w:rsidRPr="00CE34B5">
        <w:rPr>
          <w:lang w:val="en-GB"/>
        </w:rPr>
        <w:t xml:space="preserve">– </w:t>
      </w:r>
      <w:r w:rsidRPr="00CE34B5">
        <w:rPr>
          <w:lang w:val="en-GB"/>
        </w:rPr>
        <w:t xml:space="preserve">application for this </w:t>
      </w:r>
      <w:r w:rsidR="00140BD0" w:rsidRPr="00CE34B5">
        <w:rPr>
          <w:lang w:val="en-GB"/>
        </w:rPr>
        <w:t xml:space="preserve">approval may </w:t>
      </w:r>
      <w:r w:rsidR="006F38A6" w:rsidRPr="00CE34B5">
        <w:rPr>
          <w:lang w:val="en-GB"/>
        </w:rPr>
        <w:t>b</w:t>
      </w:r>
      <w:r w:rsidR="00140BD0" w:rsidRPr="00CE34B5">
        <w:rPr>
          <w:lang w:val="en-GB"/>
        </w:rPr>
        <w:t>e filed at the place of birth, but also at the place of residence.</w:t>
      </w:r>
    </w:p>
    <w:p w:rsidR="00BB00F9" w:rsidRPr="00CE34B5" w:rsidRDefault="006F38A6" w:rsidP="00166BAF">
      <w:pPr>
        <w:spacing w:after="0" w:line="240" w:lineRule="auto"/>
        <w:ind w:left="1800"/>
        <w:jc w:val="both"/>
        <w:rPr>
          <w:rFonts w:ascii="Times New Roman" w:hAnsi="Times New Roman"/>
          <w:sz w:val="24"/>
          <w:szCs w:val="24"/>
          <w:lang w:val="en-GB"/>
        </w:rPr>
      </w:pPr>
      <w:r w:rsidRPr="00CE34B5">
        <w:rPr>
          <w:rFonts w:ascii="Times New Roman" w:hAnsi="Times New Roman"/>
          <w:sz w:val="24"/>
          <w:szCs w:val="24"/>
          <w:lang w:val="en-GB"/>
        </w:rPr>
        <w:t xml:space="preserve">If there are several legal representatives, the excerpt from penalty records for each of them should be submitted. </w:t>
      </w:r>
    </w:p>
    <w:p w:rsidR="00BB00F9" w:rsidRPr="00CE34B5" w:rsidRDefault="00BB00F9" w:rsidP="00166BAF">
      <w:pPr>
        <w:spacing w:after="0" w:line="240" w:lineRule="auto"/>
        <w:ind w:left="720" w:firstLine="720"/>
        <w:jc w:val="both"/>
        <w:rPr>
          <w:rFonts w:ascii="Times New Roman" w:hAnsi="Times New Roman"/>
          <w:sz w:val="24"/>
          <w:szCs w:val="24"/>
          <w:lang w:val="en-GB"/>
        </w:rPr>
      </w:pPr>
    </w:p>
    <w:p w:rsidR="00BB00F9" w:rsidRPr="00CE34B5" w:rsidRDefault="009660D3" w:rsidP="00166BAF">
      <w:pPr>
        <w:tabs>
          <w:tab w:val="left" w:pos="993"/>
        </w:tabs>
        <w:spacing w:after="0" w:line="240" w:lineRule="auto"/>
        <w:jc w:val="both"/>
        <w:rPr>
          <w:rFonts w:ascii="Times New Roman" w:hAnsi="Times New Roman"/>
          <w:b/>
          <w:sz w:val="24"/>
          <w:szCs w:val="24"/>
          <w:lang w:val="en-GB"/>
        </w:rPr>
      </w:pPr>
      <w:r w:rsidRPr="00CE34B5">
        <w:rPr>
          <w:rFonts w:ascii="Times New Roman" w:hAnsi="Times New Roman"/>
          <w:b/>
          <w:sz w:val="24"/>
          <w:szCs w:val="24"/>
          <w:lang w:val="en-GB"/>
        </w:rPr>
        <w:t xml:space="preserve">For foreign Bidders: </w:t>
      </w:r>
      <w:r w:rsidR="00BB00F9" w:rsidRPr="00CE34B5">
        <w:rPr>
          <w:rFonts w:ascii="Times New Roman" w:hAnsi="Times New Roman"/>
          <w:b/>
          <w:sz w:val="24"/>
          <w:szCs w:val="24"/>
          <w:lang w:val="en-GB"/>
        </w:rPr>
        <w:t xml:space="preserve"> </w:t>
      </w:r>
      <w:r w:rsidR="00793A0D" w:rsidRPr="00CE34B5">
        <w:rPr>
          <w:rFonts w:ascii="Times New Roman" w:hAnsi="Times New Roman"/>
          <w:b/>
          <w:sz w:val="24"/>
          <w:szCs w:val="24"/>
          <w:lang w:val="en-GB"/>
        </w:rPr>
        <w:t>Approval of the competent authority of the country where company has its own head office</w:t>
      </w:r>
      <w:r w:rsidR="00BB00F9" w:rsidRPr="00CE34B5">
        <w:rPr>
          <w:rFonts w:ascii="Times New Roman" w:hAnsi="Times New Roman"/>
          <w:b/>
          <w:sz w:val="24"/>
          <w:szCs w:val="24"/>
          <w:lang w:val="en-GB"/>
        </w:rPr>
        <w:t>.</w:t>
      </w:r>
    </w:p>
    <w:p w:rsidR="00BB00F9" w:rsidRPr="00CE34B5" w:rsidRDefault="00BB00F9" w:rsidP="00166BAF">
      <w:pPr>
        <w:tabs>
          <w:tab w:val="left" w:pos="993"/>
        </w:tabs>
        <w:suppressAutoHyphens/>
        <w:spacing w:after="0" w:line="240" w:lineRule="auto"/>
        <w:jc w:val="both"/>
        <w:rPr>
          <w:rFonts w:ascii="Times New Roman" w:hAnsi="Times New Roman"/>
          <w:sz w:val="24"/>
          <w:szCs w:val="24"/>
          <w:lang w:val="en-GB"/>
        </w:rPr>
      </w:pPr>
    </w:p>
    <w:p w:rsidR="00BB00F9" w:rsidRPr="00CE34B5" w:rsidRDefault="00BB00F9" w:rsidP="00166BAF">
      <w:pPr>
        <w:tabs>
          <w:tab w:val="left" w:pos="993"/>
        </w:tabs>
        <w:suppressAutoHyphens/>
        <w:spacing w:after="0" w:line="240" w:lineRule="auto"/>
        <w:jc w:val="both"/>
        <w:rPr>
          <w:rFonts w:ascii="Times New Roman" w:hAnsi="Times New Roman"/>
          <w:b/>
          <w:color w:val="FF0000"/>
          <w:sz w:val="24"/>
          <w:szCs w:val="24"/>
          <w:lang w:val="en-GB" w:eastAsia="sr-Latn-CS"/>
        </w:rPr>
      </w:pPr>
      <w:r w:rsidRPr="00CE34B5">
        <w:rPr>
          <w:rFonts w:ascii="Times New Roman" w:hAnsi="Times New Roman"/>
          <w:b/>
          <w:sz w:val="24"/>
          <w:szCs w:val="24"/>
          <w:lang w:val="en-GB" w:eastAsia="sr-Latn-CS"/>
        </w:rPr>
        <w:lastRenderedPageBreak/>
        <w:t>3)</w:t>
      </w:r>
      <w:r w:rsidRPr="00CE34B5">
        <w:rPr>
          <w:rFonts w:ascii="Times New Roman" w:hAnsi="Times New Roman"/>
          <w:sz w:val="24"/>
          <w:szCs w:val="24"/>
          <w:lang w:val="en-GB" w:eastAsia="sr-Latn-CS"/>
        </w:rPr>
        <w:t xml:space="preserve"> </w:t>
      </w:r>
      <w:r w:rsidR="007F16FE" w:rsidRPr="00CE34B5">
        <w:rPr>
          <w:rFonts w:ascii="Times New Roman" w:hAnsi="Times New Roman"/>
          <w:sz w:val="24"/>
          <w:szCs w:val="24"/>
          <w:lang w:val="en-GB"/>
        </w:rPr>
        <w:t>Approval of the competent tax authority – the Ministry of Finance and Economy, that the bidder has settled all due taxes and other public taxes and Approval of the competent local self-government that he has settled liabilities based on their own local public revenues; For foreign Bidders: Approval of the competent tax authority of the country where company has its own head office</w:t>
      </w:r>
      <w:r w:rsidRPr="00CE34B5">
        <w:rPr>
          <w:rFonts w:ascii="Times New Roman" w:hAnsi="Times New Roman"/>
          <w:sz w:val="24"/>
          <w:szCs w:val="24"/>
          <w:lang w:val="en-GB" w:eastAsia="sr-Latn-CS"/>
        </w:rPr>
        <w:t>;</w:t>
      </w:r>
      <w:r w:rsidRPr="00CE34B5">
        <w:rPr>
          <w:rFonts w:ascii="Times New Roman" w:hAnsi="Times New Roman"/>
          <w:b/>
          <w:sz w:val="24"/>
          <w:szCs w:val="24"/>
          <w:lang w:val="en-GB" w:eastAsia="sr-Latn-CS"/>
        </w:rPr>
        <w:t xml:space="preserve"> </w:t>
      </w:r>
      <w:r w:rsidR="00B468B9" w:rsidRPr="00CE34B5">
        <w:rPr>
          <w:rFonts w:ascii="Times New Roman" w:hAnsi="Times New Roman"/>
          <w:b/>
          <w:sz w:val="24"/>
          <w:szCs w:val="24"/>
          <w:lang w:val="en-GB" w:eastAsia="sr-Latn-CS"/>
        </w:rPr>
        <w:t xml:space="preserve">Annex </w:t>
      </w:r>
      <w:r w:rsidRPr="00CE34B5">
        <w:rPr>
          <w:rFonts w:ascii="Times New Roman" w:hAnsi="Times New Roman"/>
          <w:b/>
          <w:sz w:val="24"/>
          <w:szCs w:val="24"/>
          <w:lang w:val="en-GB" w:eastAsia="sr-Latn-CS"/>
        </w:rPr>
        <w:t>3</w:t>
      </w:r>
    </w:p>
    <w:p w:rsidR="00BB00F9" w:rsidRPr="00CE34B5" w:rsidRDefault="00BB00F9" w:rsidP="00166BAF">
      <w:pPr>
        <w:tabs>
          <w:tab w:val="left" w:pos="993"/>
        </w:tabs>
        <w:suppressAutoHyphens/>
        <w:spacing w:after="0" w:line="240" w:lineRule="auto"/>
        <w:jc w:val="both"/>
        <w:rPr>
          <w:rFonts w:ascii="Times New Roman" w:hAnsi="Times New Roman"/>
          <w:b/>
          <w:sz w:val="24"/>
          <w:szCs w:val="24"/>
          <w:lang w:val="en-GB" w:eastAsia="sr-Latn-CS"/>
        </w:rPr>
      </w:pPr>
    </w:p>
    <w:p w:rsidR="00BB00F9" w:rsidRPr="00CE34B5" w:rsidRDefault="00391B53" w:rsidP="00166BAF">
      <w:pPr>
        <w:tabs>
          <w:tab w:val="left" w:pos="993"/>
        </w:tabs>
        <w:suppressAutoHyphens/>
        <w:spacing w:after="0" w:line="240" w:lineRule="auto"/>
        <w:jc w:val="both"/>
        <w:rPr>
          <w:rFonts w:ascii="Times New Roman" w:hAnsi="Times New Roman"/>
          <w:b/>
          <w:sz w:val="24"/>
          <w:szCs w:val="24"/>
          <w:lang w:val="en-GB" w:eastAsia="sr-Latn-CS"/>
        </w:rPr>
      </w:pPr>
      <w:r w:rsidRPr="00CE34B5">
        <w:rPr>
          <w:rFonts w:ascii="Times New Roman" w:hAnsi="Times New Roman"/>
          <w:b/>
          <w:sz w:val="24"/>
          <w:szCs w:val="24"/>
          <w:lang w:val="en-GB" w:eastAsia="sr-Latn-CS"/>
        </w:rPr>
        <w:t>4</w:t>
      </w:r>
      <w:r w:rsidR="00BB00F9" w:rsidRPr="00CE34B5">
        <w:rPr>
          <w:rFonts w:ascii="Times New Roman" w:hAnsi="Times New Roman"/>
          <w:b/>
          <w:sz w:val="24"/>
          <w:szCs w:val="24"/>
          <w:lang w:val="en-GB" w:eastAsia="sr-Latn-CS"/>
        </w:rPr>
        <w:t xml:space="preserve">)  </w:t>
      </w:r>
      <w:r w:rsidR="007F16FE" w:rsidRPr="00CE34B5">
        <w:rPr>
          <w:rFonts w:ascii="Times New Roman" w:hAnsi="Times New Roman"/>
          <w:sz w:val="24"/>
          <w:szCs w:val="24"/>
          <w:lang w:val="en-GB" w:eastAsia="sr-Latn-CS"/>
        </w:rPr>
        <w:t>Statement pursuant Article</w:t>
      </w:r>
      <w:r w:rsidR="00BB00F9" w:rsidRPr="00CE34B5">
        <w:rPr>
          <w:rFonts w:ascii="Times New Roman" w:hAnsi="Times New Roman"/>
          <w:bCs/>
          <w:sz w:val="24"/>
          <w:szCs w:val="24"/>
          <w:lang w:val="en-GB" w:bidi="en-US"/>
        </w:rPr>
        <w:t xml:space="preserve"> 75</w:t>
      </w:r>
      <w:r w:rsidR="007F16FE" w:rsidRPr="00CE34B5">
        <w:rPr>
          <w:rFonts w:ascii="Times New Roman" w:hAnsi="Times New Roman"/>
          <w:bCs/>
          <w:sz w:val="24"/>
          <w:szCs w:val="24"/>
          <w:lang w:val="en-GB" w:bidi="en-US"/>
        </w:rPr>
        <w:t>, paragraph</w:t>
      </w:r>
      <w:r w:rsidR="00BB00F9" w:rsidRPr="00CE34B5">
        <w:rPr>
          <w:rFonts w:ascii="Times New Roman" w:hAnsi="Times New Roman"/>
          <w:bCs/>
          <w:sz w:val="24"/>
          <w:szCs w:val="24"/>
          <w:lang w:val="en-GB" w:bidi="en-US"/>
        </w:rPr>
        <w:t xml:space="preserve"> 2</w:t>
      </w:r>
      <w:r w:rsidR="007F16FE" w:rsidRPr="00CE34B5">
        <w:rPr>
          <w:rFonts w:ascii="Times New Roman" w:hAnsi="Times New Roman"/>
          <w:bCs/>
          <w:sz w:val="24"/>
          <w:szCs w:val="24"/>
          <w:lang w:val="en-GB" w:bidi="en-US"/>
        </w:rPr>
        <w:t xml:space="preserve"> of the Law</w:t>
      </w:r>
      <w:r w:rsidR="00BB00F9" w:rsidRPr="00CE34B5">
        <w:rPr>
          <w:rFonts w:ascii="Times New Roman" w:hAnsi="Times New Roman"/>
          <w:bCs/>
          <w:sz w:val="24"/>
          <w:szCs w:val="24"/>
          <w:lang w:val="en-GB" w:bidi="en-US"/>
        </w:rPr>
        <w:t xml:space="preserve"> </w:t>
      </w:r>
      <w:r w:rsidR="00BB00F9" w:rsidRPr="00CE34B5">
        <w:rPr>
          <w:rFonts w:ascii="Times New Roman" w:hAnsi="Times New Roman"/>
          <w:sz w:val="24"/>
          <w:szCs w:val="24"/>
          <w:lang w:val="en-GB" w:eastAsia="sr-Latn-CS"/>
        </w:rPr>
        <w:t xml:space="preserve">– </w:t>
      </w:r>
      <w:r w:rsidR="00B468B9" w:rsidRPr="00CE34B5">
        <w:rPr>
          <w:rFonts w:ascii="Times New Roman" w:hAnsi="Times New Roman"/>
          <w:b/>
          <w:sz w:val="24"/>
          <w:szCs w:val="24"/>
          <w:lang w:val="en-GB" w:eastAsia="sr-Latn-CS"/>
        </w:rPr>
        <w:t>Form No.</w:t>
      </w:r>
      <w:r w:rsidR="00CD4050" w:rsidRPr="00CE34B5">
        <w:rPr>
          <w:rFonts w:ascii="Times New Roman" w:hAnsi="Times New Roman"/>
          <w:b/>
          <w:sz w:val="24"/>
          <w:szCs w:val="24"/>
          <w:lang w:val="en-GB" w:eastAsia="sr-Latn-CS"/>
        </w:rPr>
        <w:t xml:space="preserve"> 5</w:t>
      </w:r>
    </w:p>
    <w:p w:rsidR="00BB00F9" w:rsidRPr="00CE34B5" w:rsidRDefault="00BB00F9" w:rsidP="00166BAF">
      <w:pPr>
        <w:tabs>
          <w:tab w:val="left" w:pos="993"/>
        </w:tabs>
        <w:suppressAutoHyphens/>
        <w:spacing w:after="0" w:line="240" w:lineRule="auto"/>
        <w:jc w:val="both"/>
        <w:rPr>
          <w:rFonts w:ascii="Times New Roman" w:hAnsi="Times New Roman"/>
          <w:sz w:val="24"/>
          <w:szCs w:val="24"/>
          <w:lang w:val="en-GB" w:eastAsia="sr-Latn-CS"/>
        </w:rPr>
      </w:pPr>
    </w:p>
    <w:p w:rsidR="00D61C8C" w:rsidRPr="00CE34B5" w:rsidRDefault="007F16FE" w:rsidP="00D61C8C">
      <w:pPr>
        <w:spacing w:after="0" w:line="240" w:lineRule="auto"/>
        <w:jc w:val="both"/>
        <w:rPr>
          <w:rFonts w:ascii="Times New Roman" w:hAnsi="Times New Roman"/>
          <w:b/>
          <w:sz w:val="24"/>
          <w:szCs w:val="24"/>
          <w:lang w:val="en-GB" w:eastAsia="sr-Latn-CS"/>
        </w:rPr>
      </w:pPr>
      <w:r w:rsidRPr="00CE34B5">
        <w:rPr>
          <w:rFonts w:ascii="Times New Roman" w:hAnsi="Times New Roman"/>
          <w:b/>
          <w:sz w:val="24"/>
          <w:szCs w:val="24"/>
          <w:lang w:val="en-GB" w:eastAsia="sr-Latn-CS"/>
        </w:rPr>
        <w:t>Evidence under items</w:t>
      </w:r>
      <w:r w:rsidR="00BB00F9" w:rsidRPr="00CE34B5">
        <w:rPr>
          <w:rFonts w:ascii="Times New Roman" w:hAnsi="Times New Roman"/>
          <w:b/>
          <w:sz w:val="24"/>
          <w:szCs w:val="24"/>
          <w:lang w:val="en-GB" w:eastAsia="sr-Latn-CS"/>
        </w:rPr>
        <w:t xml:space="preserve"> 2) </w:t>
      </w:r>
      <w:r w:rsidRPr="00CE34B5">
        <w:rPr>
          <w:rFonts w:ascii="Times New Roman" w:hAnsi="Times New Roman"/>
          <w:b/>
          <w:sz w:val="24"/>
          <w:szCs w:val="24"/>
          <w:lang w:val="en-GB" w:eastAsia="sr-Latn-CS"/>
        </w:rPr>
        <w:t>and</w:t>
      </w:r>
      <w:r w:rsidR="00BB00F9" w:rsidRPr="00CE34B5">
        <w:rPr>
          <w:rFonts w:ascii="Times New Roman" w:hAnsi="Times New Roman"/>
          <w:b/>
          <w:sz w:val="24"/>
          <w:szCs w:val="24"/>
          <w:lang w:val="en-GB" w:eastAsia="sr-Latn-CS"/>
        </w:rPr>
        <w:t xml:space="preserve"> 3) </w:t>
      </w:r>
      <w:r w:rsidR="003B23AF" w:rsidRPr="00CE34B5">
        <w:rPr>
          <w:rFonts w:ascii="Times New Roman" w:hAnsi="Times New Roman"/>
          <w:b/>
          <w:sz w:val="24"/>
          <w:szCs w:val="24"/>
          <w:lang w:val="en-GB" w:eastAsia="sr-Latn-CS"/>
        </w:rPr>
        <w:t>can</w:t>
      </w:r>
      <w:r w:rsidRPr="00CE34B5">
        <w:rPr>
          <w:rFonts w:ascii="Times New Roman" w:hAnsi="Times New Roman"/>
          <w:b/>
          <w:sz w:val="24"/>
          <w:szCs w:val="24"/>
          <w:lang w:val="en-GB" w:eastAsia="sr-Latn-CS"/>
        </w:rPr>
        <w:t xml:space="preserve">not be </w:t>
      </w:r>
      <w:r w:rsidR="003B23AF" w:rsidRPr="00CE34B5">
        <w:rPr>
          <w:rFonts w:ascii="Times New Roman" w:hAnsi="Times New Roman"/>
          <w:b/>
          <w:sz w:val="24"/>
          <w:szCs w:val="24"/>
          <w:lang w:val="en-GB" w:eastAsia="sr-Latn-CS"/>
        </w:rPr>
        <w:t>older</w:t>
      </w:r>
      <w:r w:rsidRPr="00CE34B5">
        <w:rPr>
          <w:rFonts w:ascii="Times New Roman" w:hAnsi="Times New Roman"/>
          <w:b/>
          <w:sz w:val="24"/>
          <w:szCs w:val="24"/>
          <w:lang w:val="en-GB" w:eastAsia="sr-Latn-CS"/>
        </w:rPr>
        <w:t xml:space="preserve"> than two months </w:t>
      </w:r>
      <w:r w:rsidR="003B23AF" w:rsidRPr="00CE34B5">
        <w:rPr>
          <w:rFonts w:ascii="Times New Roman" w:hAnsi="Times New Roman"/>
          <w:b/>
          <w:sz w:val="24"/>
          <w:szCs w:val="24"/>
          <w:lang w:val="en-GB" w:eastAsia="sr-Latn-CS"/>
        </w:rPr>
        <w:t>prior to</w:t>
      </w:r>
      <w:r w:rsidRPr="00CE34B5">
        <w:rPr>
          <w:rFonts w:ascii="Times New Roman" w:hAnsi="Times New Roman"/>
          <w:b/>
          <w:sz w:val="24"/>
          <w:szCs w:val="24"/>
          <w:lang w:val="en-GB" w:eastAsia="sr-Latn-CS"/>
        </w:rPr>
        <w:t xml:space="preserve"> </w:t>
      </w:r>
      <w:r w:rsidR="003B23AF" w:rsidRPr="00CE34B5">
        <w:rPr>
          <w:rFonts w:ascii="Times New Roman" w:hAnsi="Times New Roman"/>
          <w:b/>
          <w:sz w:val="24"/>
          <w:szCs w:val="24"/>
          <w:lang w:val="en-GB" w:eastAsia="sr-Latn-CS"/>
        </w:rPr>
        <w:t xml:space="preserve">the </w:t>
      </w:r>
      <w:r w:rsidR="00D61C8C" w:rsidRPr="00CE34B5">
        <w:rPr>
          <w:rFonts w:ascii="Times New Roman" w:hAnsi="Times New Roman"/>
          <w:b/>
          <w:sz w:val="24"/>
          <w:szCs w:val="24"/>
          <w:lang w:val="en-GB" w:eastAsia="sr-Latn-CS"/>
        </w:rPr>
        <w:t xml:space="preserve">opening of Bids. </w:t>
      </w:r>
    </w:p>
    <w:p w:rsidR="00BB00F9" w:rsidRPr="00CE34B5" w:rsidRDefault="00BB00F9" w:rsidP="00166BAF">
      <w:pPr>
        <w:tabs>
          <w:tab w:val="left" w:pos="993"/>
        </w:tabs>
        <w:spacing w:after="0" w:line="240" w:lineRule="auto"/>
        <w:jc w:val="both"/>
        <w:rPr>
          <w:rFonts w:ascii="Times New Roman" w:hAnsi="Times New Roman"/>
          <w:b/>
          <w:i/>
          <w:sz w:val="24"/>
          <w:szCs w:val="24"/>
          <w:u w:val="single"/>
          <w:lang w:val="en-GB"/>
        </w:rPr>
      </w:pPr>
    </w:p>
    <w:p w:rsidR="00BB00F9" w:rsidRPr="00CE34B5" w:rsidRDefault="003B23AF" w:rsidP="00166BAF">
      <w:pPr>
        <w:tabs>
          <w:tab w:val="left" w:pos="993"/>
        </w:tabs>
        <w:spacing w:after="0" w:line="240" w:lineRule="auto"/>
        <w:jc w:val="both"/>
        <w:rPr>
          <w:rFonts w:ascii="Times New Roman" w:hAnsi="Times New Roman"/>
          <w:b/>
          <w:i/>
          <w:sz w:val="24"/>
          <w:szCs w:val="24"/>
          <w:lang w:val="en-GB"/>
        </w:rPr>
      </w:pPr>
      <w:r w:rsidRPr="00CE34B5">
        <w:rPr>
          <w:rFonts w:ascii="Times New Roman" w:hAnsi="Times New Roman"/>
          <w:b/>
          <w:i/>
          <w:sz w:val="24"/>
          <w:szCs w:val="24"/>
          <w:u w:val="single"/>
          <w:lang w:val="en-GB"/>
        </w:rPr>
        <w:t>Enterpreneur</w:t>
      </w:r>
      <w:r w:rsidRPr="00CE34B5">
        <w:rPr>
          <w:rFonts w:ascii="Times New Roman" w:hAnsi="Times New Roman"/>
          <w:b/>
          <w:i/>
          <w:sz w:val="24"/>
          <w:szCs w:val="24"/>
          <w:lang w:val="en-GB"/>
        </w:rPr>
        <w:t>:</w:t>
      </w:r>
    </w:p>
    <w:p w:rsidR="00BB00F9" w:rsidRPr="00CE34B5" w:rsidRDefault="00BB00F9" w:rsidP="00166BAF">
      <w:pPr>
        <w:tabs>
          <w:tab w:val="left" w:pos="993"/>
        </w:tabs>
        <w:spacing w:after="0" w:line="240" w:lineRule="auto"/>
        <w:jc w:val="both"/>
        <w:rPr>
          <w:rFonts w:ascii="Times New Roman" w:hAnsi="Times New Roman"/>
          <w:b/>
          <w:i/>
          <w:sz w:val="24"/>
          <w:szCs w:val="24"/>
          <w:lang w:val="en-GB"/>
        </w:rPr>
      </w:pPr>
    </w:p>
    <w:p w:rsidR="00BB00F9" w:rsidRPr="00CE34B5" w:rsidRDefault="00BB00F9" w:rsidP="00166BAF">
      <w:pPr>
        <w:pStyle w:val="ListParagraph"/>
        <w:ind w:left="0"/>
        <w:contextualSpacing/>
        <w:jc w:val="both"/>
        <w:rPr>
          <w:lang w:val="en-GB" w:eastAsia="sr-Latn-CS"/>
        </w:rPr>
      </w:pPr>
      <w:r w:rsidRPr="00CE34B5">
        <w:rPr>
          <w:b/>
          <w:lang w:val="en-GB" w:eastAsia="sr-Latn-CS"/>
        </w:rPr>
        <w:t>1)</w:t>
      </w:r>
      <w:r w:rsidRPr="00CE34B5">
        <w:rPr>
          <w:lang w:val="en-GB" w:eastAsia="sr-Latn-CS"/>
        </w:rPr>
        <w:t xml:space="preserve"> </w:t>
      </w:r>
      <w:r w:rsidR="003B23AF" w:rsidRPr="00CE34B5">
        <w:rPr>
          <w:lang w:val="en-GB"/>
        </w:rPr>
        <w:t>Excerpt from Business Register Agency, or the excerpt from the competent register</w:t>
      </w:r>
      <w:r w:rsidRPr="00CE34B5">
        <w:rPr>
          <w:lang w:val="en-GB" w:eastAsia="sr-Latn-CS"/>
        </w:rPr>
        <w:t>;</w:t>
      </w:r>
    </w:p>
    <w:p w:rsidR="00BB00F9" w:rsidRPr="00CE34B5" w:rsidRDefault="00BB00F9" w:rsidP="00166BAF">
      <w:pPr>
        <w:pStyle w:val="ListParagraph"/>
        <w:ind w:left="0"/>
        <w:contextualSpacing/>
        <w:jc w:val="both"/>
        <w:rPr>
          <w:lang w:val="en-GB" w:eastAsia="sr-Latn-CS"/>
        </w:rPr>
      </w:pPr>
      <w:r w:rsidRPr="00CE34B5">
        <w:rPr>
          <w:b/>
          <w:lang w:val="en-GB" w:eastAsia="sr-Latn-CS"/>
        </w:rPr>
        <w:t>2)</w:t>
      </w:r>
      <w:r w:rsidRPr="00CE34B5">
        <w:rPr>
          <w:lang w:val="en-GB" w:eastAsia="sr-Latn-CS"/>
        </w:rPr>
        <w:t xml:space="preserve"> </w:t>
      </w:r>
      <w:r w:rsidR="003B23AF" w:rsidRPr="00CE34B5">
        <w:rPr>
          <w:lang w:val="en-GB"/>
        </w:rPr>
        <w:t xml:space="preserve">Excerpt from penalty record, or the Certificate of the competent police department of the Ministry of Internal Affairs that he </w:t>
      </w:r>
      <w:r w:rsidR="003B23AF" w:rsidRPr="00CE34B5">
        <w:rPr>
          <w:color w:val="000000"/>
          <w:lang w:val="en-GB"/>
        </w:rPr>
        <w:t>ha</w:t>
      </w:r>
      <w:r w:rsidR="00154B7B" w:rsidRPr="00CE34B5">
        <w:rPr>
          <w:color w:val="000000"/>
          <w:lang w:val="en-GB"/>
        </w:rPr>
        <w:t>s</w:t>
      </w:r>
      <w:r w:rsidR="003B23AF" w:rsidRPr="00CE34B5">
        <w:rPr>
          <w:color w:val="000000"/>
          <w:lang w:val="en-GB"/>
        </w:rPr>
        <w:t xml:space="preserve"> not been convicted of a criminal act as a part of organized criminal organization, of a criminal act against commerce, environment, giving or </w:t>
      </w:r>
      <w:r w:rsidR="003B23AF" w:rsidRPr="00CE34B5">
        <w:rPr>
          <w:lang w:val="en-GB"/>
        </w:rPr>
        <w:t>accepting bribe, committing fraud</w:t>
      </w:r>
      <w:r w:rsidR="00154B7B" w:rsidRPr="00CE34B5">
        <w:rPr>
          <w:lang w:val="en-GB"/>
        </w:rPr>
        <w:t>;</w:t>
      </w:r>
    </w:p>
    <w:p w:rsidR="00BB00F9" w:rsidRPr="00CE34B5" w:rsidRDefault="00154B7B" w:rsidP="00166BAF">
      <w:pPr>
        <w:spacing w:after="0" w:line="240" w:lineRule="auto"/>
        <w:jc w:val="both"/>
        <w:rPr>
          <w:rFonts w:ascii="Times New Roman" w:hAnsi="Times New Roman"/>
          <w:sz w:val="24"/>
          <w:szCs w:val="24"/>
          <w:lang w:val="en-GB" w:eastAsia="sr-Latn-CS"/>
        </w:rPr>
      </w:pPr>
      <w:r w:rsidRPr="00CE34B5">
        <w:rPr>
          <w:rFonts w:ascii="Times New Roman" w:hAnsi="Times New Roman"/>
          <w:sz w:val="24"/>
          <w:szCs w:val="24"/>
          <w:lang w:val="en-GB" w:eastAsia="sr-Latn-CS"/>
        </w:rPr>
        <w:t>For domestic Bidders</w:t>
      </w:r>
      <w:r w:rsidR="00BB00F9" w:rsidRPr="00CE34B5">
        <w:rPr>
          <w:rFonts w:ascii="Times New Roman" w:hAnsi="Times New Roman"/>
          <w:sz w:val="24"/>
          <w:szCs w:val="24"/>
          <w:lang w:val="en-GB" w:eastAsia="sr-Latn-CS"/>
        </w:rPr>
        <w:t>:</w:t>
      </w:r>
    </w:p>
    <w:p w:rsidR="00BB00F9" w:rsidRPr="00CE34B5" w:rsidRDefault="00154B7B" w:rsidP="00166BAF">
      <w:pPr>
        <w:pStyle w:val="ListParagraph"/>
        <w:widowControl w:val="0"/>
        <w:numPr>
          <w:ilvl w:val="0"/>
          <w:numId w:val="25"/>
        </w:numPr>
        <w:contextualSpacing/>
        <w:jc w:val="both"/>
        <w:rPr>
          <w:lang w:val="en-GB"/>
        </w:rPr>
      </w:pPr>
      <w:r w:rsidRPr="00CE34B5">
        <w:rPr>
          <w:lang w:val="en-GB"/>
        </w:rPr>
        <w:t>Excerpt from penalty record of the competent Police department of the Ministry of Internal Affairs – application for this approval may be filed at the place of birth, but also at the place of residence</w:t>
      </w:r>
      <w:r w:rsidR="00BB00F9" w:rsidRPr="00CE34B5">
        <w:rPr>
          <w:lang w:val="en-GB"/>
        </w:rPr>
        <w:t>.</w:t>
      </w:r>
    </w:p>
    <w:p w:rsidR="00154B7B" w:rsidRPr="00CE34B5" w:rsidRDefault="00154B7B" w:rsidP="00166BAF">
      <w:pPr>
        <w:tabs>
          <w:tab w:val="left" w:pos="993"/>
        </w:tabs>
        <w:spacing w:after="0" w:line="240" w:lineRule="auto"/>
        <w:jc w:val="both"/>
        <w:rPr>
          <w:rFonts w:ascii="Times New Roman" w:hAnsi="Times New Roman"/>
          <w:sz w:val="24"/>
          <w:szCs w:val="24"/>
          <w:lang w:val="en-GB"/>
        </w:rPr>
      </w:pPr>
    </w:p>
    <w:p w:rsidR="00BB00F9" w:rsidRPr="00CE34B5" w:rsidRDefault="00154B7B" w:rsidP="00166BAF">
      <w:pPr>
        <w:tabs>
          <w:tab w:val="left" w:pos="993"/>
        </w:tabs>
        <w:spacing w:after="0" w:line="240" w:lineRule="auto"/>
        <w:jc w:val="both"/>
        <w:rPr>
          <w:rFonts w:ascii="Times New Roman" w:hAnsi="Times New Roman"/>
          <w:sz w:val="24"/>
          <w:szCs w:val="24"/>
          <w:lang w:val="en-GB"/>
        </w:rPr>
      </w:pPr>
      <w:r w:rsidRPr="00CE34B5">
        <w:rPr>
          <w:rFonts w:ascii="Times New Roman" w:hAnsi="Times New Roman"/>
          <w:sz w:val="24"/>
          <w:szCs w:val="24"/>
          <w:lang w:val="en-GB"/>
        </w:rPr>
        <w:t>For foreign Bidders:  Approval of the competent authority of the country where company has its own head office</w:t>
      </w:r>
      <w:r w:rsidR="00BB00F9" w:rsidRPr="00CE34B5">
        <w:rPr>
          <w:rFonts w:ascii="Times New Roman" w:hAnsi="Times New Roman"/>
          <w:sz w:val="24"/>
          <w:szCs w:val="24"/>
          <w:lang w:val="en-GB"/>
        </w:rPr>
        <w:t>;</w:t>
      </w:r>
    </w:p>
    <w:p w:rsidR="00BB00F9" w:rsidRPr="00CE34B5" w:rsidRDefault="00BB00F9" w:rsidP="00166BAF">
      <w:pPr>
        <w:pStyle w:val="ListParagraph"/>
        <w:tabs>
          <w:tab w:val="left" w:pos="450"/>
          <w:tab w:val="left" w:pos="540"/>
        </w:tabs>
        <w:ind w:left="0"/>
        <w:contextualSpacing/>
        <w:jc w:val="both"/>
        <w:rPr>
          <w:lang w:val="en-GB"/>
        </w:rPr>
      </w:pPr>
      <w:r w:rsidRPr="00CE34B5">
        <w:rPr>
          <w:b/>
          <w:lang w:val="en-GB" w:eastAsia="sr-Latn-CS"/>
        </w:rPr>
        <w:t>3)</w:t>
      </w:r>
      <w:r w:rsidRPr="00CE34B5">
        <w:rPr>
          <w:lang w:val="en-GB" w:eastAsia="sr-Latn-CS"/>
        </w:rPr>
        <w:t xml:space="preserve">  </w:t>
      </w:r>
      <w:r w:rsidR="00154B7B" w:rsidRPr="00CE34B5">
        <w:rPr>
          <w:lang w:val="en-GB" w:eastAsia="sr-Latn-CS"/>
        </w:rPr>
        <w:t>A</w:t>
      </w:r>
      <w:r w:rsidR="00154B7B" w:rsidRPr="00CE34B5">
        <w:rPr>
          <w:lang w:val="en-GB"/>
        </w:rPr>
        <w:t>pproval of the competent tax authority – the Ministry of Finance and Economy, that the bidder has settled all due taxes and other public taxes and Approval of the competent local self-government that he has settled liabilities based on their own local public revenues; For foreign Bidders: Approval of the competent tax authority of the country where company has its own head office</w:t>
      </w:r>
      <w:r w:rsidRPr="00CE34B5">
        <w:rPr>
          <w:lang w:val="en-GB"/>
        </w:rPr>
        <w:t>.</w:t>
      </w:r>
    </w:p>
    <w:p w:rsidR="00391B53" w:rsidRPr="00CE34B5" w:rsidRDefault="00391B53" w:rsidP="00166BAF">
      <w:pPr>
        <w:tabs>
          <w:tab w:val="left" w:pos="993"/>
        </w:tabs>
        <w:suppressAutoHyphens/>
        <w:spacing w:after="0" w:line="240" w:lineRule="auto"/>
        <w:jc w:val="both"/>
        <w:rPr>
          <w:rFonts w:ascii="Times New Roman" w:hAnsi="Times New Roman"/>
          <w:b/>
          <w:sz w:val="24"/>
          <w:szCs w:val="24"/>
          <w:lang w:val="en-GB" w:eastAsia="sr-Latn-CS"/>
        </w:rPr>
      </w:pPr>
      <w:r w:rsidRPr="00CE34B5">
        <w:rPr>
          <w:rFonts w:ascii="Times New Roman" w:hAnsi="Times New Roman"/>
          <w:b/>
          <w:sz w:val="24"/>
          <w:szCs w:val="24"/>
          <w:lang w:val="en-GB" w:eastAsia="sr-Latn-CS"/>
        </w:rPr>
        <w:t>4</w:t>
      </w:r>
      <w:r w:rsidR="00BB00F9" w:rsidRPr="00CE34B5">
        <w:rPr>
          <w:rFonts w:ascii="Times New Roman" w:hAnsi="Times New Roman"/>
          <w:b/>
          <w:sz w:val="24"/>
          <w:szCs w:val="24"/>
          <w:lang w:val="en-GB" w:eastAsia="sr-Latn-CS"/>
        </w:rPr>
        <w:t xml:space="preserve">)    </w:t>
      </w:r>
      <w:r w:rsidR="00154B7B" w:rsidRPr="00CE34B5">
        <w:rPr>
          <w:rFonts w:ascii="Times New Roman" w:hAnsi="Times New Roman"/>
          <w:sz w:val="24"/>
          <w:szCs w:val="24"/>
          <w:lang w:val="en-GB" w:eastAsia="sr-Latn-CS"/>
        </w:rPr>
        <w:t>Statement pursuant Article</w:t>
      </w:r>
      <w:r w:rsidR="00154B7B" w:rsidRPr="00CE34B5">
        <w:rPr>
          <w:rFonts w:ascii="Times New Roman" w:hAnsi="Times New Roman"/>
          <w:bCs/>
          <w:sz w:val="24"/>
          <w:szCs w:val="24"/>
          <w:lang w:val="en-GB" w:bidi="en-US"/>
        </w:rPr>
        <w:t xml:space="preserve"> 75, paragraph 2 of the Law</w:t>
      </w:r>
      <w:r w:rsidR="00CD4050" w:rsidRPr="00CE34B5">
        <w:rPr>
          <w:rFonts w:ascii="Times New Roman" w:hAnsi="Times New Roman"/>
          <w:bCs/>
          <w:sz w:val="24"/>
          <w:szCs w:val="24"/>
          <w:lang w:val="en-GB" w:bidi="en-US"/>
        </w:rPr>
        <w:t>.</w:t>
      </w:r>
      <w:r w:rsidRPr="00CE34B5">
        <w:rPr>
          <w:rFonts w:ascii="Times New Roman" w:hAnsi="Times New Roman"/>
          <w:b/>
          <w:sz w:val="24"/>
          <w:szCs w:val="24"/>
          <w:lang w:val="en-GB" w:eastAsia="sr-Latn-CS"/>
        </w:rPr>
        <w:t xml:space="preserve"> </w:t>
      </w:r>
      <w:r w:rsidR="00B468B9" w:rsidRPr="00CE34B5">
        <w:rPr>
          <w:rFonts w:ascii="Times New Roman" w:hAnsi="Times New Roman"/>
          <w:b/>
          <w:sz w:val="24"/>
          <w:szCs w:val="24"/>
          <w:lang w:val="en-GB" w:eastAsia="sr-Latn-CS"/>
        </w:rPr>
        <w:t>Form No.</w:t>
      </w:r>
      <w:r w:rsidRPr="00CE34B5">
        <w:rPr>
          <w:rFonts w:ascii="Times New Roman" w:hAnsi="Times New Roman"/>
          <w:b/>
          <w:sz w:val="24"/>
          <w:szCs w:val="24"/>
          <w:lang w:val="en-GB" w:eastAsia="sr-Latn-CS"/>
        </w:rPr>
        <w:t xml:space="preserve"> 5</w:t>
      </w:r>
    </w:p>
    <w:p w:rsidR="00BB00F9" w:rsidRPr="00CE34B5" w:rsidRDefault="00BB00F9" w:rsidP="00166BAF">
      <w:pPr>
        <w:tabs>
          <w:tab w:val="left" w:pos="993"/>
        </w:tabs>
        <w:suppressAutoHyphens/>
        <w:spacing w:after="0" w:line="240" w:lineRule="auto"/>
        <w:jc w:val="both"/>
        <w:rPr>
          <w:rFonts w:ascii="Times New Roman" w:hAnsi="Times New Roman"/>
          <w:bCs/>
          <w:sz w:val="24"/>
          <w:szCs w:val="24"/>
          <w:lang w:val="en-GB" w:bidi="en-US"/>
        </w:rPr>
      </w:pPr>
    </w:p>
    <w:p w:rsidR="00F85C60" w:rsidRPr="00CE34B5" w:rsidRDefault="00F85C60" w:rsidP="00166BAF">
      <w:pPr>
        <w:tabs>
          <w:tab w:val="left" w:pos="993"/>
        </w:tabs>
        <w:suppressAutoHyphens/>
        <w:spacing w:after="0" w:line="240" w:lineRule="auto"/>
        <w:jc w:val="both"/>
        <w:rPr>
          <w:rFonts w:ascii="Times New Roman" w:hAnsi="Times New Roman"/>
          <w:b/>
          <w:sz w:val="24"/>
          <w:szCs w:val="24"/>
          <w:lang w:val="en-GB" w:eastAsia="sr-Latn-CS"/>
        </w:rPr>
      </w:pPr>
    </w:p>
    <w:p w:rsidR="003B23AF" w:rsidRPr="00CE34B5" w:rsidRDefault="003B23AF" w:rsidP="00166BAF">
      <w:pPr>
        <w:spacing w:after="0" w:line="240" w:lineRule="auto"/>
        <w:jc w:val="both"/>
        <w:rPr>
          <w:rFonts w:ascii="Times New Roman" w:hAnsi="Times New Roman"/>
          <w:b/>
          <w:sz w:val="24"/>
          <w:szCs w:val="24"/>
          <w:lang w:val="en-GB" w:eastAsia="sr-Latn-CS"/>
        </w:rPr>
      </w:pPr>
      <w:r w:rsidRPr="00CE34B5">
        <w:rPr>
          <w:rFonts w:ascii="Times New Roman" w:hAnsi="Times New Roman"/>
          <w:b/>
          <w:sz w:val="24"/>
          <w:szCs w:val="24"/>
          <w:lang w:val="en-GB" w:eastAsia="sr-Latn-CS"/>
        </w:rPr>
        <w:t xml:space="preserve">Evidence under items 2) and 3) cannot be older than two months prior to the opening of Bids. </w:t>
      </w:r>
    </w:p>
    <w:p w:rsidR="00BB00F9" w:rsidRPr="00CE34B5" w:rsidRDefault="00BB00F9" w:rsidP="00166BAF">
      <w:pPr>
        <w:tabs>
          <w:tab w:val="left" w:pos="993"/>
        </w:tabs>
        <w:spacing w:after="0" w:line="240" w:lineRule="auto"/>
        <w:jc w:val="both"/>
        <w:rPr>
          <w:rFonts w:ascii="Times New Roman" w:hAnsi="Times New Roman"/>
          <w:b/>
          <w:i/>
          <w:sz w:val="24"/>
          <w:szCs w:val="24"/>
          <w:u w:val="single"/>
          <w:lang w:val="en-GB"/>
        </w:rPr>
      </w:pPr>
    </w:p>
    <w:p w:rsidR="00BB00F9" w:rsidRPr="00CE34B5" w:rsidRDefault="008A138D" w:rsidP="00166BAF">
      <w:pPr>
        <w:tabs>
          <w:tab w:val="left" w:pos="993"/>
        </w:tabs>
        <w:spacing w:after="0" w:line="240" w:lineRule="auto"/>
        <w:jc w:val="both"/>
        <w:rPr>
          <w:rFonts w:ascii="Times New Roman" w:hAnsi="Times New Roman"/>
          <w:b/>
          <w:i/>
          <w:sz w:val="24"/>
          <w:szCs w:val="24"/>
          <w:lang w:val="en-GB"/>
        </w:rPr>
      </w:pPr>
      <w:r w:rsidRPr="00CE34B5">
        <w:rPr>
          <w:rFonts w:ascii="Times New Roman" w:hAnsi="Times New Roman"/>
          <w:b/>
          <w:i/>
          <w:sz w:val="24"/>
          <w:szCs w:val="24"/>
          <w:u w:val="single"/>
          <w:lang w:val="en-GB"/>
        </w:rPr>
        <w:t>Physical entity</w:t>
      </w:r>
      <w:r w:rsidR="00BB00F9" w:rsidRPr="00CE34B5">
        <w:rPr>
          <w:rFonts w:ascii="Times New Roman" w:hAnsi="Times New Roman"/>
          <w:b/>
          <w:i/>
          <w:sz w:val="24"/>
          <w:szCs w:val="24"/>
          <w:lang w:val="en-GB"/>
        </w:rPr>
        <w:t>:</w:t>
      </w:r>
    </w:p>
    <w:p w:rsidR="00BB00F9" w:rsidRPr="00CE34B5" w:rsidRDefault="00BB00F9" w:rsidP="00166BAF">
      <w:pPr>
        <w:tabs>
          <w:tab w:val="left" w:pos="993"/>
        </w:tabs>
        <w:spacing w:after="0" w:line="240" w:lineRule="auto"/>
        <w:jc w:val="both"/>
        <w:rPr>
          <w:rFonts w:ascii="Times New Roman" w:hAnsi="Times New Roman"/>
          <w:b/>
          <w:i/>
          <w:sz w:val="24"/>
          <w:szCs w:val="24"/>
          <w:lang w:val="en-GB"/>
        </w:rPr>
      </w:pPr>
    </w:p>
    <w:p w:rsidR="00154B7B" w:rsidRPr="00CE34B5" w:rsidRDefault="00BB00F9" w:rsidP="00166BAF">
      <w:pPr>
        <w:pStyle w:val="ListParagraph"/>
        <w:ind w:left="0"/>
        <w:contextualSpacing/>
        <w:jc w:val="both"/>
        <w:rPr>
          <w:lang w:val="en-GB" w:eastAsia="sr-Latn-CS"/>
        </w:rPr>
      </w:pPr>
      <w:r w:rsidRPr="00CE34B5">
        <w:rPr>
          <w:b/>
          <w:lang w:val="en-GB" w:eastAsia="sr-Latn-CS"/>
        </w:rPr>
        <w:t>1)</w:t>
      </w:r>
      <w:r w:rsidRPr="00CE34B5">
        <w:rPr>
          <w:lang w:val="en-GB" w:eastAsia="sr-Latn-CS"/>
        </w:rPr>
        <w:t xml:space="preserve">  </w:t>
      </w:r>
      <w:r w:rsidR="00154B7B" w:rsidRPr="00CE34B5">
        <w:rPr>
          <w:lang w:val="en-GB"/>
        </w:rPr>
        <w:t xml:space="preserve">Excerpt from penalty record, or the Certificate of the competent police department of the Ministry of Internal Affairs that he </w:t>
      </w:r>
      <w:r w:rsidR="00154B7B" w:rsidRPr="00CE34B5">
        <w:rPr>
          <w:color w:val="000000"/>
          <w:lang w:val="en-GB"/>
        </w:rPr>
        <w:t xml:space="preserve">has not been convicted of a criminal act as a part of organized criminal organization, of a criminal act against commerce, environment, giving or </w:t>
      </w:r>
      <w:r w:rsidR="00154B7B" w:rsidRPr="00CE34B5">
        <w:rPr>
          <w:lang w:val="en-GB"/>
        </w:rPr>
        <w:t>accepting bribe, committing fraud;</w:t>
      </w:r>
    </w:p>
    <w:p w:rsidR="00154B7B" w:rsidRPr="00CE34B5" w:rsidRDefault="00154B7B" w:rsidP="00166BAF">
      <w:pPr>
        <w:spacing w:after="0" w:line="240" w:lineRule="auto"/>
        <w:jc w:val="both"/>
        <w:rPr>
          <w:rFonts w:ascii="Times New Roman" w:hAnsi="Times New Roman"/>
          <w:sz w:val="24"/>
          <w:szCs w:val="24"/>
          <w:lang w:val="en-GB" w:eastAsia="sr-Latn-CS"/>
        </w:rPr>
      </w:pPr>
      <w:r w:rsidRPr="00CE34B5">
        <w:rPr>
          <w:rFonts w:ascii="Times New Roman" w:hAnsi="Times New Roman"/>
          <w:sz w:val="24"/>
          <w:szCs w:val="24"/>
          <w:lang w:val="en-GB" w:eastAsia="sr-Latn-CS"/>
        </w:rPr>
        <w:t>For domestic Bidders:</w:t>
      </w:r>
    </w:p>
    <w:p w:rsidR="00BB00F9" w:rsidRPr="00CE34B5" w:rsidRDefault="008A138D" w:rsidP="00166BAF">
      <w:pPr>
        <w:pStyle w:val="ListParagraph"/>
        <w:widowControl w:val="0"/>
        <w:numPr>
          <w:ilvl w:val="0"/>
          <w:numId w:val="25"/>
        </w:numPr>
        <w:contextualSpacing/>
        <w:jc w:val="both"/>
        <w:rPr>
          <w:lang w:val="en-GB"/>
        </w:rPr>
      </w:pPr>
      <w:r w:rsidRPr="00CE34B5">
        <w:rPr>
          <w:lang w:val="en-GB"/>
        </w:rPr>
        <w:t>Excerpt from penalty record of the competent Police department of the Ministry of Internal Affairs – application for this approval may be filed at the place of birth, but also at the place of residence</w:t>
      </w:r>
      <w:r w:rsidR="00BB00F9" w:rsidRPr="00CE34B5">
        <w:rPr>
          <w:lang w:val="en-GB"/>
        </w:rPr>
        <w:t>.</w:t>
      </w:r>
    </w:p>
    <w:p w:rsidR="00BB00F9" w:rsidRPr="00CE34B5" w:rsidRDefault="00BB00F9" w:rsidP="00166BAF">
      <w:pPr>
        <w:tabs>
          <w:tab w:val="left" w:pos="993"/>
        </w:tabs>
        <w:spacing w:after="0" w:line="240" w:lineRule="auto"/>
        <w:jc w:val="both"/>
        <w:rPr>
          <w:rFonts w:ascii="Times New Roman" w:hAnsi="Times New Roman"/>
          <w:sz w:val="24"/>
          <w:szCs w:val="24"/>
          <w:lang w:val="en-GB"/>
        </w:rPr>
      </w:pPr>
      <w:r w:rsidRPr="00CE34B5">
        <w:rPr>
          <w:rFonts w:ascii="Times New Roman" w:hAnsi="Times New Roman"/>
          <w:sz w:val="24"/>
          <w:szCs w:val="24"/>
          <w:lang w:val="en-GB" w:eastAsia="sr-Latn-CS"/>
        </w:rPr>
        <w:t>За стране понуђаче потврда</w:t>
      </w:r>
      <w:r w:rsidRPr="00CE34B5">
        <w:rPr>
          <w:rFonts w:ascii="Times New Roman" w:hAnsi="Times New Roman"/>
          <w:sz w:val="24"/>
          <w:szCs w:val="24"/>
          <w:lang w:val="en-GB"/>
        </w:rPr>
        <w:t xml:space="preserve"> надлежног органа државе у којој има седиште;</w:t>
      </w:r>
    </w:p>
    <w:p w:rsidR="00391B53" w:rsidRPr="00CE34B5" w:rsidRDefault="00BB00F9" w:rsidP="00166BAF">
      <w:pPr>
        <w:pStyle w:val="ListParagraph"/>
        <w:ind w:left="0"/>
        <w:contextualSpacing/>
        <w:jc w:val="both"/>
        <w:rPr>
          <w:lang w:val="en-GB" w:eastAsia="sr-Latn-CS"/>
        </w:rPr>
      </w:pPr>
      <w:r w:rsidRPr="00CE34B5">
        <w:rPr>
          <w:b/>
          <w:lang w:val="en-GB" w:eastAsia="sr-Latn-CS"/>
        </w:rPr>
        <w:t>2)</w:t>
      </w:r>
      <w:r w:rsidRPr="00CE34B5">
        <w:rPr>
          <w:lang w:val="en-GB" w:eastAsia="sr-Latn-CS"/>
        </w:rPr>
        <w:t xml:space="preserve">   </w:t>
      </w:r>
      <w:r w:rsidR="004418A7" w:rsidRPr="00CE34B5">
        <w:rPr>
          <w:lang w:val="en-GB" w:eastAsia="sr-Latn-CS"/>
        </w:rPr>
        <w:t>A</w:t>
      </w:r>
      <w:r w:rsidR="004418A7" w:rsidRPr="00CE34B5">
        <w:rPr>
          <w:lang w:val="en-GB"/>
        </w:rPr>
        <w:t xml:space="preserve">pproval of the competent tax authority – the Ministry of Finance and Economy, that the bidder has settled all due taxes and other public taxes and Approval of the competent local self-government that he has settled liabilities based on their own local public revenues; For foreign </w:t>
      </w:r>
      <w:r w:rsidR="004418A7" w:rsidRPr="00CE34B5">
        <w:rPr>
          <w:lang w:val="en-GB"/>
        </w:rPr>
        <w:lastRenderedPageBreak/>
        <w:t>Bidders: Approval of the competent tax authority of the country where company has its own head office</w:t>
      </w:r>
      <w:r w:rsidRPr="00CE34B5">
        <w:rPr>
          <w:lang w:val="en-GB" w:eastAsia="sr-Latn-CS"/>
        </w:rPr>
        <w:t>.</w:t>
      </w:r>
    </w:p>
    <w:p w:rsidR="004418A7" w:rsidRPr="00CE34B5" w:rsidRDefault="004418A7" w:rsidP="00166BAF">
      <w:pPr>
        <w:tabs>
          <w:tab w:val="left" w:pos="993"/>
        </w:tabs>
        <w:suppressAutoHyphens/>
        <w:spacing w:after="0" w:line="240" w:lineRule="auto"/>
        <w:jc w:val="both"/>
        <w:rPr>
          <w:rFonts w:ascii="Times New Roman" w:hAnsi="Times New Roman"/>
          <w:b/>
          <w:sz w:val="24"/>
          <w:szCs w:val="24"/>
          <w:lang w:val="en-GB" w:eastAsia="sr-Latn-CS"/>
        </w:rPr>
      </w:pPr>
    </w:p>
    <w:p w:rsidR="004418A7" w:rsidRPr="00CE34B5" w:rsidRDefault="004418A7" w:rsidP="00166BAF">
      <w:pPr>
        <w:tabs>
          <w:tab w:val="left" w:pos="993"/>
        </w:tabs>
        <w:suppressAutoHyphens/>
        <w:spacing w:after="0" w:line="240" w:lineRule="auto"/>
        <w:jc w:val="both"/>
        <w:rPr>
          <w:rFonts w:ascii="Times New Roman" w:hAnsi="Times New Roman"/>
          <w:b/>
          <w:sz w:val="24"/>
          <w:szCs w:val="24"/>
          <w:lang w:val="en-GB" w:eastAsia="sr-Latn-CS"/>
        </w:rPr>
      </w:pPr>
      <w:r w:rsidRPr="00CE34B5">
        <w:rPr>
          <w:rFonts w:ascii="Times New Roman" w:hAnsi="Times New Roman"/>
          <w:b/>
          <w:sz w:val="24"/>
          <w:szCs w:val="24"/>
          <w:lang w:val="en-GB" w:eastAsia="sr-Latn-CS"/>
        </w:rPr>
        <w:t>3</w:t>
      </w:r>
      <w:r w:rsidR="00BB00F9" w:rsidRPr="00CE34B5">
        <w:rPr>
          <w:rFonts w:ascii="Times New Roman" w:hAnsi="Times New Roman"/>
          <w:b/>
          <w:sz w:val="24"/>
          <w:szCs w:val="24"/>
          <w:lang w:val="en-GB" w:eastAsia="sr-Latn-CS"/>
        </w:rPr>
        <w:t xml:space="preserve">) </w:t>
      </w:r>
      <w:r w:rsidRPr="00CE34B5">
        <w:rPr>
          <w:rFonts w:ascii="Times New Roman" w:hAnsi="Times New Roman"/>
          <w:sz w:val="24"/>
          <w:szCs w:val="24"/>
          <w:lang w:val="en-GB" w:eastAsia="sr-Latn-CS"/>
        </w:rPr>
        <w:t>Statement pursuant Article</w:t>
      </w:r>
      <w:r w:rsidRPr="00CE34B5">
        <w:rPr>
          <w:rFonts w:ascii="Times New Roman" w:hAnsi="Times New Roman"/>
          <w:bCs/>
          <w:sz w:val="24"/>
          <w:szCs w:val="24"/>
          <w:lang w:val="en-GB" w:bidi="en-US"/>
        </w:rPr>
        <w:t xml:space="preserve"> 75, paragraph 2 of the Law </w:t>
      </w:r>
      <w:r w:rsidRPr="00CE34B5">
        <w:rPr>
          <w:rFonts w:ascii="Times New Roman" w:hAnsi="Times New Roman"/>
          <w:sz w:val="24"/>
          <w:szCs w:val="24"/>
          <w:lang w:val="en-GB" w:eastAsia="sr-Latn-CS"/>
        </w:rPr>
        <w:t xml:space="preserve">– </w:t>
      </w:r>
      <w:r w:rsidRPr="00CE34B5">
        <w:rPr>
          <w:rFonts w:ascii="Times New Roman" w:hAnsi="Times New Roman"/>
          <w:b/>
          <w:sz w:val="24"/>
          <w:szCs w:val="24"/>
          <w:lang w:val="en-GB" w:eastAsia="sr-Latn-CS"/>
        </w:rPr>
        <w:t>Form No. 5</w:t>
      </w:r>
    </w:p>
    <w:p w:rsidR="004418A7" w:rsidRPr="00CE34B5" w:rsidRDefault="004418A7" w:rsidP="00166BAF">
      <w:pPr>
        <w:tabs>
          <w:tab w:val="left" w:pos="993"/>
        </w:tabs>
        <w:suppressAutoHyphens/>
        <w:spacing w:after="0" w:line="240" w:lineRule="auto"/>
        <w:jc w:val="both"/>
        <w:rPr>
          <w:rFonts w:ascii="Times New Roman" w:hAnsi="Times New Roman"/>
          <w:sz w:val="24"/>
          <w:szCs w:val="24"/>
          <w:lang w:val="en-GB" w:eastAsia="sr-Latn-CS"/>
        </w:rPr>
      </w:pPr>
    </w:p>
    <w:p w:rsidR="004418A7" w:rsidRPr="00CE34B5" w:rsidRDefault="004418A7" w:rsidP="00166BAF">
      <w:pPr>
        <w:spacing w:after="0" w:line="240" w:lineRule="auto"/>
        <w:jc w:val="both"/>
        <w:rPr>
          <w:rFonts w:ascii="Times New Roman" w:hAnsi="Times New Roman"/>
          <w:b/>
          <w:sz w:val="24"/>
          <w:szCs w:val="24"/>
          <w:lang w:val="en-GB" w:eastAsia="sr-Latn-CS"/>
        </w:rPr>
      </w:pPr>
      <w:r w:rsidRPr="00CE34B5">
        <w:rPr>
          <w:rFonts w:ascii="Times New Roman" w:hAnsi="Times New Roman"/>
          <w:b/>
          <w:sz w:val="24"/>
          <w:szCs w:val="24"/>
          <w:lang w:val="en-GB" w:eastAsia="sr-Latn-CS"/>
        </w:rPr>
        <w:t xml:space="preserve">Evidence under items 2) and 3) cannot be older than two months prior to the opening of Bids. </w:t>
      </w:r>
    </w:p>
    <w:p w:rsidR="00BB00F9" w:rsidRPr="00CE34B5" w:rsidRDefault="00BB00F9" w:rsidP="00166BAF">
      <w:pPr>
        <w:tabs>
          <w:tab w:val="left" w:pos="993"/>
        </w:tabs>
        <w:suppressAutoHyphens/>
        <w:spacing w:after="0" w:line="240" w:lineRule="auto"/>
        <w:jc w:val="both"/>
        <w:rPr>
          <w:rFonts w:ascii="Times New Roman" w:hAnsi="Times New Roman"/>
          <w:b/>
          <w:sz w:val="24"/>
          <w:szCs w:val="24"/>
          <w:lang w:val="en-GB" w:eastAsia="sr-Latn-CS"/>
        </w:rPr>
      </w:pPr>
    </w:p>
    <w:p w:rsidR="001D16D8" w:rsidRPr="00CE34B5" w:rsidRDefault="004418A7" w:rsidP="00166BAF">
      <w:pPr>
        <w:pStyle w:val="ListParagraph"/>
        <w:tabs>
          <w:tab w:val="left" w:pos="5580"/>
          <w:tab w:val="left" w:pos="10350"/>
        </w:tabs>
        <w:spacing w:before="20"/>
        <w:ind w:left="0" w:right="125"/>
        <w:jc w:val="both"/>
        <w:rPr>
          <w:b/>
          <w:lang w:val="en-GB"/>
        </w:rPr>
      </w:pPr>
      <w:r w:rsidRPr="00CE34B5">
        <w:rPr>
          <w:b/>
          <w:lang w:val="en-GB"/>
        </w:rPr>
        <w:t>NOTE</w:t>
      </w:r>
      <w:r w:rsidR="00C50C11" w:rsidRPr="00CE34B5">
        <w:rPr>
          <w:b/>
          <w:lang w:val="en-GB"/>
        </w:rPr>
        <w:t xml:space="preserve">: </w:t>
      </w:r>
      <w:r w:rsidR="001D16D8" w:rsidRPr="00CE34B5">
        <w:rPr>
          <w:b/>
          <w:lang w:val="en-GB"/>
        </w:rPr>
        <w:t>Pursuant to Article 78, paragraph 5 of the Public Procurement Law, the bidder registered in the Register of Bidders kept by the Business Registers Agency competent for registration of business entities (</w:t>
      </w:r>
      <w:r w:rsidR="001D16D8" w:rsidRPr="00CE34B5">
        <w:rPr>
          <w:b/>
          <w:bCs/>
          <w:lang w:val="en-GB"/>
        </w:rPr>
        <w:t>Legal Entities and Entrepreneurs</w:t>
      </w:r>
      <w:r w:rsidR="001D16D8" w:rsidRPr="00CE34B5">
        <w:rPr>
          <w:b/>
          <w:lang w:val="en-GB"/>
        </w:rPr>
        <w:t>) shall not be obliged to submit evidence on the fulfillment of the mandatory requirements stipulated by Article 75, paragraph 1, items 1 to 4 of the Law.</w:t>
      </w:r>
    </w:p>
    <w:p w:rsidR="001D16D8" w:rsidRPr="00CE34B5" w:rsidRDefault="001D16D8" w:rsidP="00166BAF">
      <w:pPr>
        <w:pStyle w:val="ListParagraph"/>
        <w:suppressAutoHyphens/>
        <w:ind w:left="0"/>
        <w:jc w:val="both"/>
        <w:rPr>
          <w:b/>
          <w:lang w:val="en-GB"/>
        </w:rPr>
      </w:pPr>
    </w:p>
    <w:p w:rsidR="00A4511A" w:rsidRPr="004D7A95" w:rsidRDefault="00A4511A" w:rsidP="00166BAF">
      <w:pPr>
        <w:spacing w:after="0" w:line="240" w:lineRule="auto"/>
        <w:jc w:val="both"/>
        <w:rPr>
          <w:rFonts w:ascii="Times New Roman" w:hAnsi="Times New Roman"/>
          <w:b/>
          <w:sz w:val="24"/>
          <w:szCs w:val="24"/>
          <w:lang w:val="en-GB"/>
        </w:rPr>
      </w:pPr>
      <w:r w:rsidRPr="004D7A95">
        <w:rPr>
          <w:rFonts w:ascii="Times New Roman" w:hAnsi="Times New Roman"/>
          <w:b/>
          <w:sz w:val="24"/>
          <w:szCs w:val="24"/>
          <w:lang w:val="en-GB"/>
        </w:rPr>
        <w:t xml:space="preserve">If the country which the bidder has a head office in does not issue the evidence from Article 77 of the Law, the bidder may, instead of evidence, enclose his written statement under material and criminal liability, </w:t>
      </w:r>
      <w:r w:rsidR="00B3042E" w:rsidRPr="004D7A95">
        <w:rPr>
          <w:rFonts w:ascii="Times New Roman" w:hAnsi="Times New Roman"/>
          <w:b/>
          <w:sz w:val="24"/>
          <w:szCs w:val="24"/>
          <w:lang w:val="en-GB"/>
        </w:rPr>
        <w:t>certified</w:t>
      </w:r>
      <w:r w:rsidRPr="004D7A95">
        <w:rPr>
          <w:rFonts w:ascii="Times New Roman" w:hAnsi="Times New Roman"/>
          <w:b/>
          <w:sz w:val="24"/>
          <w:szCs w:val="24"/>
          <w:lang w:val="en-GB"/>
        </w:rPr>
        <w:t xml:space="preserve"> by a court or an administrative body, notary public or other competent authority of that state. </w:t>
      </w:r>
    </w:p>
    <w:p w:rsidR="00C50C11" w:rsidRPr="00CE34B5" w:rsidRDefault="00C50C11" w:rsidP="00166BAF">
      <w:pPr>
        <w:pStyle w:val="ListParagraph"/>
        <w:tabs>
          <w:tab w:val="left" w:pos="1080"/>
        </w:tabs>
        <w:ind w:left="0"/>
        <w:jc w:val="both"/>
        <w:rPr>
          <w:b/>
          <w:lang w:val="en-GB"/>
        </w:rPr>
      </w:pPr>
    </w:p>
    <w:p w:rsidR="00A4511A" w:rsidRPr="00CE34B5" w:rsidRDefault="00A4511A" w:rsidP="00166BAF">
      <w:pPr>
        <w:spacing w:after="0" w:line="240" w:lineRule="auto"/>
        <w:jc w:val="both"/>
        <w:rPr>
          <w:rFonts w:ascii="Times New Roman" w:hAnsi="Times New Roman"/>
          <w:b/>
          <w:sz w:val="24"/>
          <w:szCs w:val="24"/>
          <w:lang w:val="en-GB"/>
        </w:rPr>
      </w:pPr>
      <w:r w:rsidRPr="00CE34B5">
        <w:rPr>
          <w:rFonts w:ascii="Times New Roman" w:hAnsi="Times New Roman"/>
          <w:b/>
          <w:sz w:val="24"/>
          <w:szCs w:val="24"/>
          <w:lang w:val="en-GB"/>
        </w:rPr>
        <w:t>ALL SUBCONTRACTORS AND MEMBERS OF A BIDDERS’ GROUP MUST COMPLY WITH THESE CONDITIONS</w:t>
      </w:r>
    </w:p>
    <w:p w:rsidR="004C2AFF" w:rsidRPr="00CE34B5" w:rsidRDefault="00693D9E" w:rsidP="00D61C8C">
      <w:pPr>
        <w:spacing w:after="0" w:line="240" w:lineRule="auto"/>
        <w:jc w:val="both"/>
        <w:rPr>
          <w:rFonts w:ascii="Times New Roman" w:hAnsi="Times New Roman"/>
          <w:sz w:val="24"/>
          <w:szCs w:val="24"/>
          <w:lang w:val="en-GB"/>
        </w:rPr>
      </w:pPr>
      <w:r w:rsidRPr="00CE34B5">
        <w:rPr>
          <w:rFonts w:ascii="Times New Roman" w:hAnsi="Times New Roman"/>
          <w:b/>
          <w:sz w:val="24"/>
          <w:szCs w:val="24"/>
          <w:lang w:val="en-GB"/>
        </w:rPr>
        <w:t xml:space="preserve"> </w:t>
      </w:r>
      <w:r w:rsidR="00D61C8C">
        <w:rPr>
          <w:rFonts w:ascii="Times New Roman" w:hAnsi="Times New Roman"/>
          <w:b/>
          <w:sz w:val="24"/>
          <w:szCs w:val="24"/>
          <w:lang w:val="en-GB"/>
        </w:rPr>
        <w:tab/>
      </w:r>
      <w:r w:rsidR="00A4511A" w:rsidRPr="00CE34B5">
        <w:rPr>
          <w:rFonts w:ascii="Times New Roman" w:hAnsi="Times New Roman"/>
          <w:sz w:val="24"/>
          <w:szCs w:val="24"/>
          <w:lang w:val="en-GB"/>
        </w:rPr>
        <w:t>Each bidder must comply with mandatory conditions set forth in Article 75, paragraph 1, item 1) to 4) of the Law by submitting the valid aforementioned evidence</w:t>
      </w:r>
      <w:r w:rsidR="004C2AFF" w:rsidRPr="00CE34B5">
        <w:rPr>
          <w:rFonts w:ascii="Times New Roman" w:hAnsi="Times New Roman"/>
          <w:sz w:val="24"/>
          <w:szCs w:val="24"/>
          <w:lang w:val="en-GB"/>
        </w:rPr>
        <w:t xml:space="preserve">. </w:t>
      </w:r>
    </w:p>
    <w:p w:rsidR="00A4511A" w:rsidRPr="00CE34B5" w:rsidRDefault="00A4511A" w:rsidP="00166BAF">
      <w:pPr>
        <w:spacing w:after="0" w:line="240" w:lineRule="auto"/>
        <w:ind w:firstLine="720"/>
        <w:jc w:val="both"/>
        <w:rPr>
          <w:rFonts w:ascii="Times New Roman" w:hAnsi="Times New Roman"/>
          <w:sz w:val="24"/>
          <w:szCs w:val="24"/>
          <w:lang w:val="en-GB"/>
        </w:rPr>
      </w:pPr>
      <w:r w:rsidRPr="00CE34B5">
        <w:rPr>
          <w:rFonts w:ascii="Times New Roman" w:hAnsi="Times New Roman"/>
          <w:sz w:val="24"/>
          <w:szCs w:val="24"/>
          <w:lang w:val="en-GB"/>
        </w:rPr>
        <w:t xml:space="preserve">Each bidder from a bidders’ group submitting a joint bid must comply with mandatory conditions set forth in Article 75, paragraph 1, item 1) to 4) of the Law, by submitting the valid aforementioned evidence. </w:t>
      </w:r>
    </w:p>
    <w:p w:rsidR="004C2AFF" w:rsidRPr="00CE34B5" w:rsidRDefault="004C2AFF" w:rsidP="00166BAF">
      <w:pPr>
        <w:spacing w:after="0" w:line="240" w:lineRule="auto"/>
        <w:ind w:firstLine="720"/>
        <w:jc w:val="both"/>
        <w:rPr>
          <w:rFonts w:ascii="Times New Roman" w:hAnsi="Times New Roman"/>
          <w:sz w:val="24"/>
          <w:szCs w:val="24"/>
          <w:lang w:val="en-GB"/>
        </w:rPr>
      </w:pPr>
    </w:p>
    <w:p w:rsidR="009D742F" w:rsidRPr="00CE34B5" w:rsidRDefault="009D742F" w:rsidP="00D61C8C">
      <w:pPr>
        <w:spacing w:after="0" w:line="240" w:lineRule="auto"/>
        <w:ind w:left="360"/>
        <w:rPr>
          <w:rFonts w:ascii="Times New Roman" w:hAnsi="Times New Roman"/>
          <w:b/>
          <w:sz w:val="24"/>
          <w:szCs w:val="24"/>
          <w:lang w:val="en-GB"/>
        </w:rPr>
      </w:pPr>
      <w:r w:rsidRPr="00CE34B5">
        <w:rPr>
          <w:rFonts w:ascii="Times New Roman" w:hAnsi="Times New Roman"/>
          <w:b/>
          <w:sz w:val="24"/>
          <w:szCs w:val="24"/>
          <w:lang w:val="en-GB"/>
        </w:rPr>
        <w:t xml:space="preserve">5. </w:t>
      </w:r>
      <w:r w:rsidR="006D25F3" w:rsidRPr="00CE34B5">
        <w:rPr>
          <w:rFonts w:ascii="Times New Roman" w:hAnsi="Times New Roman"/>
          <w:b/>
          <w:sz w:val="24"/>
          <w:szCs w:val="24"/>
          <w:lang w:val="en-GB"/>
        </w:rPr>
        <w:t xml:space="preserve"> </w:t>
      </w:r>
      <w:r w:rsidR="00A4511A" w:rsidRPr="00CE34B5">
        <w:rPr>
          <w:rFonts w:ascii="Times New Roman" w:hAnsi="Times New Roman"/>
          <w:b/>
          <w:sz w:val="24"/>
          <w:szCs w:val="24"/>
          <w:lang w:val="en-GB"/>
        </w:rPr>
        <w:t xml:space="preserve">CONTRACT ELEMENTS TO BE NEGOTIATED ON AND THE MANNER OF NEGOTIATION </w:t>
      </w:r>
    </w:p>
    <w:p w:rsidR="00A4511A" w:rsidRPr="00CE34B5" w:rsidRDefault="00A4511A" w:rsidP="00166BAF">
      <w:pPr>
        <w:spacing w:after="0" w:line="240" w:lineRule="auto"/>
        <w:ind w:firstLine="360"/>
        <w:rPr>
          <w:rFonts w:ascii="Times New Roman" w:hAnsi="Times New Roman"/>
          <w:b/>
          <w:sz w:val="24"/>
          <w:szCs w:val="24"/>
          <w:lang w:val="en-GB"/>
        </w:rPr>
      </w:pPr>
    </w:p>
    <w:p w:rsidR="009D742F" w:rsidRPr="00CE34B5" w:rsidRDefault="00A4511A" w:rsidP="00166BAF">
      <w:pPr>
        <w:spacing w:after="0" w:line="240" w:lineRule="auto"/>
        <w:ind w:firstLine="720"/>
        <w:jc w:val="both"/>
        <w:rPr>
          <w:rFonts w:ascii="Times New Roman" w:hAnsi="Times New Roman"/>
          <w:sz w:val="24"/>
          <w:szCs w:val="24"/>
          <w:lang w:val="en-GB"/>
        </w:rPr>
      </w:pPr>
      <w:r w:rsidRPr="00CE34B5">
        <w:rPr>
          <w:rFonts w:ascii="Times New Roman" w:hAnsi="Times New Roman"/>
          <w:sz w:val="24"/>
          <w:szCs w:val="24"/>
          <w:lang w:val="en-GB"/>
        </w:rPr>
        <w:t>“</w:t>
      </w:r>
      <w:r w:rsidR="00147667" w:rsidRPr="00CE34B5">
        <w:rPr>
          <w:rFonts w:ascii="Times New Roman" w:hAnsi="Times New Roman"/>
          <w:sz w:val="24"/>
          <w:szCs w:val="24"/>
          <w:lang w:val="en-GB"/>
        </w:rPr>
        <w:t>The price</w:t>
      </w:r>
      <w:r w:rsidRPr="00CE34B5">
        <w:rPr>
          <w:rFonts w:ascii="Times New Roman" w:hAnsi="Times New Roman"/>
          <w:sz w:val="24"/>
          <w:szCs w:val="24"/>
          <w:lang w:val="en-GB"/>
        </w:rPr>
        <w:t>”</w:t>
      </w:r>
      <w:r w:rsidR="00147667" w:rsidRPr="00CE34B5">
        <w:rPr>
          <w:rFonts w:ascii="Times New Roman" w:hAnsi="Times New Roman"/>
          <w:sz w:val="24"/>
          <w:szCs w:val="24"/>
          <w:lang w:val="en-GB"/>
        </w:rPr>
        <w:t xml:space="preserve"> is the element to be negotiated on. </w:t>
      </w:r>
    </w:p>
    <w:p w:rsidR="009D742F" w:rsidRPr="00CE34B5" w:rsidRDefault="00973220" w:rsidP="00166BAF">
      <w:pPr>
        <w:spacing w:after="0" w:line="240" w:lineRule="auto"/>
        <w:ind w:firstLine="720"/>
        <w:jc w:val="both"/>
        <w:rPr>
          <w:rFonts w:ascii="Times New Roman" w:hAnsi="Times New Roman"/>
          <w:color w:val="000000"/>
          <w:sz w:val="24"/>
          <w:szCs w:val="24"/>
          <w:lang w:val="en-GB"/>
        </w:rPr>
      </w:pPr>
      <w:r w:rsidRPr="00CE34B5">
        <w:rPr>
          <w:rFonts w:ascii="Times New Roman" w:hAnsi="Times New Roman"/>
          <w:sz w:val="24"/>
          <w:szCs w:val="24"/>
          <w:lang w:val="en-GB"/>
        </w:rPr>
        <w:t>The Contracting authority shall ensure in the course of negotiated procedure that the contracted price does not exceed the comparable market price</w:t>
      </w:r>
      <w:r w:rsidRPr="00CE34B5">
        <w:rPr>
          <w:rFonts w:ascii="Times New Roman" w:hAnsi="Times New Roman"/>
          <w:color w:val="000000"/>
          <w:sz w:val="24"/>
          <w:szCs w:val="24"/>
          <w:lang w:val="en-GB"/>
        </w:rPr>
        <w:t xml:space="preserve">.  </w:t>
      </w:r>
    </w:p>
    <w:p w:rsidR="009D742F" w:rsidRPr="00CE34B5" w:rsidRDefault="00973220" w:rsidP="00166BAF">
      <w:pPr>
        <w:spacing w:after="0" w:line="240" w:lineRule="auto"/>
        <w:ind w:firstLine="720"/>
        <w:jc w:val="both"/>
        <w:rPr>
          <w:rFonts w:ascii="Times New Roman" w:hAnsi="Times New Roman"/>
          <w:color w:val="FF0000"/>
          <w:sz w:val="24"/>
          <w:szCs w:val="24"/>
          <w:lang w:val="en-GB"/>
        </w:rPr>
      </w:pPr>
      <w:r w:rsidRPr="00CE34B5">
        <w:rPr>
          <w:rFonts w:ascii="Times New Roman" w:hAnsi="Times New Roman"/>
          <w:sz w:val="24"/>
          <w:szCs w:val="24"/>
          <w:lang w:val="en-GB"/>
        </w:rPr>
        <w:t xml:space="preserve">The opening procedure shall be carried out after the bid opening and expert evaluation of the bid, in presence of </w:t>
      </w:r>
      <w:r w:rsidR="0080278C" w:rsidRPr="00CE34B5">
        <w:rPr>
          <w:rFonts w:ascii="Times New Roman" w:hAnsi="Times New Roman"/>
          <w:sz w:val="24"/>
          <w:szCs w:val="24"/>
          <w:lang w:val="en-GB"/>
        </w:rPr>
        <w:t xml:space="preserve">the Public procurement Committee and </w:t>
      </w:r>
      <w:r w:rsidR="00CE3FB2" w:rsidRPr="00CE34B5">
        <w:rPr>
          <w:rFonts w:ascii="Times New Roman" w:hAnsi="Times New Roman"/>
          <w:sz w:val="24"/>
          <w:szCs w:val="24"/>
          <w:lang w:val="en-GB"/>
        </w:rPr>
        <w:t xml:space="preserve">authorized </w:t>
      </w:r>
      <w:r w:rsidR="0080278C" w:rsidRPr="00CE34B5">
        <w:rPr>
          <w:rFonts w:ascii="Times New Roman" w:hAnsi="Times New Roman"/>
          <w:sz w:val="24"/>
          <w:szCs w:val="24"/>
          <w:lang w:val="en-GB"/>
        </w:rPr>
        <w:t xml:space="preserve">bidders' representatives if submitted bid is correct and appropriate. </w:t>
      </w:r>
      <w:r w:rsidRPr="00CE34B5">
        <w:rPr>
          <w:rFonts w:ascii="Times New Roman" w:hAnsi="Times New Roman"/>
          <w:sz w:val="24"/>
          <w:szCs w:val="24"/>
          <w:lang w:val="en-GB"/>
        </w:rPr>
        <w:t xml:space="preserve"> </w:t>
      </w:r>
    </w:p>
    <w:p w:rsidR="006607F0" w:rsidRPr="00CE34B5" w:rsidRDefault="00CE3FB2" w:rsidP="00166BAF">
      <w:pPr>
        <w:spacing w:line="240" w:lineRule="auto"/>
        <w:jc w:val="both"/>
        <w:rPr>
          <w:rFonts w:ascii="Times New Roman" w:hAnsi="Times New Roman"/>
          <w:sz w:val="24"/>
          <w:szCs w:val="24"/>
          <w:lang w:val="en-GB"/>
        </w:rPr>
      </w:pPr>
      <w:r w:rsidRPr="00CE34B5">
        <w:rPr>
          <w:rFonts w:ascii="Times New Roman" w:hAnsi="Times New Roman"/>
          <w:sz w:val="24"/>
          <w:szCs w:val="24"/>
          <w:lang w:val="en-GB"/>
        </w:rPr>
        <w:t xml:space="preserve">Negotiation procedure shall be carried out in two </w:t>
      </w:r>
      <w:r w:rsidR="004870C9">
        <w:rPr>
          <w:rFonts w:ascii="Times New Roman" w:hAnsi="Times New Roman"/>
          <w:sz w:val="24"/>
          <w:szCs w:val="24"/>
          <w:lang w:val="en-GB"/>
        </w:rPr>
        <w:t>stages</w:t>
      </w:r>
      <w:r w:rsidR="009D742F" w:rsidRPr="00CE34B5">
        <w:rPr>
          <w:rFonts w:ascii="Times New Roman" w:hAnsi="Times New Roman"/>
          <w:sz w:val="24"/>
          <w:szCs w:val="24"/>
          <w:lang w:val="en-GB"/>
        </w:rPr>
        <w:t xml:space="preserve">: </w:t>
      </w:r>
    </w:p>
    <w:p w:rsidR="006D25F3" w:rsidRPr="00CE34B5" w:rsidRDefault="00CE3FB2" w:rsidP="00166BAF">
      <w:pPr>
        <w:pStyle w:val="ListParagraph"/>
        <w:numPr>
          <w:ilvl w:val="0"/>
          <w:numId w:val="37"/>
        </w:numPr>
        <w:jc w:val="both"/>
        <w:rPr>
          <w:lang w:val="en-GB"/>
        </w:rPr>
      </w:pPr>
      <w:r w:rsidRPr="00CE34B5">
        <w:rPr>
          <w:b/>
          <w:lang w:val="en-GB"/>
        </w:rPr>
        <w:t xml:space="preserve">In the first </w:t>
      </w:r>
      <w:r w:rsidR="004870C9">
        <w:rPr>
          <w:b/>
          <w:lang w:val="en-GB"/>
        </w:rPr>
        <w:t>stage</w:t>
      </w:r>
      <w:r w:rsidRPr="00CE34B5">
        <w:rPr>
          <w:b/>
          <w:lang w:val="en-GB"/>
        </w:rPr>
        <w:t xml:space="preserve"> </w:t>
      </w:r>
      <w:r w:rsidRPr="00CE34B5">
        <w:rPr>
          <w:lang w:val="en-GB"/>
        </w:rPr>
        <w:t>the Committee</w:t>
      </w:r>
      <w:r w:rsidRPr="00CE34B5">
        <w:rPr>
          <w:b/>
          <w:lang w:val="en-GB"/>
        </w:rPr>
        <w:t xml:space="preserve"> </w:t>
      </w:r>
      <w:r w:rsidRPr="00CE34B5">
        <w:rPr>
          <w:lang w:val="en-GB"/>
        </w:rPr>
        <w:t>shall invite an authorized representative</w:t>
      </w:r>
      <w:r w:rsidR="006607F0" w:rsidRPr="00CE34B5">
        <w:rPr>
          <w:lang w:val="en-GB"/>
        </w:rPr>
        <w:t>s</w:t>
      </w:r>
      <w:r w:rsidRPr="00CE34B5">
        <w:rPr>
          <w:lang w:val="en-GB"/>
        </w:rPr>
        <w:t xml:space="preserve"> to</w:t>
      </w:r>
      <w:r w:rsidR="006607F0" w:rsidRPr="00CE34B5">
        <w:rPr>
          <w:lang w:val="en-GB"/>
        </w:rPr>
        <w:t xml:space="preserve"> orally declare </w:t>
      </w:r>
      <w:r w:rsidR="006607F0" w:rsidRPr="006607F0">
        <w:rPr>
          <w:lang w:val="en-GB"/>
        </w:rPr>
        <w:t>whether they stick to the offered price or they</w:t>
      </w:r>
      <w:r w:rsidR="006607F0" w:rsidRPr="00CE34B5">
        <w:rPr>
          <w:lang w:val="en-GB"/>
        </w:rPr>
        <w:t xml:space="preserve"> </w:t>
      </w:r>
      <w:r w:rsidR="006607F0" w:rsidRPr="006607F0">
        <w:rPr>
          <w:lang w:val="en-GB"/>
        </w:rPr>
        <w:t>are ready to lower it</w:t>
      </w:r>
      <w:r w:rsidR="009D742F" w:rsidRPr="00CE34B5">
        <w:rPr>
          <w:lang w:val="en-GB"/>
        </w:rPr>
        <w:t xml:space="preserve">; </w:t>
      </w:r>
    </w:p>
    <w:p w:rsidR="009D742F" w:rsidRPr="00CE34B5" w:rsidRDefault="00BC3E65" w:rsidP="00166BAF">
      <w:pPr>
        <w:numPr>
          <w:ilvl w:val="0"/>
          <w:numId w:val="32"/>
        </w:numPr>
        <w:spacing w:after="0" w:line="240" w:lineRule="auto"/>
        <w:jc w:val="both"/>
        <w:rPr>
          <w:rFonts w:ascii="Times New Roman" w:hAnsi="Times New Roman"/>
          <w:sz w:val="24"/>
          <w:szCs w:val="24"/>
          <w:lang w:val="en-GB"/>
        </w:rPr>
      </w:pPr>
      <w:r w:rsidRPr="00CE34B5">
        <w:rPr>
          <w:rFonts w:ascii="Times New Roman" w:hAnsi="Times New Roman"/>
          <w:b/>
          <w:sz w:val="24"/>
          <w:szCs w:val="24"/>
          <w:lang w:val="en-GB"/>
        </w:rPr>
        <w:t>In the second stage</w:t>
      </w:r>
      <w:r w:rsidR="009D742F" w:rsidRPr="00CE34B5">
        <w:rPr>
          <w:rFonts w:ascii="Times New Roman" w:hAnsi="Times New Roman"/>
          <w:b/>
          <w:sz w:val="24"/>
          <w:szCs w:val="24"/>
          <w:lang w:val="en-GB"/>
        </w:rPr>
        <w:t>,</w:t>
      </w:r>
      <w:r w:rsidR="009D742F" w:rsidRPr="00CE34B5">
        <w:rPr>
          <w:rFonts w:ascii="Times New Roman" w:hAnsi="Times New Roman"/>
          <w:sz w:val="24"/>
          <w:szCs w:val="24"/>
          <w:lang w:val="en-GB"/>
        </w:rPr>
        <w:t xml:space="preserve"> </w:t>
      </w:r>
      <w:r w:rsidRPr="00CE34B5">
        <w:rPr>
          <w:rFonts w:ascii="Times New Roman" w:hAnsi="Times New Roman"/>
          <w:sz w:val="24"/>
          <w:szCs w:val="24"/>
          <w:lang w:val="en-GB"/>
        </w:rPr>
        <w:t>the bidder's authorized representative</w:t>
      </w:r>
      <w:r w:rsidR="006607F0" w:rsidRPr="00CE34B5">
        <w:rPr>
          <w:rFonts w:ascii="Times New Roman" w:hAnsi="Times New Roman"/>
          <w:sz w:val="24"/>
          <w:szCs w:val="24"/>
          <w:lang w:val="en-GB"/>
        </w:rPr>
        <w:t>s</w:t>
      </w:r>
      <w:r w:rsidRPr="00CE34B5">
        <w:rPr>
          <w:rFonts w:ascii="Times New Roman" w:hAnsi="Times New Roman"/>
          <w:sz w:val="24"/>
          <w:szCs w:val="24"/>
          <w:lang w:val="en-GB"/>
        </w:rPr>
        <w:t xml:space="preserve"> will be invited to offer </w:t>
      </w:r>
      <w:r w:rsidR="006607F0" w:rsidRPr="00CE34B5">
        <w:rPr>
          <w:rFonts w:ascii="Times New Roman" w:hAnsi="Times New Roman"/>
          <w:sz w:val="24"/>
          <w:szCs w:val="24"/>
          <w:lang w:val="en-GB"/>
        </w:rPr>
        <w:t xml:space="preserve">their </w:t>
      </w:r>
      <w:r w:rsidRPr="00CE34B5">
        <w:rPr>
          <w:rFonts w:ascii="Times New Roman" w:hAnsi="Times New Roman"/>
          <w:sz w:val="24"/>
          <w:szCs w:val="24"/>
          <w:lang w:val="en-GB"/>
        </w:rPr>
        <w:t>last price based on price and expenses analysis</w:t>
      </w:r>
      <w:r w:rsidR="009D742F" w:rsidRPr="00CE34B5">
        <w:rPr>
          <w:rFonts w:ascii="Times New Roman" w:hAnsi="Times New Roman"/>
          <w:sz w:val="24"/>
          <w:szCs w:val="24"/>
          <w:lang w:val="en-GB"/>
        </w:rPr>
        <w:t xml:space="preserve">, </w:t>
      </w:r>
      <w:r w:rsidRPr="00CE34B5">
        <w:rPr>
          <w:rFonts w:ascii="Times New Roman" w:hAnsi="Times New Roman"/>
          <w:sz w:val="24"/>
          <w:szCs w:val="24"/>
          <w:lang w:val="en-GB"/>
        </w:rPr>
        <w:t xml:space="preserve">whereby he will be entitled to </w:t>
      </w:r>
      <w:r w:rsidR="006607F0" w:rsidRPr="006607F0">
        <w:rPr>
          <w:rFonts w:ascii="Times New Roman" w:hAnsi="Times New Roman"/>
          <w:sz w:val="24"/>
          <w:szCs w:val="24"/>
          <w:lang w:val="en-GB"/>
        </w:rPr>
        <w:t>stick to the offered price</w:t>
      </w:r>
      <w:r w:rsidRPr="00CE34B5">
        <w:rPr>
          <w:rFonts w:ascii="Times New Roman" w:hAnsi="Times New Roman"/>
          <w:sz w:val="24"/>
          <w:szCs w:val="24"/>
          <w:lang w:val="en-GB"/>
        </w:rPr>
        <w:t xml:space="preserve"> or to </w:t>
      </w:r>
      <w:r w:rsidR="006607F0" w:rsidRPr="00CE34B5">
        <w:rPr>
          <w:rFonts w:ascii="Times New Roman" w:hAnsi="Times New Roman"/>
          <w:sz w:val="24"/>
          <w:szCs w:val="24"/>
          <w:lang w:val="en-GB"/>
        </w:rPr>
        <w:t>lower it</w:t>
      </w:r>
      <w:r w:rsidRPr="00CE34B5">
        <w:rPr>
          <w:rFonts w:ascii="Times New Roman" w:hAnsi="Times New Roman"/>
          <w:sz w:val="24"/>
          <w:szCs w:val="24"/>
          <w:lang w:val="en-GB"/>
        </w:rPr>
        <w:t>.</w:t>
      </w:r>
      <w:r w:rsidR="009D742F" w:rsidRPr="00CE34B5">
        <w:rPr>
          <w:rFonts w:ascii="Times New Roman" w:hAnsi="Times New Roman"/>
          <w:sz w:val="24"/>
          <w:szCs w:val="24"/>
          <w:lang w:val="en-GB"/>
        </w:rPr>
        <w:t xml:space="preserve"> </w:t>
      </w:r>
    </w:p>
    <w:p w:rsidR="00973220" w:rsidRPr="00CE34B5" w:rsidRDefault="00973220" w:rsidP="00166BAF">
      <w:pPr>
        <w:spacing w:after="0" w:line="240" w:lineRule="auto"/>
        <w:ind w:firstLine="720"/>
        <w:jc w:val="both"/>
        <w:rPr>
          <w:rFonts w:ascii="Times New Roman" w:hAnsi="Times New Roman"/>
          <w:color w:val="000000"/>
          <w:sz w:val="24"/>
          <w:szCs w:val="24"/>
          <w:lang w:val="en-GB"/>
        </w:rPr>
      </w:pPr>
      <w:r w:rsidRPr="00CE34B5">
        <w:rPr>
          <w:rFonts w:ascii="Times New Roman" w:hAnsi="Times New Roman"/>
          <w:color w:val="000000"/>
          <w:sz w:val="24"/>
          <w:szCs w:val="24"/>
          <w:lang w:val="en-GB"/>
        </w:rPr>
        <w:t xml:space="preserve">The contracting authority shall keep Minutes on negotation.  </w:t>
      </w:r>
    </w:p>
    <w:p w:rsidR="006D25F3" w:rsidRPr="00CE34B5" w:rsidRDefault="006607F0" w:rsidP="00166BAF">
      <w:pPr>
        <w:spacing w:after="0" w:line="240" w:lineRule="auto"/>
        <w:ind w:firstLine="720"/>
        <w:jc w:val="both"/>
        <w:rPr>
          <w:rFonts w:ascii="Times New Roman" w:hAnsi="Times New Roman"/>
          <w:sz w:val="24"/>
          <w:szCs w:val="24"/>
          <w:lang w:val="en-GB"/>
        </w:rPr>
      </w:pPr>
      <w:r w:rsidRPr="00CE34B5">
        <w:rPr>
          <w:rFonts w:ascii="Times New Roman" w:hAnsi="Times New Roman"/>
          <w:sz w:val="24"/>
          <w:szCs w:val="24"/>
          <w:lang w:val="en-GB"/>
        </w:rPr>
        <w:t xml:space="preserve">All possible remarks made by the Bidder's authorized representative relating to the negotation procedure shall be enetered into Minutes.  </w:t>
      </w:r>
      <w:r w:rsidR="009D742F" w:rsidRPr="00CE34B5">
        <w:rPr>
          <w:rFonts w:ascii="Times New Roman" w:hAnsi="Times New Roman"/>
          <w:sz w:val="24"/>
          <w:szCs w:val="24"/>
          <w:lang w:val="en-GB"/>
        </w:rPr>
        <w:t xml:space="preserve"> </w:t>
      </w:r>
    </w:p>
    <w:p w:rsidR="009D742F" w:rsidRPr="00CE34B5" w:rsidRDefault="006607F0" w:rsidP="00166BAF">
      <w:pPr>
        <w:spacing w:after="0" w:line="240" w:lineRule="auto"/>
        <w:ind w:firstLine="720"/>
        <w:jc w:val="both"/>
        <w:rPr>
          <w:rFonts w:ascii="Times New Roman" w:hAnsi="Times New Roman"/>
          <w:sz w:val="24"/>
          <w:szCs w:val="24"/>
          <w:lang w:val="en-GB"/>
        </w:rPr>
      </w:pPr>
      <w:r w:rsidRPr="00CE34B5">
        <w:rPr>
          <w:rFonts w:ascii="Times New Roman" w:hAnsi="Times New Roman"/>
          <w:sz w:val="24"/>
          <w:szCs w:val="24"/>
          <w:lang w:val="en-GB"/>
        </w:rPr>
        <w:t>If the Bidder's authorized representative refuse</w:t>
      </w:r>
      <w:r w:rsidR="00E9605C">
        <w:rPr>
          <w:rFonts w:ascii="Times New Roman" w:hAnsi="Times New Roman"/>
          <w:sz w:val="24"/>
          <w:szCs w:val="24"/>
          <w:lang w:val="en-GB"/>
        </w:rPr>
        <w:t>s</w:t>
      </w:r>
      <w:r w:rsidRPr="00CE34B5">
        <w:rPr>
          <w:rFonts w:ascii="Times New Roman" w:hAnsi="Times New Roman"/>
          <w:sz w:val="24"/>
          <w:szCs w:val="24"/>
          <w:lang w:val="en-GB"/>
        </w:rPr>
        <w:t xml:space="preserve"> to sign the Minutes on negotiations, he must state reasons of such refusal. </w:t>
      </w:r>
    </w:p>
    <w:p w:rsidR="009D742F" w:rsidRPr="00CE34B5" w:rsidRDefault="009D742F" w:rsidP="00166BAF">
      <w:pPr>
        <w:spacing w:after="0" w:line="240" w:lineRule="auto"/>
        <w:jc w:val="both"/>
        <w:rPr>
          <w:rFonts w:ascii="Times New Roman" w:hAnsi="Times New Roman"/>
          <w:sz w:val="24"/>
          <w:szCs w:val="24"/>
          <w:lang w:val="en-GB"/>
        </w:rPr>
      </w:pPr>
    </w:p>
    <w:p w:rsidR="009D742F" w:rsidRPr="00CE34B5" w:rsidRDefault="009D742F" w:rsidP="00166BAF">
      <w:pPr>
        <w:spacing w:after="0" w:line="240" w:lineRule="auto"/>
        <w:jc w:val="both"/>
        <w:rPr>
          <w:rFonts w:ascii="Times New Roman" w:hAnsi="Times New Roman"/>
          <w:sz w:val="24"/>
          <w:szCs w:val="24"/>
          <w:lang w:val="en-GB"/>
        </w:rPr>
      </w:pPr>
    </w:p>
    <w:p w:rsidR="006E6FF5" w:rsidRDefault="006E6FF5" w:rsidP="00166BAF">
      <w:pPr>
        <w:spacing w:after="0" w:line="240" w:lineRule="auto"/>
        <w:jc w:val="both"/>
        <w:rPr>
          <w:rFonts w:ascii="Times New Roman" w:hAnsi="Times New Roman"/>
          <w:b/>
          <w:sz w:val="24"/>
          <w:szCs w:val="24"/>
          <w:lang w:val="en-GB"/>
        </w:rPr>
      </w:pPr>
    </w:p>
    <w:p w:rsidR="00166BAF" w:rsidRPr="00CE34B5" w:rsidRDefault="00166BAF" w:rsidP="00166BAF">
      <w:pPr>
        <w:spacing w:after="0" w:line="240" w:lineRule="auto"/>
        <w:jc w:val="both"/>
        <w:rPr>
          <w:rFonts w:ascii="Times New Roman" w:hAnsi="Times New Roman"/>
          <w:b/>
          <w:sz w:val="24"/>
          <w:szCs w:val="24"/>
          <w:lang w:val="en-GB"/>
        </w:rPr>
      </w:pPr>
    </w:p>
    <w:p w:rsidR="00E75A7E" w:rsidRPr="00E75A7E" w:rsidRDefault="00BD4E50" w:rsidP="00166BAF">
      <w:pPr>
        <w:suppressAutoHyphens/>
        <w:spacing w:after="0" w:line="240" w:lineRule="auto"/>
        <w:ind w:left="720" w:firstLine="720"/>
        <w:rPr>
          <w:rFonts w:ascii="Times New Roman" w:hAnsi="Times New Roman"/>
          <w:b/>
          <w:bCs/>
          <w:sz w:val="24"/>
          <w:szCs w:val="24"/>
        </w:rPr>
      </w:pPr>
      <w:r w:rsidRPr="00CE34B5">
        <w:rPr>
          <w:rFonts w:ascii="Times New Roman" w:hAnsi="Times New Roman"/>
          <w:b/>
          <w:sz w:val="24"/>
          <w:szCs w:val="24"/>
          <w:lang w:val="en-GB"/>
        </w:rPr>
        <w:t>6</w:t>
      </w:r>
      <w:r w:rsidR="00174416" w:rsidRPr="00CE34B5">
        <w:rPr>
          <w:rFonts w:ascii="Times New Roman" w:hAnsi="Times New Roman"/>
          <w:b/>
          <w:sz w:val="24"/>
          <w:szCs w:val="24"/>
          <w:lang w:val="en-GB"/>
        </w:rPr>
        <w:t xml:space="preserve">.   </w:t>
      </w:r>
      <w:r w:rsidR="00E75A7E" w:rsidRPr="00E75A7E">
        <w:rPr>
          <w:rFonts w:ascii="Times New Roman" w:hAnsi="Times New Roman"/>
          <w:b/>
          <w:bCs/>
          <w:sz w:val="24"/>
          <w:szCs w:val="24"/>
        </w:rPr>
        <w:t>INSTRUCTIONS TO BIDDERS HOW TO PREPARE THEIR BIDS</w:t>
      </w:r>
    </w:p>
    <w:p w:rsidR="00372D1D" w:rsidRPr="00CE34B5" w:rsidRDefault="00372D1D" w:rsidP="00166BAF">
      <w:pPr>
        <w:spacing w:after="0" w:line="240" w:lineRule="auto"/>
        <w:jc w:val="both"/>
        <w:rPr>
          <w:rFonts w:ascii="Times New Roman" w:hAnsi="Times New Roman"/>
          <w:b/>
          <w:sz w:val="24"/>
          <w:szCs w:val="24"/>
          <w:lang w:val="en-GB"/>
        </w:rPr>
      </w:pPr>
    </w:p>
    <w:p w:rsidR="00174416" w:rsidRPr="00CE34B5" w:rsidRDefault="005C2120" w:rsidP="00166BAF">
      <w:pPr>
        <w:spacing w:after="0" w:line="240" w:lineRule="auto"/>
        <w:ind w:firstLine="720"/>
        <w:jc w:val="both"/>
        <w:rPr>
          <w:rFonts w:ascii="Times New Roman" w:hAnsi="Times New Roman"/>
          <w:sz w:val="24"/>
          <w:szCs w:val="24"/>
          <w:lang w:val="en-GB"/>
        </w:rPr>
      </w:pPr>
      <w:r w:rsidRPr="00CE34B5">
        <w:rPr>
          <w:rFonts w:ascii="Times New Roman" w:hAnsi="Times New Roman"/>
          <w:sz w:val="24"/>
          <w:szCs w:val="24"/>
          <w:lang w:val="en-GB"/>
        </w:rPr>
        <w:t>Instruction for bid preparation contains requirements of the Contracting authority in terms of the bid content and conditions under which public procurement procedure is conducted</w:t>
      </w:r>
      <w:r w:rsidR="00174416" w:rsidRPr="00CE34B5">
        <w:rPr>
          <w:rFonts w:ascii="Times New Roman" w:hAnsi="Times New Roman"/>
          <w:sz w:val="24"/>
          <w:szCs w:val="24"/>
          <w:lang w:val="en-GB"/>
        </w:rPr>
        <w:t>.</w:t>
      </w:r>
    </w:p>
    <w:p w:rsidR="005C2120" w:rsidRPr="00CE34B5" w:rsidRDefault="005C2120" w:rsidP="00166BAF">
      <w:pPr>
        <w:spacing w:after="0" w:line="240" w:lineRule="auto"/>
        <w:ind w:firstLine="720"/>
        <w:jc w:val="both"/>
        <w:rPr>
          <w:rFonts w:ascii="Times New Roman" w:hAnsi="Times New Roman"/>
          <w:sz w:val="24"/>
          <w:szCs w:val="24"/>
          <w:lang w:val="en-GB"/>
        </w:rPr>
      </w:pPr>
      <w:r w:rsidRPr="00CE34B5">
        <w:rPr>
          <w:rFonts w:ascii="Times New Roman" w:hAnsi="Times New Roman"/>
          <w:sz w:val="24"/>
          <w:szCs w:val="24"/>
          <w:lang w:val="en-GB"/>
        </w:rPr>
        <w:t xml:space="preserve">Bidders are required to fulfill all conditions for participation in procurement procedure, outlined in the </w:t>
      </w:r>
      <w:r w:rsidRPr="00CE34B5">
        <w:rPr>
          <w:rFonts w:ascii="Times New Roman" w:hAnsi="Times New Roman"/>
          <w:bCs/>
          <w:sz w:val="24"/>
          <w:lang w:val="en-GB"/>
        </w:rPr>
        <w:t>Law and this Tender documentation</w:t>
      </w:r>
      <w:r w:rsidRPr="00CE34B5">
        <w:rPr>
          <w:rFonts w:ascii="Times New Roman" w:hAnsi="Times New Roman"/>
          <w:sz w:val="24"/>
          <w:szCs w:val="24"/>
          <w:lang w:val="en-GB"/>
        </w:rPr>
        <w:t xml:space="preserve">. The bid shall be prepared and submitted </w:t>
      </w:r>
      <w:r w:rsidRPr="00CE34B5">
        <w:rPr>
          <w:rFonts w:ascii="Times New Roman" w:hAnsi="Times New Roman"/>
          <w:color w:val="222222"/>
          <w:sz w:val="24"/>
          <w:szCs w:val="24"/>
          <w:shd w:val="clear" w:color="auto" w:fill="FFFFFF"/>
          <w:lang w:val="en-GB"/>
        </w:rPr>
        <w:t>in manner</w:t>
      </w:r>
      <w:r w:rsidRPr="00CE34B5">
        <w:rPr>
          <w:rStyle w:val="apple-converted-space"/>
          <w:rFonts w:ascii="Times New Roman" w:hAnsi="Times New Roman"/>
          <w:color w:val="222222"/>
          <w:sz w:val="24"/>
          <w:szCs w:val="24"/>
          <w:shd w:val="clear" w:color="auto" w:fill="FFFFFF"/>
          <w:lang w:val="en-GB"/>
        </w:rPr>
        <w:t> </w:t>
      </w:r>
      <w:r w:rsidRPr="00CE34B5">
        <w:rPr>
          <w:rStyle w:val="Emphasis"/>
          <w:rFonts w:ascii="Times New Roman" w:hAnsi="Times New Roman"/>
          <w:bCs/>
          <w:i w:val="0"/>
          <w:iCs w:val="0"/>
          <w:color w:val="000000"/>
          <w:sz w:val="24"/>
          <w:szCs w:val="24"/>
          <w:shd w:val="clear" w:color="auto" w:fill="FFFFFF"/>
          <w:lang w:val="en-GB"/>
        </w:rPr>
        <w:t>fully</w:t>
      </w:r>
      <w:r w:rsidRPr="00CE34B5">
        <w:rPr>
          <w:rStyle w:val="apple-converted-space"/>
          <w:rFonts w:ascii="Times New Roman" w:hAnsi="Times New Roman"/>
          <w:color w:val="222222"/>
          <w:sz w:val="24"/>
          <w:szCs w:val="24"/>
          <w:shd w:val="clear" w:color="auto" w:fill="FFFFFF"/>
          <w:lang w:val="en-GB"/>
        </w:rPr>
        <w:t> </w:t>
      </w:r>
      <w:r w:rsidRPr="00CE34B5">
        <w:rPr>
          <w:rFonts w:ascii="Times New Roman" w:hAnsi="Times New Roman"/>
          <w:color w:val="222222"/>
          <w:sz w:val="24"/>
          <w:szCs w:val="24"/>
          <w:shd w:val="clear" w:color="auto" w:fill="FFFFFF"/>
          <w:lang w:val="en-GB"/>
        </w:rPr>
        <w:t xml:space="preserve">compliant with </w:t>
      </w:r>
      <w:r w:rsidRPr="00CE34B5">
        <w:rPr>
          <w:rFonts w:ascii="Times New Roman" w:hAnsi="Times New Roman"/>
          <w:sz w:val="24"/>
          <w:szCs w:val="24"/>
          <w:lang w:val="en-GB"/>
        </w:rPr>
        <w:t xml:space="preserve">tender documentation and invitation to submit bids. Otherwise, the bid shall be rejected as unacceptable. </w:t>
      </w:r>
    </w:p>
    <w:p w:rsidR="00174416" w:rsidRPr="00CE34B5" w:rsidRDefault="007B6221" w:rsidP="00166BAF">
      <w:pPr>
        <w:spacing w:after="0" w:line="240" w:lineRule="auto"/>
        <w:ind w:firstLine="720"/>
        <w:jc w:val="both"/>
        <w:rPr>
          <w:rFonts w:ascii="Times New Roman" w:hAnsi="Times New Roman"/>
          <w:sz w:val="24"/>
          <w:szCs w:val="24"/>
          <w:lang w:val="en-GB"/>
        </w:rPr>
      </w:pPr>
      <w:r w:rsidRPr="00CE34B5">
        <w:rPr>
          <w:rFonts w:ascii="Times New Roman" w:hAnsi="Times New Roman"/>
          <w:sz w:val="24"/>
          <w:szCs w:val="24"/>
          <w:lang w:val="en-GB"/>
        </w:rPr>
        <w:t xml:space="preserve">Type, technical characteristics (specifications), quality and quantity of the public procurement subject is given in Section 3 of Tender documentation. </w:t>
      </w:r>
    </w:p>
    <w:p w:rsidR="00174416" w:rsidRPr="00CE34B5" w:rsidRDefault="00174416" w:rsidP="00166BAF">
      <w:pPr>
        <w:spacing w:after="0" w:line="240" w:lineRule="auto"/>
        <w:jc w:val="both"/>
        <w:rPr>
          <w:rFonts w:ascii="Times New Roman" w:hAnsi="Times New Roman"/>
          <w:sz w:val="24"/>
          <w:szCs w:val="24"/>
          <w:lang w:val="en-GB"/>
        </w:rPr>
      </w:pPr>
    </w:p>
    <w:p w:rsidR="00174416" w:rsidRPr="00CE34B5" w:rsidRDefault="00174416" w:rsidP="00166BAF">
      <w:pPr>
        <w:pStyle w:val="Heading2"/>
        <w:jc w:val="both"/>
        <w:rPr>
          <w:szCs w:val="24"/>
          <w:lang w:val="en-GB"/>
        </w:rPr>
      </w:pPr>
      <w:r w:rsidRPr="00CE34B5">
        <w:rPr>
          <w:szCs w:val="24"/>
          <w:lang w:val="en-GB"/>
        </w:rPr>
        <w:t>5.1</w:t>
      </w:r>
      <w:r w:rsidRPr="00CE34B5">
        <w:rPr>
          <w:szCs w:val="24"/>
          <w:lang w:val="en-GB"/>
        </w:rPr>
        <w:tab/>
      </w:r>
      <w:r w:rsidR="007B6221" w:rsidRPr="00CE34B5">
        <w:rPr>
          <w:szCs w:val="24"/>
          <w:lang w:val="en-GB"/>
        </w:rPr>
        <w:t xml:space="preserve">LANGUAGE OF THE PUBLIC PROCUREMENT PROCEDURE </w:t>
      </w:r>
    </w:p>
    <w:p w:rsidR="00437FF3" w:rsidRDefault="00437FF3" w:rsidP="00166BAF">
      <w:pPr>
        <w:tabs>
          <w:tab w:val="left" w:pos="709"/>
        </w:tabs>
        <w:spacing w:after="0" w:line="240" w:lineRule="auto"/>
        <w:jc w:val="both"/>
        <w:rPr>
          <w:rFonts w:ascii="Times New Roman" w:hAnsi="Times New Roman"/>
          <w:sz w:val="24"/>
          <w:szCs w:val="24"/>
          <w:lang w:val="en-GB"/>
        </w:rPr>
      </w:pPr>
    </w:p>
    <w:p w:rsidR="00174416" w:rsidRPr="00CE34B5" w:rsidRDefault="00174416" w:rsidP="00166BAF">
      <w:pPr>
        <w:tabs>
          <w:tab w:val="left" w:pos="709"/>
        </w:tabs>
        <w:spacing w:after="0" w:line="240" w:lineRule="auto"/>
        <w:jc w:val="both"/>
        <w:rPr>
          <w:rFonts w:ascii="Times New Roman" w:hAnsi="Times New Roman"/>
          <w:sz w:val="24"/>
          <w:szCs w:val="24"/>
          <w:lang w:val="en-GB"/>
        </w:rPr>
      </w:pPr>
      <w:r w:rsidRPr="00CE34B5">
        <w:rPr>
          <w:rFonts w:ascii="Times New Roman" w:hAnsi="Times New Roman"/>
          <w:sz w:val="24"/>
          <w:szCs w:val="24"/>
          <w:lang w:val="en-GB"/>
        </w:rPr>
        <w:tab/>
      </w:r>
      <w:r w:rsidR="007B6221" w:rsidRPr="00CE34B5">
        <w:rPr>
          <w:rFonts w:ascii="Times New Roman" w:hAnsi="Times New Roman"/>
          <w:sz w:val="24"/>
          <w:szCs w:val="24"/>
          <w:lang w:val="en-GB"/>
        </w:rPr>
        <w:t xml:space="preserve">The Contracting authority has prepared Tender documentation in Serbian language and the public procurement procedure shall be carried out in Serbian language. Tender documentation was also prepared in English language.  </w:t>
      </w:r>
    </w:p>
    <w:p w:rsidR="00174416" w:rsidRPr="00CE34B5" w:rsidRDefault="00174416" w:rsidP="00166BAF">
      <w:pPr>
        <w:tabs>
          <w:tab w:val="left" w:pos="709"/>
        </w:tabs>
        <w:spacing w:after="0" w:line="240" w:lineRule="auto"/>
        <w:jc w:val="both"/>
        <w:rPr>
          <w:rFonts w:ascii="Times New Roman" w:hAnsi="Times New Roman"/>
          <w:sz w:val="24"/>
          <w:szCs w:val="24"/>
          <w:lang w:val="en-GB"/>
        </w:rPr>
      </w:pPr>
      <w:r w:rsidRPr="00CE34B5">
        <w:rPr>
          <w:rFonts w:ascii="Times New Roman" w:hAnsi="Times New Roman"/>
          <w:sz w:val="24"/>
          <w:szCs w:val="24"/>
          <w:lang w:val="en-GB"/>
        </w:rPr>
        <w:tab/>
      </w:r>
      <w:r w:rsidR="007B6221" w:rsidRPr="00CE34B5">
        <w:rPr>
          <w:rFonts w:ascii="Times New Roman" w:hAnsi="Times New Roman"/>
          <w:sz w:val="24"/>
          <w:szCs w:val="24"/>
          <w:lang w:val="en-GB"/>
        </w:rPr>
        <w:t xml:space="preserve">The Bid with annexes must be prepared in Serbian language and exceptionaly in English language if the Bidders head office is located in foreign state. </w:t>
      </w:r>
    </w:p>
    <w:p w:rsidR="00174416" w:rsidRPr="00CE34B5" w:rsidRDefault="00174416" w:rsidP="00166BAF">
      <w:pPr>
        <w:spacing w:after="0" w:line="240" w:lineRule="auto"/>
        <w:jc w:val="both"/>
        <w:rPr>
          <w:rFonts w:ascii="Times New Roman" w:hAnsi="Times New Roman"/>
          <w:b/>
          <w:sz w:val="24"/>
          <w:szCs w:val="24"/>
          <w:lang w:val="en-GB"/>
        </w:rPr>
      </w:pPr>
    </w:p>
    <w:p w:rsidR="00174416" w:rsidRPr="00437FF3" w:rsidRDefault="00174416" w:rsidP="00166BAF">
      <w:pPr>
        <w:pStyle w:val="Heading2"/>
        <w:jc w:val="both"/>
        <w:rPr>
          <w:color w:val="FF0000"/>
          <w:szCs w:val="24"/>
          <w:lang w:val="en-GB"/>
        </w:rPr>
      </w:pPr>
      <w:r w:rsidRPr="00CE34B5">
        <w:rPr>
          <w:szCs w:val="24"/>
          <w:lang w:val="en-GB"/>
        </w:rPr>
        <w:t xml:space="preserve">5.2 </w:t>
      </w:r>
      <w:r w:rsidRPr="00CE34B5">
        <w:rPr>
          <w:szCs w:val="24"/>
          <w:lang w:val="en-GB"/>
        </w:rPr>
        <w:tab/>
      </w:r>
      <w:r w:rsidR="00437FF3">
        <w:rPr>
          <w:szCs w:val="24"/>
          <w:lang w:val="en-GB"/>
        </w:rPr>
        <w:t>BID AND BID FORM PREPARATION MANNER</w:t>
      </w:r>
    </w:p>
    <w:p w:rsidR="007D616B" w:rsidRDefault="007D616B" w:rsidP="00166BAF">
      <w:pPr>
        <w:spacing w:after="0" w:line="240" w:lineRule="auto"/>
        <w:ind w:firstLine="720"/>
        <w:jc w:val="both"/>
        <w:rPr>
          <w:rFonts w:ascii="Times New Roman" w:hAnsi="Times New Roman"/>
          <w:sz w:val="24"/>
          <w:szCs w:val="24"/>
          <w:lang w:val="en-GB"/>
        </w:rPr>
      </w:pPr>
    </w:p>
    <w:p w:rsidR="00D61C8C" w:rsidRDefault="00C26287" w:rsidP="00166BAF">
      <w:pPr>
        <w:spacing w:after="0" w:line="240" w:lineRule="auto"/>
        <w:ind w:firstLine="720"/>
        <w:jc w:val="both"/>
        <w:rPr>
          <w:rFonts w:ascii="Times New Roman" w:hAnsi="Times New Roman"/>
          <w:sz w:val="24"/>
          <w:szCs w:val="24"/>
        </w:rPr>
      </w:pPr>
      <w:r w:rsidRPr="00C26287">
        <w:rPr>
          <w:rFonts w:ascii="Times New Roman" w:hAnsi="Times New Roman"/>
          <w:sz w:val="24"/>
          <w:szCs w:val="24"/>
          <w:lang w:val="en-GB"/>
        </w:rPr>
        <w:t>The Bidder is obligated</w:t>
      </w:r>
      <w:r>
        <w:rPr>
          <w:rFonts w:ascii="Times New Roman" w:hAnsi="Times New Roman"/>
          <w:color w:val="FF0000"/>
          <w:sz w:val="24"/>
          <w:szCs w:val="24"/>
          <w:lang w:val="en-GB"/>
        </w:rPr>
        <w:t xml:space="preserve"> </w:t>
      </w:r>
      <w:r w:rsidRPr="00C26287">
        <w:rPr>
          <w:rFonts w:ascii="Times New Roman" w:hAnsi="Times New Roman"/>
          <w:sz w:val="24"/>
          <w:szCs w:val="24"/>
        </w:rPr>
        <w:t xml:space="preserve">to </w:t>
      </w:r>
      <w:r>
        <w:rPr>
          <w:rFonts w:ascii="Times New Roman" w:hAnsi="Times New Roman"/>
          <w:sz w:val="24"/>
          <w:szCs w:val="24"/>
        </w:rPr>
        <w:t>prepare the Bid</w:t>
      </w:r>
      <w:r w:rsidRPr="00C26287">
        <w:rPr>
          <w:rFonts w:ascii="Times New Roman" w:hAnsi="Times New Roman"/>
          <w:sz w:val="24"/>
          <w:szCs w:val="24"/>
        </w:rPr>
        <w:t xml:space="preserve">, </w:t>
      </w:r>
      <w:r>
        <w:rPr>
          <w:rFonts w:ascii="Times New Roman" w:hAnsi="Times New Roman"/>
          <w:sz w:val="24"/>
          <w:szCs w:val="24"/>
        </w:rPr>
        <w:t xml:space="preserve">by inserting </w:t>
      </w:r>
      <w:r w:rsidRPr="00C26287">
        <w:rPr>
          <w:rFonts w:ascii="Times New Roman" w:hAnsi="Times New Roman"/>
          <w:sz w:val="24"/>
          <w:szCs w:val="24"/>
        </w:rPr>
        <w:t xml:space="preserve">clearly and unambiguously, by hand, typed on computer or typewriter, the requested </w:t>
      </w:r>
      <w:r>
        <w:rPr>
          <w:rFonts w:ascii="Times New Roman" w:hAnsi="Times New Roman"/>
          <w:sz w:val="24"/>
          <w:szCs w:val="24"/>
        </w:rPr>
        <w:t xml:space="preserve">data in </w:t>
      </w:r>
      <w:r w:rsidRPr="00C26287">
        <w:rPr>
          <w:rFonts w:ascii="Times New Roman" w:hAnsi="Times New Roman"/>
          <w:sz w:val="24"/>
          <w:szCs w:val="24"/>
        </w:rPr>
        <w:t xml:space="preserve">the forms or </w:t>
      </w:r>
      <w:r>
        <w:rPr>
          <w:rFonts w:ascii="Times New Roman" w:hAnsi="Times New Roman"/>
          <w:sz w:val="24"/>
          <w:szCs w:val="24"/>
        </w:rPr>
        <w:t xml:space="preserve">according to </w:t>
      </w:r>
      <w:r w:rsidRPr="00C26287">
        <w:rPr>
          <w:rFonts w:ascii="Times New Roman" w:hAnsi="Times New Roman"/>
          <w:sz w:val="24"/>
          <w:szCs w:val="24"/>
        </w:rPr>
        <w:t xml:space="preserve">forms that are an integral part of the tender documentation and </w:t>
      </w:r>
      <w:r>
        <w:rPr>
          <w:rFonts w:ascii="Times New Roman" w:hAnsi="Times New Roman"/>
          <w:sz w:val="24"/>
          <w:szCs w:val="24"/>
        </w:rPr>
        <w:t>to verifiy them</w:t>
      </w:r>
      <w:r w:rsidRPr="00C26287">
        <w:rPr>
          <w:rFonts w:ascii="Times New Roman" w:hAnsi="Times New Roman"/>
          <w:sz w:val="24"/>
          <w:szCs w:val="24"/>
        </w:rPr>
        <w:t xml:space="preserve"> by the stamp and signature of the legal representative, another representative enrolled in the register of the competent authority or person authorized by the legal representative </w:t>
      </w:r>
      <w:r>
        <w:rPr>
          <w:rFonts w:ascii="Times New Roman" w:hAnsi="Times New Roman"/>
          <w:sz w:val="24"/>
          <w:szCs w:val="24"/>
        </w:rPr>
        <w:t xml:space="preserve">(the </w:t>
      </w:r>
      <w:r w:rsidRPr="00C26287">
        <w:rPr>
          <w:rFonts w:ascii="Times New Roman" w:hAnsi="Times New Roman"/>
          <w:sz w:val="24"/>
          <w:szCs w:val="24"/>
        </w:rPr>
        <w:t xml:space="preserve">authorization </w:t>
      </w:r>
      <w:r>
        <w:rPr>
          <w:rFonts w:ascii="Times New Roman" w:hAnsi="Times New Roman"/>
          <w:sz w:val="24"/>
          <w:szCs w:val="24"/>
        </w:rPr>
        <w:t>should be submitted with the bid).</w:t>
      </w:r>
    </w:p>
    <w:p w:rsidR="00174416" w:rsidRPr="004870C9" w:rsidRDefault="00C26287" w:rsidP="00166BAF">
      <w:pPr>
        <w:spacing w:after="0" w:line="240" w:lineRule="auto"/>
        <w:ind w:firstLine="720"/>
        <w:jc w:val="both"/>
        <w:rPr>
          <w:rFonts w:ascii="Times New Roman" w:hAnsi="Times New Roman"/>
          <w:sz w:val="24"/>
          <w:szCs w:val="24"/>
          <w:lang w:val="en-GB"/>
        </w:rPr>
      </w:pPr>
      <w:r w:rsidRPr="004870C9">
        <w:rPr>
          <w:rFonts w:ascii="Times New Roman" w:hAnsi="Times New Roman"/>
          <w:sz w:val="24"/>
          <w:szCs w:val="24"/>
          <w:lang w:val="en-GB"/>
        </w:rPr>
        <w:t xml:space="preserve">The Bid form must contain: total VAT exclusive price, total VAT inclusive proce, bid validity deadline and other elements </w:t>
      </w:r>
      <w:r w:rsidR="004870C9" w:rsidRPr="004870C9">
        <w:rPr>
          <w:rFonts w:ascii="Times New Roman" w:hAnsi="Times New Roman"/>
          <w:sz w:val="24"/>
          <w:szCs w:val="24"/>
          <w:lang w:val="en-GB"/>
        </w:rPr>
        <w:t>contained in the</w:t>
      </w:r>
      <w:r w:rsidRPr="004870C9">
        <w:rPr>
          <w:rFonts w:ascii="Times New Roman" w:hAnsi="Times New Roman"/>
          <w:sz w:val="24"/>
          <w:szCs w:val="24"/>
          <w:lang w:val="en-GB"/>
        </w:rPr>
        <w:t xml:space="preserve"> Bid form.   </w:t>
      </w:r>
    </w:p>
    <w:p w:rsidR="007D616B" w:rsidRDefault="007D616B" w:rsidP="00166BAF">
      <w:pPr>
        <w:tabs>
          <w:tab w:val="num" w:pos="709"/>
        </w:tabs>
        <w:spacing w:after="0" w:line="240" w:lineRule="auto"/>
        <w:jc w:val="both"/>
        <w:rPr>
          <w:rFonts w:ascii="Times New Roman" w:hAnsi="Times New Roman"/>
          <w:color w:val="FF0000"/>
          <w:sz w:val="24"/>
          <w:szCs w:val="24"/>
          <w:lang w:val="en-GB"/>
        </w:rPr>
      </w:pPr>
    </w:p>
    <w:p w:rsidR="007D616B" w:rsidRPr="007D616B" w:rsidRDefault="00174416" w:rsidP="00166BAF">
      <w:pPr>
        <w:tabs>
          <w:tab w:val="num" w:pos="709"/>
        </w:tabs>
        <w:spacing w:after="0" w:line="240" w:lineRule="auto"/>
        <w:jc w:val="both"/>
        <w:rPr>
          <w:rFonts w:ascii="Times New Roman" w:hAnsi="Times New Roman"/>
          <w:sz w:val="24"/>
          <w:szCs w:val="24"/>
        </w:rPr>
      </w:pPr>
      <w:r w:rsidRPr="00437FF3">
        <w:rPr>
          <w:rFonts w:ascii="Times New Roman" w:hAnsi="Times New Roman"/>
          <w:color w:val="FF0000"/>
          <w:sz w:val="24"/>
          <w:szCs w:val="24"/>
          <w:lang w:val="en-GB"/>
        </w:rPr>
        <w:tab/>
      </w:r>
      <w:r w:rsidRPr="00437FF3">
        <w:rPr>
          <w:rFonts w:ascii="Times New Roman" w:hAnsi="Times New Roman"/>
          <w:color w:val="FF0000"/>
          <w:sz w:val="24"/>
          <w:szCs w:val="24"/>
          <w:lang w:val="en-GB"/>
        </w:rPr>
        <w:tab/>
      </w:r>
      <w:r w:rsidR="00B00D8F" w:rsidRPr="007D616B">
        <w:rPr>
          <w:rFonts w:ascii="Times New Roman" w:hAnsi="Times New Roman"/>
          <w:sz w:val="24"/>
          <w:szCs w:val="24"/>
        </w:rPr>
        <w:t xml:space="preserve"> </w:t>
      </w:r>
      <w:r w:rsidR="007D616B" w:rsidRPr="007D616B">
        <w:rPr>
          <w:rFonts w:ascii="Times New Roman" w:hAnsi="Times New Roman"/>
          <w:sz w:val="24"/>
          <w:szCs w:val="24"/>
        </w:rPr>
        <w:t xml:space="preserve">All the documents submitted in the </w:t>
      </w:r>
      <w:r w:rsidR="007D616B">
        <w:rPr>
          <w:rFonts w:ascii="Times New Roman" w:hAnsi="Times New Roman"/>
          <w:sz w:val="24"/>
          <w:szCs w:val="24"/>
        </w:rPr>
        <w:t>Bid</w:t>
      </w:r>
      <w:r w:rsidR="007D616B" w:rsidRPr="007D616B">
        <w:rPr>
          <w:rFonts w:ascii="Times New Roman" w:hAnsi="Times New Roman"/>
          <w:sz w:val="24"/>
          <w:szCs w:val="24"/>
        </w:rPr>
        <w:t xml:space="preserve"> shall be bound together and closed so they cannot be additionally added, excluded or</w:t>
      </w:r>
      <w:r w:rsidR="007D616B">
        <w:rPr>
          <w:rFonts w:ascii="Times New Roman" w:hAnsi="Times New Roman"/>
          <w:sz w:val="24"/>
          <w:szCs w:val="24"/>
        </w:rPr>
        <w:t xml:space="preserve"> </w:t>
      </w:r>
      <w:r w:rsidR="007D616B" w:rsidRPr="007D616B">
        <w:rPr>
          <w:rFonts w:ascii="Times New Roman" w:hAnsi="Times New Roman"/>
          <w:sz w:val="24"/>
          <w:szCs w:val="24"/>
        </w:rPr>
        <w:t>exchanged by separate sheets, annexes without</w:t>
      </w:r>
      <w:r w:rsidR="007D616B">
        <w:rPr>
          <w:rFonts w:ascii="Times New Roman" w:hAnsi="Times New Roman"/>
          <w:sz w:val="24"/>
          <w:szCs w:val="24"/>
        </w:rPr>
        <w:t xml:space="preserve"> </w:t>
      </w:r>
      <w:r w:rsidR="007D616B" w:rsidRPr="007D616B">
        <w:rPr>
          <w:rFonts w:ascii="Times New Roman" w:hAnsi="Times New Roman"/>
          <w:sz w:val="24"/>
          <w:szCs w:val="24"/>
        </w:rPr>
        <w:t xml:space="preserve">damaging the </w:t>
      </w:r>
      <w:r w:rsidR="007D616B">
        <w:rPr>
          <w:rFonts w:ascii="Times New Roman" w:hAnsi="Times New Roman"/>
          <w:sz w:val="24"/>
          <w:szCs w:val="24"/>
        </w:rPr>
        <w:t xml:space="preserve">sheets or seal. </w:t>
      </w:r>
    </w:p>
    <w:p w:rsidR="00C26287" w:rsidRPr="00437FF3" w:rsidRDefault="00C26287" w:rsidP="00166BAF">
      <w:pPr>
        <w:tabs>
          <w:tab w:val="num" w:pos="709"/>
        </w:tabs>
        <w:spacing w:after="0" w:line="240" w:lineRule="auto"/>
        <w:jc w:val="both"/>
        <w:rPr>
          <w:rFonts w:ascii="Times New Roman" w:hAnsi="Times New Roman"/>
          <w:color w:val="FF0000"/>
          <w:sz w:val="24"/>
          <w:szCs w:val="24"/>
          <w:lang w:val="en-GB"/>
        </w:rPr>
      </w:pPr>
    </w:p>
    <w:p w:rsidR="00805CA4" w:rsidRPr="00CE34B5" w:rsidRDefault="00CE34B5" w:rsidP="00166BAF">
      <w:pPr>
        <w:spacing w:after="0" w:line="240" w:lineRule="auto"/>
        <w:ind w:firstLine="720"/>
        <w:jc w:val="both"/>
        <w:rPr>
          <w:rFonts w:ascii="Times New Roman" w:hAnsi="Times New Roman"/>
          <w:b/>
          <w:sz w:val="24"/>
          <w:szCs w:val="24"/>
          <w:lang w:val="en-GB"/>
        </w:rPr>
      </w:pPr>
      <w:r w:rsidRPr="00CE34B5">
        <w:rPr>
          <w:rFonts w:ascii="Times New Roman" w:hAnsi="Times New Roman"/>
          <w:sz w:val="24"/>
          <w:szCs w:val="24"/>
          <w:lang w:val="en-GB"/>
        </w:rPr>
        <w:t>The Bid is submitted together with evidence on compliance with mandatory conditions from Tender documentation, personally or by mail, in the</w:t>
      </w:r>
      <w:r w:rsidR="00174416" w:rsidRPr="00CE34B5">
        <w:rPr>
          <w:rFonts w:ascii="Times New Roman" w:hAnsi="Times New Roman"/>
          <w:sz w:val="24"/>
          <w:szCs w:val="24"/>
          <w:lang w:val="en-GB"/>
        </w:rPr>
        <w:t xml:space="preserve"> </w:t>
      </w:r>
      <w:r w:rsidRPr="00CE34B5">
        <w:rPr>
          <w:rStyle w:val="IntenseEmphasis"/>
          <w:rFonts w:ascii="Times New Roman" w:hAnsi="Times New Roman"/>
          <w:b w:val="0"/>
          <w:sz w:val="24"/>
          <w:szCs w:val="24"/>
          <w:u w:val="none"/>
          <w:lang w:val="en-GB"/>
        </w:rPr>
        <w:t>closed and sealed envelope in such manner that during bid opening it can be determined with certainty that it is being opened for the first time</w:t>
      </w:r>
      <w:r w:rsidR="0046448B" w:rsidRPr="00CE34B5">
        <w:rPr>
          <w:rFonts w:ascii="Times New Roman" w:hAnsi="Times New Roman"/>
          <w:sz w:val="24"/>
          <w:szCs w:val="24"/>
          <w:lang w:val="en-GB"/>
        </w:rPr>
        <w:t xml:space="preserve">, </w:t>
      </w:r>
      <w:r w:rsidRPr="00CE34B5">
        <w:rPr>
          <w:rFonts w:ascii="Times New Roman" w:hAnsi="Times New Roman"/>
          <w:sz w:val="24"/>
          <w:szCs w:val="24"/>
          <w:lang w:val="en-GB"/>
        </w:rPr>
        <w:t xml:space="preserve">to the address: </w:t>
      </w:r>
      <w:r w:rsidRPr="00CE34B5">
        <w:rPr>
          <w:rStyle w:val="Emphasis"/>
          <w:rFonts w:ascii="Times New Roman" w:hAnsi="Times New Roman"/>
          <w:i w:val="0"/>
          <w:sz w:val="24"/>
          <w:szCs w:val="24"/>
          <w:lang w:val="en-GB"/>
        </w:rPr>
        <w:t>Seismological Institute</w:t>
      </w:r>
      <w:r w:rsidRPr="00CE34B5">
        <w:rPr>
          <w:rStyle w:val="st"/>
          <w:rFonts w:ascii="Times New Roman" w:hAnsi="Times New Roman"/>
          <w:i/>
          <w:sz w:val="24"/>
          <w:szCs w:val="24"/>
          <w:lang w:val="en-GB"/>
        </w:rPr>
        <w:t xml:space="preserve"> </w:t>
      </w:r>
      <w:r w:rsidRPr="00CE34B5">
        <w:rPr>
          <w:rStyle w:val="st"/>
          <w:rFonts w:ascii="Times New Roman" w:hAnsi="Times New Roman"/>
          <w:sz w:val="24"/>
          <w:szCs w:val="24"/>
          <w:lang w:val="en-GB"/>
        </w:rPr>
        <w:t>of the</w:t>
      </w:r>
      <w:r w:rsidRPr="00CE34B5">
        <w:rPr>
          <w:rStyle w:val="st"/>
          <w:rFonts w:ascii="Times New Roman" w:hAnsi="Times New Roman"/>
          <w:i/>
          <w:sz w:val="24"/>
          <w:szCs w:val="24"/>
          <w:lang w:val="en-GB"/>
        </w:rPr>
        <w:t xml:space="preserve"> </w:t>
      </w:r>
      <w:r w:rsidRPr="00CE34B5">
        <w:rPr>
          <w:rStyle w:val="Emphasis"/>
          <w:rFonts w:ascii="Times New Roman" w:hAnsi="Times New Roman"/>
          <w:i w:val="0"/>
          <w:sz w:val="24"/>
          <w:szCs w:val="24"/>
          <w:lang w:val="en-GB"/>
        </w:rPr>
        <w:t>Republic</w:t>
      </w:r>
      <w:r w:rsidRPr="00CE34B5">
        <w:rPr>
          <w:rStyle w:val="st"/>
          <w:rFonts w:ascii="Times New Roman" w:hAnsi="Times New Roman"/>
          <w:i/>
          <w:sz w:val="24"/>
          <w:szCs w:val="24"/>
          <w:lang w:val="en-GB"/>
        </w:rPr>
        <w:t xml:space="preserve"> </w:t>
      </w:r>
      <w:r w:rsidRPr="00CE34B5">
        <w:rPr>
          <w:rStyle w:val="st"/>
          <w:rFonts w:ascii="Times New Roman" w:hAnsi="Times New Roman"/>
          <w:sz w:val="24"/>
          <w:szCs w:val="24"/>
          <w:lang w:val="en-GB"/>
        </w:rPr>
        <w:t xml:space="preserve">of Serbia, </w:t>
      </w:r>
      <w:r w:rsidRPr="00CE34B5">
        <w:rPr>
          <w:rFonts w:ascii="Times New Roman" w:hAnsi="Times New Roman"/>
          <w:sz w:val="24"/>
          <w:szCs w:val="24"/>
          <w:lang w:val="en-GB"/>
        </w:rPr>
        <w:t xml:space="preserve">Tašmajdanski park bb, Belgrade, PO Box </w:t>
      </w:r>
      <w:r w:rsidR="0046448B" w:rsidRPr="00CE34B5">
        <w:rPr>
          <w:rFonts w:ascii="Times New Roman" w:hAnsi="Times New Roman"/>
          <w:sz w:val="24"/>
          <w:szCs w:val="24"/>
          <w:lang w:val="en-GB"/>
        </w:rPr>
        <w:t>16</w:t>
      </w:r>
      <w:r w:rsidR="00174416" w:rsidRPr="00CE34B5">
        <w:rPr>
          <w:rFonts w:ascii="Times New Roman" w:hAnsi="Times New Roman"/>
          <w:sz w:val="24"/>
          <w:szCs w:val="24"/>
          <w:lang w:val="en-GB"/>
        </w:rPr>
        <w:t xml:space="preserve"> </w:t>
      </w:r>
      <w:r w:rsidRPr="00CE34B5">
        <w:rPr>
          <w:rFonts w:ascii="Times New Roman" w:hAnsi="Times New Roman"/>
          <w:sz w:val="24"/>
          <w:szCs w:val="24"/>
          <w:lang w:val="en-GB"/>
        </w:rPr>
        <w:t>–</w:t>
      </w:r>
      <w:r w:rsidR="00174416" w:rsidRPr="00CE34B5">
        <w:rPr>
          <w:rFonts w:ascii="Times New Roman" w:hAnsi="Times New Roman"/>
          <w:sz w:val="24"/>
          <w:szCs w:val="24"/>
          <w:lang w:val="en-GB"/>
        </w:rPr>
        <w:t xml:space="preserve"> </w:t>
      </w:r>
      <w:r w:rsidRPr="00CE34B5">
        <w:rPr>
          <w:rFonts w:ascii="Times New Roman" w:hAnsi="Times New Roman"/>
          <w:sz w:val="24"/>
          <w:szCs w:val="24"/>
          <w:lang w:val="en-GB"/>
        </w:rPr>
        <w:t>with note</w:t>
      </w:r>
      <w:r w:rsidR="00174416" w:rsidRPr="00CE34B5">
        <w:rPr>
          <w:rFonts w:ascii="Times New Roman" w:hAnsi="Times New Roman"/>
          <w:sz w:val="24"/>
          <w:szCs w:val="24"/>
          <w:lang w:val="en-GB"/>
        </w:rPr>
        <w:t xml:space="preserve">: </w:t>
      </w:r>
      <w:r w:rsidRPr="00CE34B5">
        <w:rPr>
          <w:rFonts w:ascii="Times New Roman" w:hAnsi="Times New Roman"/>
          <w:sz w:val="24"/>
          <w:szCs w:val="24"/>
          <w:lang w:val="en-GB"/>
        </w:rPr>
        <w:t>“Bid</w:t>
      </w:r>
      <w:r w:rsidRPr="00CE34B5">
        <w:rPr>
          <w:rFonts w:ascii="Times New Roman" w:hAnsi="Times New Roman"/>
          <w:b/>
          <w:sz w:val="24"/>
          <w:szCs w:val="24"/>
          <w:lang w:val="en-GB"/>
        </w:rPr>
        <w:t xml:space="preserve"> </w:t>
      </w:r>
      <w:r w:rsidRPr="00CE34B5">
        <w:rPr>
          <w:rStyle w:val="IntenseEmphasis"/>
          <w:rFonts w:ascii="Times New Roman" w:hAnsi="Times New Roman"/>
          <w:b w:val="0"/>
          <w:sz w:val="24"/>
          <w:szCs w:val="24"/>
          <w:u w:val="none"/>
          <w:lang w:val="en-GB"/>
        </w:rPr>
        <w:t>for Public Procurement of services -</w:t>
      </w:r>
      <w:r w:rsidR="0046448B" w:rsidRPr="00CE34B5">
        <w:rPr>
          <w:rFonts w:ascii="Times New Roman" w:hAnsi="Times New Roman"/>
          <w:b/>
          <w:sz w:val="24"/>
          <w:szCs w:val="24"/>
          <w:lang w:val="en-GB"/>
        </w:rPr>
        <w:t xml:space="preserve"> </w:t>
      </w:r>
      <w:r w:rsidR="00437FF3" w:rsidRPr="00CE34B5">
        <w:rPr>
          <w:rFonts w:ascii="Times New Roman" w:hAnsi="Times New Roman"/>
          <w:b/>
          <w:noProof/>
          <w:sz w:val="24"/>
          <w:szCs w:val="24"/>
          <w:lang w:val="en-GB"/>
        </w:rPr>
        <w:t xml:space="preserve">Reparation of </w:t>
      </w:r>
      <w:r w:rsidR="00437FF3" w:rsidRPr="00CE34B5">
        <w:rPr>
          <w:rFonts w:ascii="Times New Roman" w:hAnsi="Times New Roman"/>
          <w:b/>
          <w:sz w:val="24"/>
          <w:szCs w:val="24"/>
          <w:lang w:val="en-GB"/>
        </w:rPr>
        <w:t>2 Digital recorders of seismic signals - Wave 24 type – device for seismic monitoring within acquisition system of the Serbian National Seismic Network</w:t>
      </w:r>
      <w:r w:rsidR="00437FF3">
        <w:rPr>
          <w:rFonts w:ascii="Times New Roman" w:hAnsi="Times New Roman"/>
          <w:b/>
          <w:sz w:val="24"/>
          <w:szCs w:val="24"/>
          <w:lang w:val="en-GB"/>
        </w:rPr>
        <w:t>,</w:t>
      </w:r>
      <w:r w:rsidR="00437FF3" w:rsidRPr="00CE34B5">
        <w:rPr>
          <w:rFonts w:ascii="Times New Roman" w:hAnsi="Times New Roman"/>
          <w:b/>
          <w:sz w:val="24"/>
          <w:szCs w:val="24"/>
          <w:lang w:val="en-GB"/>
        </w:rPr>
        <w:t xml:space="preserve"> </w:t>
      </w:r>
      <w:r w:rsidR="00437FF3">
        <w:rPr>
          <w:rFonts w:ascii="Times New Roman" w:hAnsi="Times New Roman"/>
          <w:b/>
          <w:sz w:val="24"/>
          <w:szCs w:val="24"/>
          <w:lang w:val="en-GB"/>
        </w:rPr>
        <w:t>PP No</w:t>
      </w:r>
      <w:r w:rsidR="00437FF3" w:rsidRPr="00CE34B5">
        <w:rPr>
          <w:rFonts w:ascii="Times New Roman" w:hAnsi="Times New Roman"/>
          <w:b/>
          <w:sz w:val="24"/>
          <w:szCs w:val="24"/>
          <w:lang w:val="en-GB"/>
        </w:rPr>
        <w:t xml:space="preserve"> </w:t>
      </w:r>
      <w:r w:rsidR="00437FF3">
        <w:rPr>
          <w:rFonts w:ascii="Times New Roman" w:hAnsi="Times New Roman"/>
          <w:b/>
          <w:sz w:val="24"/>
          <w:szCs w:val="24"/>
          <w:lang w:val="en-GB"/>
        </w:rPr>
        <w:t>P</w:t>
      </w:r>
      <w:r w:rsidR="00437FF3" w:rsidRPr="00CE34B5">
        <w:rPr>
          <w:rFonts w:ascii="Times New Roman" w:hAnsi="Times New Roman"/>
          <w:b/>
          <w:sz w:val="24"/>
          <w:szCs w:val="24"/>
          <w:lang w:val="en-GB"/>
        </w:rPr>
        <w:t xml:space="preserve">-01/2018- </w:t>
      </w:r>
      <w:r w:rsidR="00437FF3">
        <w:rPr>
          <w:rFonts w:ascii="Times New Roman" w:hAnsi="Times New Roman"/>
          <w:b/>
          <w:sz w:val="24"/>
          <w:szCs w:val="24"/>
          <w:lang w:val="en-GB"/>
        </w:rPr>
        <w:t>DO NOT OPEN</w:t>
      </w:r>
      <w:r w:rsidR="00437FF3" w:rsidRPr="00CE34B5">
        <w:rPr>
          <w:rFonts w:ascii="Times New Roman" w:hAnsi="Times New Roman"/>
          <w:b/>
          <w:sz w:val="24"/>
          <w:szCs w:val="24"/>
          <w:lang w:val="en-GB"/>
        </w:rPr>
        <w:t>“.</w:t>
      </w:r>
      <w:r w:rsidR="00174416" w:rsidRPr="00CE34B5">
        <w:rPr>
          <w:rFonts w:ascii="Times New Roman" w:hAnsi="Times New Roman"/>
          <w:b/>
          <w:sz w:val="24"/>
          <w:szCs w:val="24"/>
          <w:lang w:val="en-GB"/>
        </w:rPr>
        <w:t xml:space="preserve"> </w:t>
      </w:r>
      <w:bookmarkStart w:id="0" w:name="_Toc297798706"/>
    </w:p>
    <w:p w:rsidR="00437FF3" w:rsidRDefault="00437FF3" w:rsidP="00166BAF">
      <w:pPr>
        <w:pStyle w:val="Heading2"/>
        <w:jc w:val="both"/>
        <w:rPr>
          <w:szCs w:val="24"/>
          <w:lang w:val="en-GB"/>
        </w:rPr>
      </w:pPr>
    </w:p>
    <w:p w:rsidR="00174416" w:rsidRPr="00CE34B5" w:rsidRDefault="00174416" w:rsidP="00166BAF">
      <w:pPr>
        <w:pStyle w:val="Heading2"/>
        <w:jc w:val="both"/>
        <w:rPr>
          <w:szCs w:val="24"/>
          <w:lang w:val="en-GB"/>
        </w:rPr>
      </w:pPr>
      <w:r w:rsidRPr="00CE34B5">
        <w:rPr>
          <w:szCs w:val="24"/>
          <w:lang w:val="en-GB"/>
        </w:rPr>
        <w:t>5.3</w:t>
      </w:r>
      <w:r w:rsidRPr="00CE34B5">
        <w:rPr>
          <w:szCs w:val="24"/>
          <w:lang w:val="en-GB"/>
        </w:rPr>
        <w:tab/>
      </w:r>
      <w:r w:rsidR="00F53873">
        <w:rPr>
          <w:szCs w:val="24"/>
          <w:lang w:val="en-GB"/>
        </w:rPr>
        <w:t>BID SUBMI</w:t>
      </w:r>
      <w:r w:rsidR="004A608B">
        <w:rPr>
          <w:szCs w:val="24"/>
          <w:lang w:val="en-GB"/>
        </w:rPr>
        <w:t>TTING</w:t>
      </w:r>
      <w:r w:rsidR="00F53873">
        <w:rPr>
          <w:szCs w:val="24"/>
          <w:lang w:val="en-GB"/>
        </w:rPr>
        <w:t xml:space="preserve">, CHANGE, </w:t>
      </w:r>
      <w:r w:rsidR="00F9328D">
        <w:rPr>
          <w:szCs w:val="24"/>
          <w:lang w:val="en-GB"/>
        </w:rPr>
        <w:t>AMENDMENT AND WITHDRAWAL</w:t>
      </w:r>
      <w:bookmarkEnd w:id="0"/>
      <w:r w:rsidR="00F53873">
        <w:rPr>
          <w:szCs w:val="24"/>
          <w:lang w:val="en-GB"/>
        </w:rPr>
        <w:t xml:space="preserve"> </w:t>
      </w:r>
    </w:p>
    <w:p w:rsidR="00174416" w:rsidRPr="00CE34B5" w:rsidRDefault="00174416" w:rsidP="00166BAF">
      <w:pPr>
        <w:tabs>
          <w:tab w:val="num" w:pos="709"/>
        </w:tabs>
        <w:spacing w:after="0" w:line="240" w:lineRule="auto"/>
        <w:jc w:val="both"/>
        <w:rPr>
          <w:rFonts w:ascii="Times New Roman" w:hAnsi="Times New Roman"/>
          <w:sz w:val="24"/>
          <w:szCs w:val="24"/>
          <w:lang w:val="en-GB"/>
        </w:rPr>
      </w:pPr>
      <w:r w:rsidRPr="00CE34B5">
        <w:rPr>
          <w:rFonts w:ascii="Times New Roman" w:hAnsi="Times New Roman"/>
          <w:sz w:val="24"/>
          <w:szCs w:val="24"/>
          <w:lang w:val="en-GB"/>
        </w:rPr>
        <w:tab/>
      </w:r>
      <w:r w:rsidR="00F53873" w:rsidRPr="00B24B0B">
        <w:rPr>
          <w:rFonts w:ascii="Times New Roman" w:hAnsi="Times New Roman"/>
          <w:sz w:val="24"/>
          <w:szCs w:val="24"/>
        </w:rPr>
        <w:t>Bid</w:t>
      </w:r>
      <w:r w:rsidR="00F53873">
        <w:rPr>
          <w:rFonts w:ascii="Times New Roman" w:hAnsi="Times New Roman"/>
          <w:sz w:val="24"/>
          <w:szCs w:val="24"/>
        </w:rPr>
        <w:t>der can submit only one bid</w:t>
      </w:r>
      <w:r w:rsidRPr="00CE34B5">
        <w:rPr>
          <w:rFonts w:ascii="Times New Roman" w:hAnsi="Times New Roman"/>
          <w:sz w:val="24"/>
          <w:szCs w:val="24"/>
          <w:lang w:val="en-GB"/>
        </w:rPr>
        <w:t>.</w:t>
      </w:r>
    </w:p>
    <w:p w:rsidR="00174416" w:rsidRPr="00CE34B5" w:rsidRDefault="004A608B" w:rsidP="00166BAF">
      <w:pPr>
        <w:autoSpaceDE w:val="0"/>
        <w:autoSpaceDN w:val="0"/>
        <w:adjustRightInd w:val="0"/>
        <w:spacing w:after="0" w:line="240" w:lineRule="auto"/>
        <w:ind w:firstLine="720"/>
        <w:jc w:val="both"/>
        <w:rPr>
          <w:rFonts w:ascii="Times New Roman" w:hAnsi="Times New Roman"/>
          <w:sz w:val="24"/>
          <w:szCs w:val="24"/>
          <w:lang w:val="en-GB"/>
        </w:rPr>
      </w:pPr>
      <w:r>
        <w:rPr>
          <w:rFonts w:ascii="Times New Roman" w:hAnsi="Times New Roman"/>
          <w:sz w:val="24"/>
          <w:szCs w:val="24"/>
          <w:lang w:val="en-GB"/>
        </w:rPr>
        <w:t>Bidders are entitled to submit their bids individually, with the Bidders group or with Subcontractor.</w:t>
      </w:r>
      <w:r w:rsidR="00174416" w:rsidRPr="00CE34B5">
        <w:rPr>
          <w:rFonts w:ascii="Times New Roman" w:hAnsi="Times New Roman"/>
          <w:sz w:val="24"/>
          <w:szCs w:val="24"/>
          <w:lang w:val="en-GB"/>
        </w:rPr>
        <w:t xml:space="preserve"> </w:t>
      </w:r>
    </w:p>
    <w:p w:rsidR="00174416" w:rsidRPr="00CE34B5" w:rsidRDefault="004A608B" w:rsidP="00166BAF">
      <w:pPr>
        <w:spacing w:after="0" w:line="240" w:lineRule="auto"/>
        <w:ind w:firstLine="720"/>
        <w:jc w:val="both"/>
        <w:rPr>
          <w:rFonts w:ascii="Times New Roman" w:hAnsi="Times New Roman"/>
          <w:sz w:val="24"/>
          <w:szCs w:val="24"/>
          <w:lang w:val="en-GB"/>
        </w:rPr>
      </w:pPr>
      <w:r w:rsidRPr="001407D1">
        <w:rPr>
          <w:rFonts w:ascii="Times New Roman" w:hAnsi="Times New Roman"/>
          <w:sz w:val="24"/>
          <w:szCs w:val="24"/>
        </w:rPr>
        <w:lastRenderedPageBreak/>
        <w:t>Bidder who has submitted bid individually cannot participate in the joint bid or as the subcontractor at the same time</w:t>
      </w:r>
      <w:r w:rsidR="00174416" w:rsidRPr="00CE34B5">
        <w:rPr>
          <w:rFonts w:ascii="Times New Roman" w:hAnsi="Times New Roman"/>
          <w:sz w:val="24"/>
          <w:szCs w:val="24"/>
          <w:lang w:val="en-GB"/>
        </w:rPr>
        <w:t xml:space="preserve">. </w:t>
      </w:r>
      <w:r>
        <w:rPr>
          <w:rFonts w:ascii="Times New Roman" w:hAnsi="Times New Roman"/>
          <w:sz w:val="24"/>
          <w:szCs w:val="24"/>
          <w:lang w:val="en-GB"/>
        </w:rPr>
        <w:t>If the Bidder fails to comply with the above instruction, his bid will be rejected</w:t>
      </w:r>
      <w:r w:rsidR="00174416" w:rsidRPr="00CE34B5">
        <w:rPr>
          <w:rFonts w:ascii="Times New Roman" w:hAnsi="Times New Roman"/>
          <w:sz w:val="24"/>
          <w:szCs w:val="24"/>
          <w:lang w:val="en-GB"/>
        </w:rPr>
        <w:t xml:space="preserve">. </w:t>
      </w:r>
    </w:p>
    <w:p w:rsidR="00692A77" w:rsidRDefault="00F9328D" w:rsidP="00166BAF">
      <w:pPr>
        <w:autoSpaceDE w:val="0"/>
        <w:autoSpaceDN w:val="0"/>
        <w:adjustRightInd w:val="0"/>
        <w:spacing w:after="0" w:line="240" w:lineRule="auto"/>
        <w:ind w:firstLine="720"/>
        <w:jc w:val="both"/>
        <w:rPr>
          <w:rFonts w:ascii="Times New Roman" w:hAnsi="Times New Roman"/>
          <w:sz w:val="24"/>
          <w:szCs w:val="24"/>
          <w:lang w:val="en-GB"/>
        </w:rPr>
      </w:pPr>
      <w:r>
        <w:rPr>
          <w:rFonts w:ascii="Times New Roman" w:hAnsi="Times New Roman"/>
          <w:sz w:val="24"/>
          <w:szCs w:val="24"/>
          <w:lang w:val="en-GB"/>
        </w:rPr>
        <w:t>The Bidder can be the member of only one group</w:t>
      </w:r>
      <w:r w:rsidR="00382B3B">
        <w:rPr>
          <w:rFonts w:ascii="Times New Roman" w:hAnsi="Times New Roman"/>
          <w:sz w:val="24"/>
          <w:szCs w:val="24"/>
          <w:lang w:val="en-GB"/>
        </w:rPr>
        <w:t xml:space="preserve"> of bidders</w:t>
      </w:r>
      <w:r>
        <w:rPr>
          <w:rFonts w:ascii="Times New Roman" w:hAnsi="Times New Roman"/>
          <w:sz w:val="24"/>
          <w:szCs w:val="24"/>
          <w:lang w:val="en-GB"/>
        </w:rPr>
        <w:t xml:space="preserve"> submitting the joint bid, i.e. participate in only one joint bid.</w:t>
      </w:r>
      <w:r w:rsidR="00174416" w:rsidRPr="00CE34B5">
        <w:rPr>
          <w:rFonts w:ascii="Times New Roman" w:hAnsi="Times New Roman"/>
          <w:sz w:val="24"/>
          <w:szCs w:val="24"/>
          <w:lang w:val="en-GB"/>
        </w:rPr>
        <w:t xml:space="preserve"> </w:t>
      </w:r>
      <w:r w:rsidR="00692A77">
        <w:rPr>
          <w:rFonts w:ascii="Times New Roman" w:hAnsi="Times New Roman"/>
          <w:sz w:val="24"/>
          <w:szCs w:val="24"/>
          <w:lang w:val="en-GB"/>
        </w:rPr>
        <w:t>If the Bidder participating in the group</w:t>
      </w:r>
      <w:r w:rsidR="00382B3B">
        <w:rPr>
          <w:rFonts w:ascii="Times New Roman" w:hAnsi="Times New Roman"/>
          <w:sz w:val="24"/>
          <w:szCs w:val="24"/>
          <w:lang w:val="en-GB"/>
        </w:rPr>
        <w:t xml:space="preserve"> of bidders</w:t>
      </w:r>
      <w:r w:rsidR="00692A77">
        <w:rPr>
          <w:rFonts w:ascii="Times New Roman" w:hAnsi="Times New Roman"/>
          <w:sz w:val="24"/>
          <w:szCs w:val="24"/>
          <w:lang w:val="en-GB"/>
        </w:rPr>
        <w:t xml:space="preserve"> submitted two or more joint bids, the Contracting authority shall reject such bids.   </w:t>
      </w:r>
    </w:p>
    <w:p w:rsidR="00174416" w:rsidRDefault="00382B3B" w:rsidP="00166BAF">
      <w:pPr>
        <w:autoSpaceDE w:val="0"/>
        <w:autoSpaceDN w:val="0"/>
        <w:adjustRightInd w:val="0"/>
        <w:spacing w:after="0" w:line="240" w:lineRule="auto"/>
        <w:ind w:firstLine="720"/>
        <w:jc w:val="both"/>
        <w:rPr>
          <w:rFonts w:ascii="Times New Roman" w:hAnsi="Times New Roman"/>
          <w:sz w:val="24"/>
          <w:szCs w:val="24"/>
          <w:lang w:val="en-GB"/>
        </w:rPr>
      </w:pPr>
      <w:r>
        <w:rPr>
          <w:rFonts w:ascii="Times New Roman" w:hAnsi="Times New Roman"/>
          <w:sz w:val="24"/>
          <w:szCs w:val="24"/>
          <w:lang w:val="en-GB"/>
        </w:rPr>
        <w:t xml:space="preserve">Submission of the joint bid by the group of bidders, whereas the group or one or more members of the group intend to entrust execution to Subcontractor is not allowed. </w:t>
      </w:r>
    </w:p>
    <w:p w:rsidR="00174416" w:rsidRPr="002A059F" w:rsidRDefault="00382B3B" w:rsidP="00382B3B">
      <w:pPr>
        <w:spacing w:line="240" w:lineRule="auto"/>
        <w:ind w:firstLine="720"/>
        <w:jc w:val="both"/>
        <w:rPr>
          <w:rFonts w:ascii="Times New Roman" w:hAnsi="Times New Roman"/>
          <w:b/>
          <w:sz w:val="24"/>
          <w:szCs w:val="24"/>
          <w:lang w:val="en-GB"/>
        </w:rPr>
      </w:pPr>
      <w:r>
        <w:rPr>
          <w:rFonts w:ascii="Times New Roman" w:hAnsi="Times New Roman"/>
          <w:sz w:val="24"/>
          <w:szCs w:val="24"/>
          <w:lang w:val="en-GB"/>
        </w:rPr>
        <w:t>Within the bid submission deadline, the Bidder shall be entitled to make changes of or amendments to the already submitted bid, in writing, delivered to the Contracting Authority’s address, with note: “CHANGE of /AMENDMENT to the Bid for the Public procurement of services:</w:t>
      </w:r>
      <w:r w:rsidR="00174416" w:rsidRPr="00CE34B5">
        <w:rPr>
          <w:rFonts w:ascii="Times New Roman" w:hAnsi="Times New Roman"/>
          <w:sz w:val="24"/>
          <w:szCs w:val="24"/>
          <w:lang w:val="en-GB"/>
        </w:rPr>
        <w:t xml:space="preserve"> </w:t>
      </w:r>
      <w:r w:rsidR="00CE34B5" w:rsidRPr="00CE34B5">
        <w:rPr>
          <w:rFonts w:ascii="Times New Roman" w:hAnsi="Times New Roman"/>
          <w:b/>
          <w:sz w:val="24"/>
          <w:szCs w:val="24"/>
          <w:lang w:val="en-GB"/>
        </w:rPr>
        <w:t>“</w:t>
      </w:r>
      <w:r w:rsidR="00CE34B5" w:rsidRPr="00CE34B5">
        <w:rPr>
          <w:rFonts w:ascii="Times New Roman" w:hAnsi="Times New Roman"/>
          <w:b/>
          <w:noProof/>
          <w:sz w:val="24"/>
          <w:szCs w:val="24"/>
          <w:lang w:val="en-GB"/>
        </w:rPr>
        <w:t xml:space="preserve">Reparation of </w:t>
      </w:r>
      <w:r w:rsidR="00CE34B5" w:rsidRPr="00CE34B5">
        <w:rPr>
          <w:rFonts w:ascii="Times New Roman" w:hAnsi="Times New Roman"/>
          <w:b/>
          <w:sz w:val="24"/>
          <w:szCs w:val="24"/>
          <w:lang w:val="en-GB"/>
        </w:rPr>
        <w:t xml:space="preserve">2 Digital recorders of seismic signals - Wave 24 type – device for seismic monitoring within </w:t>
      </w:r>
      <w:r w:rsidR="00CE34B5" w:rsidRPr="002A059F">
        <w:rPr>
          <w:rFonts w:ascii="Times New Roman" w:hAnsi="Times New Roman"/>
          <w:b/>
          <w:sz w:val="24"/>
          <w:szCs w:val="24"/>
          <w:lang w:val="en-GB"/>
        </w:rPr>
        <w:t>acquisition system of the Serbian National Seismic Network,</w:t>
      </w:r>
      <w:r w:rsidR="00A27617" w:rsidRPr="002A059F">
        <w:rPr>
          <w:rFonts w:ascii="Times New Roman" w:hAnsi="Times New Roman"/>
          <w:b/>
          <w:sz w:val="24"/>
          <w:szCs w:val="24"/>
          <w:lang w:val="en-GB"/>
        </w:rPr>
        <w:t xml:space="preserve"> </w:t>
      </w:r>
      <w:r w:rsidR="00CE34B5" w:rsidRPr="002A059F">
        <w:rPr>
          <w:rFonts w:ascii="Times New Roman" w:hAnsi="Times New Roman"/>
          <w:b/>
          <w:sz w:val="24"/>
          <w:szCs w:val="24"/>
          <w:lang w:val="en-GB"/>
        </w:rPr>
        <w:t>PP No</w:t>
      </w:r>
      <w:r w:rsidR="00A27617" w:rsidRPr="002A059F">
        <w:rPr>
          <w:rFonts w:ascii="Times New Roman" w:hAnsi="Times New Roman"/>
          <w:b/>
          <w:sz w:val="24"/>
          <w:szCs w:val="24"/>
          <w:lang w:val="en-GB"/>
        </w:rPr>
        <w:t xml:space="preserve"> </w:t>
      </w:r>
      <w:r w:rsidR="00CE34B5" w:rsidRPr="002A059F">
        <w:rPr>
          <w:rFonts w:ascii="Times New Roman" w:hAnsi="Times New Roman"/>
          <w:b/>
          <w:sz w:val="24"/>
          <w:szCs w:val="24"/>
          <w:lang w:val="en-GB"/>
        </w:rPr>
        <w:t>P</w:t>
      </w:r>
      <w:r w:rsidR="00A27617" w:rsidRPr="002A059F">
        <w:rPr>
          <w:rFonts w:ascii="Times New Roman" w:hAnsi="Times New Roman"/>
          <w:b/>
          <w:sz w:val="24"/>
          <w:szCs w:val="24"/>
          <w:lang w:val="en-GB"/>
        </w:rPr>
        <w:t xml:space="preserve">-01/2018- </w:t>
      </w:r>
      <w:r w:rsidR="00CE34B5" w:rsidRPr="002A059F">
        <w:rPr>
          <w:rFonts w:ascii="Times New Roman" w:hAnsi="Times New Roman"/>
          <w:b/>
          <w:sz w:val="24"/>
          <w:szCs w:val="24"/>
          <w:lang w:val="en-GB"/>
        </w:rPr>
        <w:t>DO NOT OPEN</w:t>
      </w:r>
      <w:r w:rsidR="00A27617" w:rsidRPr="002A059F">
        <w:rPr>
          <w:rFonts w:ascii="Times New Roman" w:hAnsi="Times New Roman"/>
          <w:b/>
          <w:sz w:val="24"/>
          <w:szCs w:val="24"/>
          <w:lang w:val="en-GB"/>
        </w:rPr>
        <w:t>“.</w:t>
      </w:r>
    </w:p>
    <w:p w:rsidR="00174416" w:rsidRPr="002A059F" w:rsidRDefault="002A059F" w:rsidP="00166BAF">
      <w:pPr>
        <w:spacing w:after="0" w:line="240" w:lineRule="auto"/>
        <w:ind w:firstLine="720"/>
        <w:jc w:val="both"/>
        <w:rPr>
          <w:rFonts w:ascii="Times New Roman" w:hAnsi="Times New Roman"/>
          <w:sz w:val="24"/>
          <w:szCs w:val="24"/>
          <w:lang w:val="en-GB"/>
        </w:rPr>
      </w:pPr>
      <w:r w:rsidRPr="002A059F">
        <w:rPr>
          <w:rFonts w:ascii="Times New Roman" w:hAnsi="Times New Roman"/>
          <w:sz w:val="24"/>
          <w:szCs w:val="24"/>
          <w:lang w:val="en-GB"/>
        </w:rPr>
        <w:t xml:space="preserve">In the case of change of or amendment to the submitted Bid, when making expert evaluation of the bid, the Contracting authority shall be entitled to consider these changes and amendments only if they are made completely and in compliance with the form to which such change or amendment is related.   </w:t>
      </w:r>
    </w:p>
    <w:p w:rsidR="002A059F" w:rsidRPr="00382B3B" w:rsidRDefault="002A059F" w:rsidP="00166BAF">
      <w:pPr>
        <w:spacing w:after="0" w:line="240" w:lineRule="auto"/>
        <w:ind w:firstLine="720"/>
        <w:jc w:val="both"/>
        <w:rPr>
          <w:rFonts w:ascii="Times New Roman" w:hAnsi="Times New Roman"/>
          <w:color w:val="FF0000"/>
          <w:sz w:val="24"/>
          <w:szCs w:val="24"/>
          <w:lang w:val="en-GB"/>
        </w:rPr>
      </w:pPr>
    </w:p>
    <w:p w:rsidR="00174416" w:rsidRPr="00CE34B5" w:rsidRDefault="002A059F" w:rsidP="00166BAF">
      <w:pPr>
        <w:spacing w:line="240" w:lineRule="auto"/>
        <w:jc w:val="both"/>
        <w:rPr>
          <w:rFonts w:ascii="Times New Roman" w:hAnsi="Times New Roman"/>
          <w:b/>
          <w:sz w:val="24"/>
          <w:szCs w:val="24"/>
          <w:lang w:val="en-GB"/>
        </w:rPr>
      </w:pPr>
      <w:r>
        <w:rPr>
          <w:rFonts w:ascii="Times New Roman" w:hAnsi="Times New Roman"/>
          <w:sz w:val="24"/>
          <w:szCs w:val="24"/>
          <w:lang w:val="en-GB"/>
        </w:rPr>
        <w:t xml:space="preserve">Within the bid submission deadline, the Bidder shall be entitled to withdraw already submitted bid, in writing, delivered to the Contracting Authority’s </w:t>
      </w:r>
      <w:r w:rsidRPr="00CA5017">
        <w:rPr>
          <w:rFonts w:ascii="Times New Roman" w:hAnsi="Times New Roman"/>
          <w:sz w:val="24"/>
          <w:szCs w:val="24"/>
          <w:lang w:val="en-GB"/>
        </w:rPr>
        <w:t>address</w:t>
      </w:r>
      <w:r w:rsidR="00174416" w:rsidRPr="00CA5017">
        <w:rPr>
          <w:rFonts w:ascii="Times New Roman" w:hAnsi="Times New Roman"/>
          <w:sz w:val="24"/>
          <w:szCs w:val="24"/>
          <w:lang w:val="en-GB"/>
        </w:rPr>
        <w:t xml:space="preserve">, </w:t>
      </w:r>
      <w:r w:rsidR="00382B3B" w:rsidRPr="00CA5017">
        <w:rPr>
          <w:rFonts w:ascii="Times New Roman" w:hAnsi="Times New Roman"/>
          <w:sz w:val="24"/>
          <w:szCs w:val="24"/>
          <w:lang w:val="en-GB"/>
        </w:rPr>
        <w:t>with note WITHDRAWAL of the Bid for the Public procurement of services:</w:t>
      </w:r>
      <w:r w:rsidR="00382B3B" w:rsidRPr="00CA5017">
        <w:rPr>
          <w:rFonts w:ascii="Times New Roman" w:hAnsi="Times New Roman"/>
          <w:b/>
          <w:sz w:val="24"/>
          <w:szCs w:val="24"/>
          <w:lang w:val="en-GB"/>
        </w:rPr>
        <w:t xml:space="preserve"> </w:t>
      </w:r>
      <w:r w:rsidR="00F26DFA" w:rsidRPr="00CA5017">
        <w:rPr>
          <w:rFonts w:ascii="Times New Roman" w:hAnsi="Times New Roman"/>
          <w:b/>
          <w:sz w:val="24"/>
          <w:szCs w:val="24"/>
          <w:lang w:val="en-GB"/>
        </w:rPr>
        <w:t>“</w:t>
      </w:r>
      <w:r w:rsidR="00F26DFA" w:rsidRPr="00CA5017">
        <w:rPr>
          <w:rFonts w:ascii="Times New Roman" w:hAnsi="Times New Roman"/>
          <w:b/>
          <w:noProof/>
          <w:sz w:val="24"/>
          <w:szCs w:val="24"/>
          <w:lang w:val="en-GB"/>
        </w:rPr>
        <w:t xml:space="preserve">Reparation of </w:t>
      </w:r>
      <w:r w:rsidR="00F26DFA" w:rsidRPr="00CA5017">
        <w:rPr>
          <w:rFonts w:ascii="Times New Roman" w:hAnsi="Times New Roman"/>
          <w:b/>
          <w:sz w:val="24"/>
          <w:szCs w:val="24"/>
          <w:lang w:val="en-GB"/>
        </w:rPr>
        <w:t>2 Digital</w:t>
      </w:r>
      <w:r w:rsidR="00F26DFA" w:rsidRPr="00CE34B5">
        <w:rPr>
          <w:rFonts w:ascii="Times New Roman" w:hAnsi="Times New Roman"/>
          <w:b/>
          <w:sz w:val="24"/>
          <w:szCs w:val="24"/>
          <w:lang w:val="en-GB"/>
        </w:rPr>
        <w:t xml:space="preserve"> recorders of seismic signals - Wave 24 type – device for seismic monitoring within acquisition system of the Serbian National Seismic Network</w:t>
      </w:r>
      <w:r w:rsidR="00F26DFA">
        <w:rPr>
          <w:rFonts w:ascii="Times New Roman" w:hAnsi="Times New Roman"/>
          <w:b/>
          <w:sz w:val="24"/>
          <w:szCs w:val="24"/>
          <w:lang w:val="en-GB"/>
        </w:rPr>
        <w:t>,</w:t>
      </w:r>
      <w:r w:rsidR="00F26DFA" w:rsidRPr="00CE34B5">
        <w:rPr>
          <w:rFonts w:ascii="Times New Roman" w:hAnsi="Times New Roman"/>
          <w:b/>
          <w:sz w:val="24"/>
          <w:szCs w:val="24"/>
          <w:lang w:val="en-GB"/>
        </w:rPr>
        <w:t xml:space="preserve"> </w:t>
      </w:r>
      <w:r w:rsidR="00F26DFA">
        <w:rPr>
          <w:rFonts w:ascii="Times New Roman" w:hAnsi="Times New Roman"/>
          <w:b/>
          <w:sz w:val="24"/>
          <w:szCs w:val="24"/>
          <w:lang w:val="en-GB"/>
        </w:rPr>
        <w:t>PP No</w:t>
      </w:r>
      <w:r w:rsidR="00F26DFA" w:rsidRPr="00CE34B5">
        <w:rPr>
          <w:rFonts w:ascii="Times New Roman" w:hAnsi="Times New Roman"/>
          <w:b/>
          <w:sz w:val="24"/>
          <w:szCs w:val="24"/>
          <w:lang w:val="en-GB"/>
        </w:rPr>
        <w:t xml:space="preserve"> </w:t>
      </w:r>
      <w:r w:rsidR="00F26DFA">
        <w:rPr>
          <w:rFonts w:ascii="Times New Roman" w:hAnsi="Times New Roman"/>
          <w:b/>
          <w:sz w:val="24"/>
          <w:szCs w:val="24"/>
          <w:lang w:val="en-GB"/>
        </w:rPr>
        <w:t>P</w:t>
      </w:r>
      <w:r w:rsidR="00F26DFA" w:rsidRPr="00CE34B5">
        <w:rPr>
          <w:rFonts w:ascii="Times New Roman" w:hAnsi="Times New Roman"/>
          <w:b/>
          <w:sz w:val="24"/>
          <w:szCs w:val="24"/>
          <w:lang w:val="en-GB"/>
        </w:rPr>
        <w:t xml:space="preserve">-01/2018- </w:t>
      </w:r>
      <w:r w:rsidR="00F26DFA">
        <w:rPr>
          <w:rFonts w:ascii="Times New Roman" w:hAnsi="Times New Roman"/>
          <w:b/>
          <w:sz w:val="24"/>
          <w:szCs w:val="24"/>
          <w:lang w:val="en-GB"/>
        </w:rPr>
        <w:t>DO NOT OPEN</w:t>
      </w:r>
      <w:r w:rsidR="00F26DFA" w:rsidRPr="00CE34B5">
        <w:rPr>
          <w:rFonts w:ascii="Times New Roman" w:hAnsi="Times New Roman"/>
          <w:b/>
          <w:sz w:val="24"/>
          <w:szCs w:val="24"/>
          <w:lang w:val="en-GB"/>
        </w:rPr>
        <w:t>“.</w:t>
      </w:r>
    </w:p>
    <w:p w:rsidR="00174416" w:rsidRPr="00382B3B" w:rsidRDefault="00CA5017" w:rsidP="00166BAF">
      <w:pPr>
        <w:spacing w:after="0" w:line="240" w:lineRule="auto"/>
        <w:jc w:val="both"/>
        <w:rPr>
          <w:rFonts w:ascii="Times New Roman" w:hAnsi="Times New Roman"/>
          <w:color w:val="FF0000"/>
          <w:sz w:val="24"/>
          <w:szCs w:val="24"/>
          <w:lang w:val="en-GB"/>
        </w:rPr>
      </w:pPr>
      <w:r w:rsidRPr="00CA5017">
        <w:rPr>
          <w:rFonts w:ascii="Times New Roman" w:hAnsi="Times New Roman"/>
          <w:sz w:val="24"/>
          <w:szCs w:val="24"/>
          <w:lang w:val="en-GB"/>
        </w:rPr>
        <w:t>In the case of the bid withdrawal before the expiry of the deadline for bid submission, Contracting Authority shall not open such a bid and he shall return it tothe bidder after the Minutes on takeover is signed.</w:t>
      </w:r>
      <w:r>
        <w:rPr>
          <w:rFonts w:ascii="Times New Roman" w:hAnsi="Times New Roman"/>
          <w:sz w:val="24"/>
          <w:szCs w:val="24"/>
          <w:lang w:val="en-GB"/>
        </w:rPr>
        <w:t xml:space="preserve"> </w:t>
      </w:r>
      <w:r w:rsidRPr="00382B3B">
        <w:rPr>
          <w:rFonts w:ascii="Times New Roman" w:hAnsi="Times New Roman"/>
          <w:color w:val="FF0000"/>
          <w:sz w:val="24"/>
          <w:szCs w:val="24"/>
          <w:lang w:val="en-GB"/>
        </w:rPr>
        <w:t xml:space="preserve"> </w:t>
      </w:r>
    </w:p>
    <w:p w:rsidR="00174416" w:rsidRPr="00382B3B" w:rsidRDefault="00174416" w:rsidP="00166BAF">
      <w:pPr>
        <w:autoSpaceDE w:val="0"/>
        <w:autoSpaceDN w:val="0"/>
        <w:adjustRightInd w:val="0"/>
        <w:spacing w:after="0" w:line="240" w:lineRule="auto"/>
        <w:jc w:val="both"/>
        <w:rPr>
          <w:rFonts w:ascii="Times New Roman" w:hAnsi="Times New Roman"/>
          <w:color w:val="FF0000"/>
          <w:sz w:val="24"/>
          <w:szCs w:val="24"/>
          <w:lang w:val="en-GB"/>
        </w:rPr>
      </w:pPr>
    </w:p>
    <w:p w:rsidR="00174416" w:rsidRPr="00CE34B5" w:rsidRDefault="00174416" w:rsidP="00166BAF">
      <w:pPr>
        <w:pStyle w:val="Heading2"/>
        <w:jc w:val="both"/>
        <w:rPr>
          <w:szCs w:val="24"/>
          <w:lang w:val="en-GB"/>
        </w:rPr>
      </w:pPr>
      <w:r w:rsidRPr="00CE34B5">
        <w:rPr>
          <w:szCs w:val="24"/>
          <w:lang w:val="en-GB"/>
        </w:rPr>
        <w:t>5.4</w:t>
      </w:r>
      <w:r w:rsidRPr="00CE34B5">
        <w:rPr>
          <w:szCs w:val="24"/>
          <w:lang w:val="en-GB"/>
        </w:rPr>
        <w:tab/>
      </w:r>
      <w:r w:rsidR="00F26DFA">
        <w:rPr>
          <w:szCs w:val="24"/>
          <w:lang w:val="en-GB"/>
        </w:rPr>
        <w:t>LOTS</w:t>
      </w:r>
    </w:p>
    <w:p w:rsidR="00174416" w:rsidRPr="00CE34B5" w:rsidRDefault="00CA5017" w:rsidP="00166BAF">
      <w:pPr>
        <w:spacing w:after="0" w:line="240" w:lineRule="auto"/>
        <w:ind w:firstLine="720"/>
        <w:jc w:val="both"/>
        <w:rPr>
          <w:rFonts w:ascii="Times New Roman" w:hAnsi="Times New Roman"/>
          <w:sz w:val="24"/>
          <w:szCs w:val="24"/>
          <w:lang w:val="en-GB"/>
        </w:rPr>
      </w:pPr>
      <w:r>
        <w:rPr>
          <w:rFonts w:ascii="Times New Roman" w:hAnsi="Times New Roman"/>
          <w:sz w:val="24"/>
          <w:szCs w:val="24"/>
          <w:lang w:val="en-GB"/>
        </w:rPr>
        <w:t>The subject matter Public procurement is not shaped in several lots</w:t>
      </w:r>
      <w:r w:rsidR="00174416" w:rsidRPr="00CE34B5">
        <w:rPr>
          <w:rFonts w:ascii="Times New Roman" w:hAnsi="Times New Roman"/>
          <w:sz w:val="24"/>
          <w:szCs w:val="24"/>
          <w:lang w:val="en-GB"/>
        </w:rPr>
        <w:t>.</w:t>
      </w:r>
    </w:p>
    <w:p w:rsidR="00174416" w:rsidRPr="00CE34B5" w:rsidRDefault="00174416" w:rsidP="00166BAF">
      <w:pPr>
        <w:spacing w:after="0" w:line="240" w:lineRule="auto"/>
        <w:jc w:val="both"/>
        <w:rPr>
          <w:rFonts w:ascii="Times New Roman" w:hAnsi="Times New Roman"/>
          <w:sz w:val="24"/>
          <w:szCs w:val="24"/>
          <w:lang w:val="en-GB"/>
        </w:rPr>
      </w:pPr>
    </w:p>
    <w:p w:rsidR="00174416" w:rsidRPr="00CE34B5" w:rsidRDefault="00174416" w:rsidP="00166BAF">
      <w:pPr>
        <w:pStyle w:val="Heading2"/>
        <w:jc w:val="both"/>
        <w:rPr>
          <w:szCs w:val="24"/>
          <w:lang w:val="en-GB"/>
        </w:rPr>
      </w:pPr>
      <w:r w:rsidRPr="00CE34B5">
        <w:rPr>
          <w:szCs w:val="24"/>
          <w:lang w:val="en-GB"/>
        </w:rPr>
        <w:t>5.5</w:t>
      </w:r>
      <w:r w:rsidRPr="00CE34B5">
        <w:rPr>
          <w:szCs w:val="24"/>
          <w:lang w:val="en-GB"/>
        </w:rPr>
        <w:tab/>
      </w:r>
      <w:r w:rsidR="00731B61">
        <w:rPr>
          <w:szCs w:val="24"/>
          <w:lang w:val="en-GB"/>
        </w:rPr>
        <w:t>BID VARIANTS</w:t>
      </w:r>
      <w:r w:rsidRPr="00CE34B5">
        <w:rPr>
          <w:szCs w:val="24"/>
          <w:lang w:val="en-GB"/>
        </w:rPr>
        <w:t xml:space="preserve"> </w:t>
      </w:r>
    </w:p>
    <w:p w:rsidR="00174416" w:rsidRPr="00CE34B5" w:rsidRDefault="00731B61" w:rsidP="00166BAF">
      <w:pPr>
        <w:spacing w:after="0" w:line="240" w:lineRule="auto"/>
        <w:ind w:firstLine="720"/>
        <w:jc w:val="both"/>
        <w:rPr>
          <w:rFonts w:ascii="Times New Roman" w:hAnsi="Times New Roman"/>
          <w:sz w:val="24"/>
          <w:szCs w:val="24"/>
          <w:lang w:val="en-GB"/>
        </w:rPr>
      </w:pPr>
      <w:r>
        <w:rPr>
          <w:rFonts w:ascii="Times New Roman" w:hAnsi="Times New Roman"/>
          <w:sz w:val="24"/>
          <w:szCs w:val="24"/>
          <w:lang w:val="en-GB"/>
        </w:rPr>
        <w:t xml:space="preserve">Bid variants </w:t>
      </w:r>
      <w:r w:rsidR="006A7188">
        <w:rPr>
          <w:rFonts w:ascii="Times New Roman" w:hAnsi="Times New Roman"/>
          <w:sz w:val="24"/>
          <w:szCs w:val="24"/>
          <w:lang w:val="en-GB"/>
        </w:rPr>
        <w:t>are</w:t>
      </w:r>
      <w:r>
        <w:rPr>
          <w:rFonts w:ascii="Times New Roman" w:hAnsi="Times New Roman"/>
          <w:sz w:val="24"/>
          <w:szCs w:val="24"/>
          <w:lang w:val="en-GB"/>
        </w:rPr>
        <w:t xml:space="preserve"> not allowed</w:t>
      </w:r>
      <w:r w:rsidR="00174416" w:rsidRPr="00CE34B5">
        <w:rPr>
          <w:rFonts w:ascii="Times New Roman" w:hAnsi="Times New Roman"/>
          <w:sz w:val="24"/>
          <w:szCs w:val="24"/>
          <w:lang w:val="en-GB"/>
        </w:rPr>
        <w:t xml:space="preserve">. </w:t>
      </w:r>
    </w:p>
    <w:p w:rsidR="00A96788" w:rsidRPr="00CE34B5" w:rsidRDefault="00A96788" w:rsidP="00166BAF">
      <w:pPr>
        <w:spacing w:after="0" w:line="240" w:lineRule="auto"/>
        <w:jc w:val="both"/>
        <w:rPr>
          <w:rFonts w:ascii="Times New Roman" w:hAnsi="Times New Roman"/>
          <w:sz w:val="24"/>
          <w:szCs w:val="24"/>
          <w:lang w:val="en-GB"/>
        </w:rPr>
      </w:pPr>
    </w:p>
    <w:p w:rsidR="00174416" w:rsidRPr="00CE34B5" w:rsidRDefault="00174416" w:rsidP="00166BAF">
      <w:pPr>
        <w:pStyle w:val="Heading2"/>
        <w:jc w:val="both"/>
        <w:rPr>
          <w:szCs w:val="24"/>
          <w:lang w:val="en-GB"/>
        </w:rPr>
      </w:pPr>
      <w:r w:rsidRPr="00CE34B5">
        <w:rPr>
          <w:szCs w:val="24"/>
          <w:lang w:val="en-GB"/>
        </w:rPr>
        <w:t>5.6</w:t>
      </w:r>
      <w:r w:rsidRPr="00CE34B5">
        <w:rPr>
          <w:b w:val="0"/>
          <w:szCs w:val="24"/>
          <w:lang w:val="en-GB"/>
        </w:rPr>
        <w:tab/>
      </w:r>
      <w:r w:rsidR="006A7188">
        <w:rPr>
          <w:szCs w:val="24"/>
          <w:lang w:val="en-GB"/>
        </w:rPr>
        <w:t>DEADLINE FOR BID SUBMISSION AND BID OPENING</w:t>
      </w:r>
    </w:p>
    <w:p w:rsidR="00174416" w:rsidRPr="00CE34B5" w:rsidRDefault="00174416" w:rsidP="00166BAF">
      <w:pPr>
        <w:spacing w:after="0" w:line="240" w:lineRule="auto"/>
        <w:jc w:val="both"/>
        <w:rPr>
          <w:rFonts w:ascii="Times New Roman" w:hAnsi="Times New Roman"/>
          <w:sz w:val="24"/>
          <w:szCs w:val="24"/>
          <w:lang w:val="en-GB"/>
        </w:rPr>
      </w:pPr>
      <w:r w:rsidRPr="00CE34B5">
        <w:rPr>
          <w:rFonts w:ascii="Times New Roman" w:hAnsi="Times New Roman"/>
          <w:sz w:val="24"/>
          <w:szCs w:val="24"/>
          <w:lang w:val="en-GB"/>
        </w:rPr>
        <w:tab/>
      </w:r>
      <w:r w:rsidR="006A7188">
        <w:rPr>
          <w:rFonts w:ascii="Times New Roman" w:hAnsi="Times New Roman"/>
          <w:sz w:val="24"/>
          <w:szCs w:val="24"/>
          <w:lang w:val="en-GB"/>
        </w:rPr>
        <w:t xml:space="preserve">Bids shall be considered timely if received by Contracting authority within </w:t>
      </w:r>
      <w:r w:rsidR="006A7188" w:rsidRPr="006A7188">
        <w:rPr>
          <w:rFonts w:ascii="Times New Roman" w:hAnsi="Times New Roman"/>
          <w:b/>
          <w:sz w:val="24"/>
          <w:szCs w:val="24"/>
          <w:lang w:val="en-GB"/>
        </w:rPr>
        <w:t>15 November 2018</w:t>
      </w:r>
      <w:r w:rsidR="006A7188">
        <w:rPr>
          <w:rFonts w:ascii="Times New Roman" w:hAnsi="Times New Roman"/>
          <w:sz w:val="24"/>
          <w:szCs w:val="24"/>
          <w:lang w:val="en-GB"/>
        </w:rPr>
        <w:t xml:space="preserve">, </w:t>
      </w:r>
      <w:r w:rsidR="006A7188" w:rsidRPr="006A7188">
        <w:rPr>
          <w:rFonts w:ascii="Times New Roman" w:hAnsi="Times New Roman"/>
          <w:b/>
          <w:sz w:val="24"/>
          <w:szCs w:val="24"/>
          <w:lang w:val="en-GB"/>
        </w:rPr>
        <w:t>not later than 10:00</w:t>
      </w:r>
      <w:r w:rsidR="006A7188">
        <w:rPr>
          <w:rFonts w:ascii="Times New Roman" w:hAnsi="Times New Roman"/>
          <w:sz w:val="24"/>
          <w:szCs w:val="24"/>
          <w:lang w:val="en-GB"/>
        </w:rPr>
        <w:t>, regardless of submission manner</w:t>
      </w:r>
      <w:r w:rsidRPr="00CE34B5">
        <w:rPr>
          <w:rFonts w:ascii="Times New Roman" w:hAnsi="Times New Roman"/>
          <w:sz w:val="24"/>
          <w:szCs w:val="24"/>
          <w:lang w:val="en-GB"/>
        </w:rPr>
        <w:t>.</w:t>
      </w:r>
    </w:p>
    <w:p w:rsidR="00961BD1" w:rsidRPr="00CE34B5" w:rsidRDefault="006A7188" w:rsidP="00166BAF">
      <w:pPr>
        <w:pStyle w:val="ListParagraphCharChar"/>
        <w:ind w:left="0" w:firstLine="720"/>
        <w:jc w:val="both"/>
        <w:rPr>
          <w:lang w:val="en-GB"/>
        </w:rPr>
      </w:pPr>
      <w:r>
        <w:rPr>
          <w:lang w:val="en-GB"/>
        </w:rPr>
        <w:t xml:space="preserve">Notice on initiation of negotiation procedure without announcement of public invitation to bid was published on </w:t>
      </w:r>
      <w:r w:rsidR="00B40922">
        <w:rPr>
          <w:lang w:val="en-GB"/>
        </w:rPr>
        <w:t xml:space="preserve">19. </w:t>
      </w:r>
      <w:r w:rsidRPr="00B40922">
        <w:rPr>
          <w:b/>
          <w:lang w:val="en-GB"/>
        </w:rPr>
        <w:t xml:space="preserve">November </w:t>
      </w:r>
      <w:r w:rsidR="00B50454" w:rsidRPr="00B40922">
        <w:rPr>
          <w:b/>
          <w:lang w:val="en-GB"/>
        </w:rPr>
        <w:t>201</w:t>
      </w:r>
      <w:r w:rsidR="008475FB" w:rsidRPr="00B40922">
        <w:rPr>
          <w:b/>
          <w:lang w:val="en-GB"/>
        </w:rPr>
        <w:t>8</w:t>
      </w:r>
      <w:r w:rsidR="002167F2" w:rsidRPr="00B40922">
        <w:rPr>
          <w:lang w:val="en-GB"/>
        </w:rPr>
        <w:t>,</w:t>
      </w:r>
      <w:r w:rsidR="00174416" w:rsidRPr="00B40922">
        <w:rPr>
          <w:lang w:val="en-GB"/>
        </w:rPr>
        <w:t xml:space="preserve"> </w:t>
      </w:r>
      <w:r w:rsidRPr="00B40922">
        <w:rPr>
          <w:lang w:val="en-GB"/>
        </w:rPr>
        <w:t>on the Public Procurement Portal, website of the Contracting authority and delivered</w:t>
      </w:r>
      <w:r>
        <w:rPr>
          <w:lang w:val="en-GB"/>
        </w:rPr>
        <w:t xml:space="preserve"> to the entity performing activity which is the subject of the public procurement</w:t>
      </w:r>
      <w:r w:rsidR="002167F2" w:rsidRPr="00CE34B5">
        <w:rPr>
          <w:lang w:val="en-GB"/>
        </w:rPr>
        <w:t>:</w:t>
      </w:r>
      <w:r w:rsidR="00174416" w:rsidRPr="00CE34B5">
        <w:rPr>
          <w:lang w:val="en-GB"/>
        </w:rPr>
        <w:t xml:space="preserve"> </w:t>
      </w:r>
      <w:r w:rsidR="00A27617" w:rsidRPr="00CE34B5">
        <w:rPr>
          <w:b/>
          <w:lang w:val="en-GB"/>
        </w:rPr>
        <w:t>MICROSTEP-MIS,</w:t>
      </w:r>
      <w:r w:rsidR="00F26DFA">
        <w:rPr>
          <w:b/>
          <w:lang w:val="en-GB"/>
        </w:rPr>
        <w:t xml:space="preserve"> </w:t>
      </w:r>
      <w:r w:rsidR="00A27617" w:rsidRPr="00CE34B5">
        <w:rPr>
          <w:b/>
          <w:lang w:val="en-GB"/>
        </w:rPr>
        <w:t>SPOL.S.R.O. Čavujskeho 1</w:t>
      </w:r>
      <w:r w:rsidR="00F26DFA">
        <w:rPr>
          <w:b/>
          <w:lang w:val="en-GB"/>
        </w:rPr>
        <w:t>,</w:t>
      </w:r>
      <w:r w:rsidR="00A27617" w:rsidRPr="00CE34B5">
        <w:rPr>
          <w:b/>
          <w:lang w:val="en-GB"/>
        </w:rPr>
        <w:t xml:space="preserve"> with headquarters Bratislava, Slovak Republic</w:t>
      </w:r>
      <w:r w:rsidR="002167F2" w:rsidRPr="00CE34B5">
        <w:rPr>
          <w:lang w:val="en-GB"/>
        </w:rPr>
        <w:t>.</w:t>
      </w:r>
    </w:p>
    <w:p w:rsidR="00174416" w:rsidRPr="00CE34B5" w:rsidRDefault="00961BD1" w:rsidP="00166BAF">
      <w:pPr>
        <w:tabs>
          <w:tab w:val="left" w:pos="709"/>
        </w:tabs>
        <w:spacing w:after="0" w:line="240" w:lineRule="auto"/>
        <w:jc w:val="both"/>
        <w:rPr>
          <w:rFonts w:ascii="Times New Roman" w:hAnsi="Times New Roman"/>
          <w:sz w:val="24"/>
          <w:szCs w:val="24"/>
          <w:lang w:val="en-GB"/>
        </w:rPr>
      </w:pPr>
      <w:r w:rsidRPr="00CE34B5">
        <w:rPr>
          <w:rFonts w:ascii="Times New Roman" w:hAnsi="Times New Roman"/>
          <w:sz w:val="24"/>
          <w:szCs w:val="24"/>
          <w:lang w:val="en-GB"/>
        </w:rPr>
        <w:tab/>
      </w:r>
      <w:r w:rsidR="001B41A5">
        <w:rPr>
          <w:rFonts w:ascii="Times New Roman" w:hAnsi="Times New Roman"/>
          <w:sz w:val="24"/>
          <w:szCs w:val="24"/>
          <w:lang w:val="en-GB"/>
        </w:rPr>
        <w:t>If the bid was submitted after the expiry of the deadline for bid submission defined in the Invitation to bid and Tender documentation, it will be considered as untimely submitted, while the Contracting authority shall return s</w:t>
      </w:r>
      <w:r w:rsidR="00F16E3A">
        <w:rPr>
          <w:rFonts w:ascii="Times New Roman" w:hAnsi="Times New Roman"/>
          <w:sz w:val="24"/>
          <w:szCs w:val="24"/>
          <w:lang w:val="en-GB"/>
        </w:rPr>
        <w:t>u</w:t>
      </w:r>
      <w:r w:rsidR="001B41A5">
        <w:rPr>
          <w:rFonts w:ascii="Times New Roman" w:hAnsi="Times New Roman"/>
          <w:sz w:val="24"/>
          <w:szCs w:val="24"/>
          <w:lang w:val="en-GB"/>
        </w:rPr>
        <w:t>ch bid</w:t>
      </w:r>
      <w:r w:rsidR="00F16E3A">
        <w:rPr>
          <w:rFonts w:ascii="Times New Roman" w:hAnsi="Times New Roman"/>
          <w:sz w:val="24"/>
          <w:szCs w:val="24"/>
          <w:lang w:val="en-GB"/>
        </w:rPr>
        <w:t xml:space="preserve"> without opening, after the bid opening procedure, with note that the bid was untimely submitted. </w:t>
      </w:r>
      <w:r w:rsidR="001B41A5">
        <w:rPr>
          <w:rFonts w:ascii="Times New Roman" w:hAnsi="Times New Roman"/>
          <w:sz w:val="24"/>
          <w:szCs w:val="24"/>
          <w:lang w:val="en-GB"/>
        </w:rPr>
        <w:t xml:space="preserve"> </w:t>
      </w:r>
    </w:p>
    <w:p w:rsidR="00174416" w:rsidRPr="00E063F2" w:rsidRDefault="00174416" w:rsidP="00166BAF">
      <w:pPr>
        <w:tabs>
          <w:tab w:val="left" w:pos="709"/>
        </w:tabs>
        <w:spacing w:after="0" w:line="240" w:lineRule="auto"/>
        <w:jc w:val="both"/>
        <w:rPr>
          <w:rFonts w:ascii="Times New Roman" w:hAnsi="Times New Roman"/>
          <w:sz w:val="24"/>
          <w:szCs w:val="24"/>
          <w:lang w:val="en-GB"/>
        </w:rPr>
      </w:pPr>
      <w:r w:rsidRPr="00CE34B5">
        <w:rPr>
          <w:rFonts w:ascii="Times New Roman" w:hAnsi="Times New Roman"/>
          <w:sz w:val="24"/>
          <w:szCs w:val="24"/>
          <w:lang w:val="en-GB"/>
        </w:rPr>
        <w:lastRenderedPageBreak/>
        <w:tab/>
      </w:r>
      <w:r w:rsidR="00F16E3A" w:rsidRPr="00E063F2">
        <w:rPr>
          <w:rFonts w:ascii="Times New Roman" w:hAnsi="Times New Roman"/>
          <w:sz w:val="24"/>
          <w:szCs w:val="24"/>
          <w:lang w:val="en-GB"/>
        </w:rPr>
        <w:t>The Public procurement Comm</w:t>
      </w:r>
      <w:r w:rsidR="00E65823" w:rsidRPr="00E063F2">
        <w:rPr>
          <w:rFonts w:ascii="Times New Roman" w:hAnsi="Times New Roman"/>
          <w:sz w:val="24"/>
          <w:szCs w:val="24"/>
          <w:lang w:val="en-GB"/>
        </w:rPr>
        <w:t>ittee</w:t>
      </w:r>
      <w:r w:rsidR="00F16E3A" w:rsidRPr="00E063F2">
        <w:rPr>
          <w:rFonts w:ascii="Times New Roman" w:hAnsi="Times New Roman"/>
          <w:sz w:val="24"/>
          <w:szCs w:val="24"/>
          <w:lang w:val="en-GB"/>
        </w:rPr>
        <w:t xml:space="preserve"> shall </w:t>
      </w:r>
      <w:r w:rsidR="00E063F2" w:rsidRPr="00E063F2">
        <w:rPr>
          <w:rFonts w:ascii="Times New Roman" w:hAnsi="Times New Roman"/>
          <w:sz w:val="24"/>
          <w:szCs w:val="24"/>
          <w:lang w:val="en-GB"/>
        </w:rPr>
        <w:t>perform the opening of received bids timely and conduct negotiation procedure on</w:t>
      </w:r>
      <w:r w:rsidR="0034727A" w:rsidRPr="00E063F2">
        <w:rPr>
          <w:rFonts w:ascii="Times New Roman" w:hAnsi="Times New Roman"/>
          <w:sz w:val="24"/>
          <w:szCs w:val="24"/>
          <w:lang w:val="en-GB"/>
        </w:rPr>
        <w:t xml:space="preserve"> </w:t>
      </w:r>
      <w:r w:rsidR="00176412" w:rsidRPr="00E063F2">
        <w:rPr>
          <w:rFonts w:ascii="Times New Roman" w:hAnsi="Times New Roman"/>
          <w:b/>
          <w:sz w:val="24"/>
          <w:szCs w:val="24"/>
          <w:lang w:val="en-GB"/>
        </w:rPr>
        <w:t>19</w:t>
      </w:r>
      <w:r w:rsidR="00E063F2" w:rsidRPr="00E063F2">
        <w:rPr>
          <w:rFonts w:ascii="Times New Roman" w:hAnsi="Times New Roman"/>
          <w:b/>
          <w:sz w:val="24"/>
          <w:szCs w:val="24"/>
          <w:lang w:val="en-GB"/>
        </w:rPr>
        <w:t xml:space="preserve"> November </w:t>
      </w:r>
      <w:r w:rsidRPr="00E063F2">
        <w:rPr>
          <w:rFonts w:ascii="Times New Roman" w:hAnsi="Times New Roman"/>
          <w:b/>
          <w:sz w:val="24"/>
          <w:szCs w:val="24"/>
          <w:lang w:val="en-GB"/>
        </w:rPr>
        <w:t>201</w:t>
      </w:r>
      <w:r w:rsidR="008475FB" w:rsidRPr="00E063F2">
        <w:rPr>
          <w:rFonts w:ascii="Times New Roman" w:hAnsi="Times New Roman"/>
          <w:b/>
          <w:sz w:val="24"/>
          <w:szCs w:val="24"/>
          <w:lang w:val="en-GB"/>
        </w:rPr>
        <w:t>8</w:t>
      </w:r>
      <w:r w:rsidR="00EF1BE5" w:rsidRPr="00E063F2">
        <w:rPr>
          <w:rFonts w:ascii="Times New Roman" w:hAnsi="Times New Roman"/>
          <w:b/>
          <w:sz w:val="24"/>
          <w:szCs w:val="24"/>
          <w:lang w:val="en-GB"/>
        </w:rPr>
        <w:t xml:space="preserve">, </w:t>
      </w:r>
      <w:r w:rsidR="00E063F2" w:rsidRPr="00E063F2">
        <w:rPr>
          <w:rFonts w:ascii="Times New Roman" w:hAnsi="Times New Roman"/>
          <w:b/>
          <w:sz w:val="24"/>
          <w:szCs w:val="24"/>
          <w:lang w:val="en-GB"/>
        </w:rPr>
        <w:t>at 1</w:t>
      </w:r>
      <w:r w:rsidR="008475FB" w:rsidRPr="00E063F2">
        <w:rPr>
          <w:rFonts w:ascii="Times New Roman" w:hAnsi="Times New Roman"/>
          <w:b/>
          <w:sz w:val="24"/>
          <w:szCs w:val="24"/>
          <w:lang w:val="en-GB"/>
        </w:rPr>
        <w:t>0</w:t>
      </w:r>
      <w:r w:rsidRPr="00E063F2">
        <w:rPr>
          <w:rFonts w:ascii="Times New Roman" w:hAnsi="Times New Roman"/>
          <w:b/>
          <w:sz w:val="24"/>
          <w:szCs w:val="24"/>
          <w:lang w:val="en-GB"/>
        </w:rPr>
        <w:t xml:space="preserve">:30 </w:t>
      </w:r>
      <w:r w:rsidR="00E063F2" w:rsidRPr="00E063F2">
        <w:rPr>
          <w:rFonts w:ascii="Times New Roman" w:hAnsi="Times New Roman"/>
          <w:sz w:val="24"/>
          <w:szCs w:val="24"/>
          <w:lang w:val="en-GB"/>
        </w:rPr>
        <w:t>in</w:t>
      </w:r>
      <w:r w:rsidR="00A27617" w:rsidRPr="00E063F2">
        <w:rPr>
          <w:rFonts w:ascii="Times New Roman" w:hAnsi="Times New Roman"/>
          <w:sz w:val="24"/>
          <w:szCs w:val="24"/>
          <w:lang w:val="en-GB"/>
        </w:rPr>
        <w:t xml:space="preserve"> </w:t>
      </w:r>
      <w:r w:rsidR="00E063F2" w:rsidRPr="00E063F2">
        <w:rPr>
          <w:rFonts w:ascii="Times New Roman" w:hAnsi="Times New Roman"/>
          <w:sz w:val="24"/>
          <w:szCs w:val="24"/>
          <w:lang w:val="en-GB"/>
        </w:rPr>
        <w:t>the Contracting authority’s premises: B</w:t>
      </w:r>
      <w:r w:rsidR="00F16E3A" w:rsidRPr="00E063F2">
        <w:rPr>
          <w:rFonts w:ascii="Times New Roman" w:hAnsi="Times New Roman"/>
          <w:sz w:val="24"/>
          <w:szCs w:val="24"/>
          <w:lang w:val="en-GB"/>
        </w:rPr>
        <w:t>elgrade</w:t>
      </w:r>
      <w:r w:rsidR="00FF59AB" w:rsidRPr="00E063F2">
        <w:rPr>
          <w:rFonts w:ascii="Times New Roman" w:hAnsi="Times New Roman"/>
          <w:sz w:val="24"/>
          <w:szCs w:val="24"/>
          <w:lang w:val="en-GB"/>
        </w:rPr>
        <w:t xml:space="preserve">, </w:t>
      </w:r>
      <w:r w:rsidR="00F16E3A" w:rsidRPr="00E063F2">
        <w:rPr>
          <w:rFonts w:ascii="Times New Roman" w:hAnsi="Times New Roman"/>
          <w:sz w:val="24"/>
          <w:szCs w:val="24"/>
          <w:lang w:val="en-GB"/>
        </w:rPr>
        <w:t>Ta</w:t>
      </w:r>
      <w:r w:rsidR="00E65823" w:rsidRPr="00E063F2">
        <w:rPr>
          <w:rFonts w:ascii="Times New Roman" w:hAnsi="Times New Roman"/>
          <w:sz w:val="24"/>
          <w:szCs w:val="24"/>
          <w:lang w:val="en-GB"/>
        </w:rPr>
        <w:t>š</w:t>
      </w:r>
      <w:r w:rsidR="00F16E3A" w:rsidRPr="00E063F2">
        <w:rPr>
          <w:rFonts w:ascii="Times New Roman" w:hAnsi="Times New Roman"/>
          <w:sz w:val="24"/>
          <w:szCs w:val="24"/>
          <w:lang w:val="en-GB"/>
        </w:rPr>
        <w:t>majdanski park bb</w:t>
      </w:r>
      <w:r w:rsidR="00A27617" w:rsidRPr="00E063F2">
        <w:rPr>
          <w:rFonts w:ascii="Times New Roman" w:hAnsi="Times New Roman"/>
          <w:sz w:val="24"/>
          <w:szCs w:val="24"/>
          <w:lang w:val="en-GB"/>
        </w:rPr>
        <w:t xml:space="preserve">, </w:t>
      </w:r>
      <w:r w:rsidR="00F16E3A" w:rsidRPr="00E063F2">
        <w:rPr>
          <w:rFonts w:ascii="Times New Roman" w:hAnsi="Times New Roman"/>
          <w:sz w:val="24"/>
          <w:szCs w:val="24"/>
          <w:lang w:val="en-GB"/>
        </w:rPr>
        <w:t>office No.</w:t>
      </w:r>
      <w:r w:rsidR="00A27617" w:rsidRPr="00E063F2">
        <w:rPr>
          <w:rFonts w:ascii="Times New Roman" w:hAnsi="Times New Roman"/>
          <w:sz w:val="24"/>
          <w:szCs w:val="24"/>
          <w:lang w:val="en-GB"/>
        </w:rPr>
        <w:t xml:space="preserve"> 2</w:t>
      </w:r>
      <w:r w:rsidRPr="00E063F2">
        <w:rPr>
          <w:rFonts w:ascii="Times New Roman" w:hAnsi="Times New Roman"/>
          <w:sz w:val="24"/>
          <w:szCs w:val="24"/>
          <w:lang w:val="en-GB"/>
        </w:rPr>
        <w:t>.</w:t>
      </w:r>
    </w:p>
    <w:p w:rsidR="00EA1B85" w:rsidRPr="00EA1B85" w:rsidRDefault="00174416" w:rsidP="00EA1B85">
      <w:pPr>
        <w:tabs>
          <w:tab w:val="left" w:pos="709"/>
        </w:tabs>
        <w:spacing w:after="0"/>
        <w:jc w:val="both"/>
        <w:rPr>
          <w:rFonts w:ascii="Times New Roman" w:hAnsi="Times New Roman"/>
          <w:sz w:val="24"/>
          <w:szCs w:val="24"/>
        </w:rPr>
      </w:pPr>
      <w:r w:rsidRPr="00CE34B5">
        <w:rPr>
          <w:rFonts w:ascii="Times New Roman" w:hAnsi="Times New Roman"/>
          <w:sz w:val="24"/>
          <w:szCs w:val="24"/>
          <w:lang w:val="en-GB"/>
        </w:rPr>
        <w:tab/>
      </w:r>
      <w:r w:rsidR="00EA1B85" w:rsidRPr="00EA1B85">
        <w:rPr>
          <w:rFonts w:ascii="Times New Roman" w:hAnsi="Times New Roman"/>
          <w:sz w:val="24"/>
          <w:szCs w:val="24"/>
        </w:rPr>
        <w:t xml:space="preserve">Bidders’ representatives </w:t>
      </w:r>
      <w:r w:rsidR="00EA1B85">
        <w:rPr>
          <w:rFonts w:ascii="Times New Roman" w:hAnsi="Times New Roman"/>
          <w:sz w:val="24"/>
          <w:szCs w:val="24"/>
        </w:rPr>
        <w:t xml:space="preserve">participating </w:t>
      </w:r>
      <w:r w:rsidR="00EA1B85" w:rsidRPr="00EA1B85">
        <w:rPr>
          <w:rFonts w:ascii="Times New Roman" w:hAnsi="Times New Roman"/>
          <w:sz w:val="24"/>
          <w:szCs w:val="24"/>
        </w:rPr>
        <w:t xml:space="preserve">in the </w:t>
      </w:r>
      <w:r w:rsidR="00EA1B85">
        <w:rPr>
          <w:rFonts w:ascii="Times New Roman" w:hAnsi="Times New Roman"/>
          <w:sz w:val="24"/>
          <w:szCs w:val="24"/>
        </w:rPr>
        <w:t xml:space="preserve">bid </w:t>
      </w:r>
      <w:r w:rsidR="00EA1B85" w:rsidRPr="00EA1B85">
        <w:rPr>
          <w:rFonts w:ascii="Times New Roman" w:hAnsi="Times New Roman"/>
          <w:sz w:val="24"/>
          <w:szCs w:val="24"/>
        </w:rPr>
        <w:t xml:space="preserve">opening procedure shall prior to the public </w:t>
      </w:r>
      <w:r w:rsidR="00EA1B85">
        <w:rPr>
          <w:rFonts w:ascii="Times New Roman" w:hAnsi="Times New Roman"/>
          <w:sz w:val="24"/>
          <w:szCs w:val="24"/>
        </w:rPr>
        <w:t xml:space="preserve">bid </w:t>
      </w:r>
      <w:r w:rsidR="00EA1B85" w:rsidRPr="00EA1B85">
        <w:rPr>
          <w:rFonts w:ascii="Times New Roman" w:hAnsi="Times New Roman"/>
          <w:sz w:val="24"/>
          <w:szCs w:val="24"/>
        </w:rPr>
        <w:t xml:space="preserve">opening procedure submit a power of attorney in writing for the participation in this procedure to the Public Procurement Committee issued on the </w:t>
      </w:r>
      <w:r w:rsidR="00EA1B85">
        <w:rPr>
          <w:rFonts w:ascii="Times New Roman" w:hAnsi="Times New Roman"/>
          <w:sz w:val="24"/>
          <w:szCs w:val="24"/>
        </w:rPr>
        <w:t>Bidder</w:t>
      </w:r>
      <w:r w:rsidR="00EA1B85" w:rsidRPr="00EA1B85">
        <w:rPr>
          <w:rFonts w:ascii="Times New Roman" w:hAnsi="Times New Roman"/>
          <w:sz w:val="24"/>
          <w:szCs w:val="24"/>
        </w:rPr>
        <w:t xml:space="preserve">’s letterhead, filed, sealed and signed by the </w:t>
      </w:r>
      <w:r w:rsidR="00EA1B85">
        <w:rPr>
          <w:rFonts w:ascii="Times New Roman" w:hAnsi="Times New Roman"/>
          <w:sz w:val="24"/>
          <w:szCs w:val="24"/>
        </w:rPr>
        <w:t xml:space="preserve">Bidder’s </w:t>
      </w:r>
      <w:r w:rsidR="00EA1B85" w:rsidRPr="00EA1B85">
        <w:rPr>
          <w:rFonts w:ascii="Times New Roman" w:hAnsi="Times New Roman"/>
          <w:sz w:val="24"/>
          <w:szCs w:val="24"/>
        </w:rPr>
        <w:t>authorized person</w:t>
      </w:r>
      <w:r w:rsidR="00EA1B85" w:rsidRPr="00EA1B85">
        <w:rPr>
          <w:rFonts w:ascii="Times New Roman" w:hAnsi="Times New Roman"/>
          <w:color w:val="000000"/>
          <w:sz w:val="24"/>
          <w:szCs w:val="24"/>
        </w:rPr>
        <w:t>.</w:t>
      </w:r>
    </w:p>
    <w:p w:rsidR="00EA1B85" w:rsidRPr="00EA1B85" w:rsidRDefault="00EA1B85" w:rsidP="00EA1B85">
      <w:pPr>
        <w:spacing w:after="0"/>
        <w:ind w:firstLine="710"/>
        <w:jc w:val="both"/>
        <w:rPr>
          <w:rFonts w:ascii="Times New Roman" w:hAnsi="Times New Roman"/>
          <w:sz w:val="24"/>
          <w:szCs w:val="24"/>
        </w:rPr>
      </w:pPr>
      <w:r w:rsidRPr="00EA1B85">
        <w:rPr>
          <w:rFonts w:ascii="Times New Roman" w:hAnsi="Times New Roman"/>
          <w:sz w:val="24"/>
          <w:szCs w:val="24"/>
        </w:rPr>
        <w:t xml:space="preserve">Public Procurement Committee shall take minutes of </w:t>
      </w:r>
      <w:r>
        <w:rPr>
          <w:rFonts w:ascii="Times New Roman" w:hAnsi="Times New Roman"/>
          <w:sz w:val="24"/>
          <w:szCs w:val="24"/>
        </w:rPr>
        <w:t>the bid</w:t>
      </w:r>
      <w:r w:rsidRPr="00EA1B85">
        <w:rPr>
          <w:rFonts w:ascii="Times New Roman" w:hAnsi="Times New Roman"/>
          <w:sz w:val="24"/>
          <w:szCs w:val="24"/>
        </w:rPr>
        <w:t xml:space="preserve"> opening containing the data stipulated by the Law.</w:t>
      </w:r>
    </w:p>
    <w:p w:rsidR="00174416" w:rsidRPr="00EA1B85" w:rsidRDefault="00EA1B85" w:rsidP="00EA1B85">
      <w:pPr>
        <w:autoSpaceDE w:val="0"/>
        <w:autoSpaceDN w:val="0"/>
        <w:adjustRightInd w:val="0"/>
        <w:spacing w:after="0" w:line="240" w:lineRule="auto"/>
        <w:ind w:firstLine="710"/>
        <w:jc w:val="both"/>
        <w:rPr>
          <w:rFonts w:ascii="Times New Roman" w:hAnsi="Times New Roman"/>
          <w:sz w:val="24"/>
          <w:szCs w:val="24"/>
          <w:lang w:val="en-GB"/>
        </w:rPr>
      </w:pPr>
      <w:r w:rsidRPr="00EA1B85">
        <w:rPr>
          <w:rFonts w:ascii="Times New Roman" w:hAnsi="Times New Roman"/>
          <w:sz w:val="24"/>
          <w:szCs w:val="24"/>
        </w:rPr>
        <w:t xml:space="preserve">Minutes of </w:t>
      </w:r>
      <w:r>
        <w:rPr>
          <w:rFonts w:ascii="Times New Roman" w:hAnsi="Times New Roman"/>
          <w:sz w:val="24"/>
          <w:szCs w:val="24"/>
        </w:rPr>
        <w:t>the bid</w:t>
      </w:r>
      <w:r w:rsidRPr="00EA1B85">
        <w:rPr>
          <w:rFonts w:ascii="Times New Roman" w:hAnsi="Times New Roman"/>
          <w:sz w:val="24"/>
          <w:szCs w:val="24"/>
        </w:rPr>
        <w:t xml:space="preserve"> opening </w:t>
      </w:r>
      <w:r>
        <w:rPr>
          <w:rFonts w:ascii="Times New Roman" w:hAnsi="Times New Roman"/>
          <w:sz w:val="24"/>
          <w:szCs w:val="24"/>
        </w:rPr>
        <w:t>are</w:t>
      </w:r>
      <w:r w:rsidRPr="00EA1B85">
        <w:rPr>
          <w:rFonts w:ascii="Times New Roman" w:hAnsi="Times New Roman"/>
          <w:sz w:val="24"/>
          <w:szCs w:val="24"/>
        </w:rPr>
        <w:t xml:space="preserve"> signed by members of the Committee and authorized </w:t>
      </w:r>
      <w:r>
        <w:rPr>
          <w:rFonts w:ascii="Times New Roman" w:hAnsi="Times New Roman"/>
          <w:sz w:val="24"/>
          <w:szCs w:val="24"/>
        </w:rPr>
        <w:t xml:space="preserve">bidder’s </w:t>
      </w:r>
      <w:r w:rsidRPr="00EA1B85">
        <w:rPr>
          <w:rFonts w:ascii="Times New Roman" w:hAnsi="Times New Roman"/>
          <w:sz w:val="24"/>
          <w:szCs w:val="24"/>
        </w:rPr>
        <w:t xml:space="preserve">representatives </w:t>
      </w:r>
      <w:r>
        <w:rPr>
          <w:rFonts w:ascii="Times New Roman" w:hAnsi="Times New Roman"/>
          <w:sz w:val="24"/>
          <w:szCs w:val="24"/>
        </w:rPr>
        <w:t>who will</w:t>
      </w:r>
      <w:r w:rsidRPr="00EA1B85">
        <w:rPr>
          <w:rFonts w:ascii="Times New Roman" w:hAnsi="Times New Roman"/>
          <w:sz w:val="24"/>
          <w:szCs w:val="24"/>
        </w:rPr>
        <w:t xml:space="preserve"> take over the copy of the Minutes</w:t>
      </w:r>
    </w:p>
    <w:p w:rsidR="00EA1B85" w:rsidRDefault="00EA1B85" w:rsidP="00166BAF">
      <w:pPr>
        <w:pStyle w:val="Heading2"/>
        <w:jc w:val="both"/>
        <w:rPr>
          <w:szCs w:val="24"/>
          <w:lang w:val="en-GB"/>
        </w:rPr>
      </w:pPr>
    </w:p>
    <w:p w:rsidR="00174416" w:rsidRPr="00CE34B5" w:rsidRDefault="00174416" w:rsidP="00166BAF">
      <w:pPr>
        <w:pStyle w:val="Heading2"/>
        <w:jc w:val="both"/>
        <w:rPr>
          <w:szCs w:val="24"/>
          <w:lang w:val="en-GB"/>
        </w:rPr>
      </w:pPr>
      <w:r w:rsidRPr="00CE34B5">
        <w:rPr>
          <w:szCs w:val="24"/>
          <w:lang w:val="en-GB"/>
        </w:rPr>
        <w:t>5.7</w:t>
      </w:r>
      <w:r w:rsidRPr="00CE34B5">
        <w:rPr>
          <w:szCs w:val="24"/>
          <w:lang w:val="en-GB"/>
        </w:rPr>
        <w:tab/>
      </w:r>
      <w:r w:rsidR="00F26DFA">
        <w:rPr>
          <w:szCs w:val="24"/>
          <w:lang w:val="en-GB"/>
        </w:rPr>
        <w:t>SUBCONTRACTORS</w:t>
      </w:r>
    </w:p>
    <w:p w:rsidR="00300324" w:rsidRDefault="00300324" w:rsidP="00300324">
      <w:pPr>
        <w:spacing w:after="0" w:line="240" w:lineRule="atLeast"/>
        <w:jc w:val="both"/>
        <w:rPr>
          <w:rFonts w:ascii="Times New Roman" w:hAnsi="Times New Roman"/>
          <w:sz w:val="24"/>
          <w:szCs w:val="24"/>
          <w:lang w:val="en-GB"/>
        </w:rPr>
      </w:pPr>
      <w:r>
        <w:rPr>
          <w:rFonts w:ascii="Times New Roman" w:hAnsi="Times New Roman"/>
          <w:sz w:val="24"/>
          <w:szCs w:val="24"/>
          <w:lang w:val="en-GB"/>
        </w:rPr>
        <w:tab/>
      </w:r>
    </w:p>
    <w:p w:rsidR="00300324" w:rsidRDefault="00300324" w:rsidP="00300324">
      <w:pPr>
        <w:spacing w:after="0" w:line="240" w:lineRule="atLeast"/>
        <w:jc w:val="both"/>
        <w:rPr>
          <w:rFonts w:ascii="Times New Roman" w:hAnsi="Times New Roman"/>
          <w:sz w:val="24"/>
          <w:szCs w:val="24"/>
        </w:rPr>
      </w:pPr>
      <w:r w:rsidRPr="00A36889">
        <w:rPr>
          <w:rFonts w:ascii="Times New Roman" w:hAnsi="Times New Roman"/>
          <w:bCs/>
          <w:sz w:val="24"/>
          <w:szCs w:val="24"/>
        </w:rPr>
        <w:t xml:space="preserve">If the Bidder indicates in his bid that he will </w:t>
      </w:r>
      <w:r w:rsidRPr="00A36889">
        <w:rPr>
          <w:rFonts w:ascii="Times New Roman" w:hAnsi="Times New Roman"/>
          <w:sz w:val="24"/>
          <w:szCs w:val="24"/>
        </w:rPr>
        <w:t>entrust a partial execution of the procurement to the subcontractor, he is obliged to indicate the</w:t>
      </w:r>
      <w:r w:rsidRPr="00A36889">
        <w:rPr>
          <w:rFonts w:ascii="Times New Roman" w:hAnsi="Times New Roman"/>
          <w:color w:val="FF0000"/>
          <w:sz w:val="24"/>
          <w:szCs w:val="24"/>
        </w:rPr>
        <w:t xml:space="preserve"> </w:t>
      </w:r>
      <w:r w:rsidRPr="00E7386D">
        <w:rPr>
          <w:rFonts w:ascii="Times New Roman" w:hAnsi="Times New Roman"/>
          <w:sz w:val="24"/>
          <w:szCs w:val="24"/>
        </w:rPr>
        <w:t xml:space="preserve">subcontractor’s name and if the contract is concluded between the </w:t>
      </w:r>
      <w:r>
        <w:rPr>
          <w:rFonts w:ascii="Times New Roman" w:hAnsi="Times New Roman"/>
          <w:sz w:val="24"/>
          <w:szCs w:val="24"/>
        </w:rPr>
        <w:t>Contracting authority</w:t>
      </w:r>
      <w:r w:rsidRPr="00E7386D">
        <w:rPr>
          <w:rFonts w:ascii="Times New Roman" w:hAnsi="Times New Roman"/>
          <w:sz w:val="24"/>
          <w:szCs w:val="24"/>
        </w:rPr>
        <w:t xml:space="preserve"> and the bidder, the subcontractor shall be named in the contract.</w:t>
      </w:r>
    </w:p>
    <w:p w:rsidR="00300324" w:rsidRPr="00A36889" w:rsidRDefault="00300324" w:rsidP="00300324">
      <w:pPr>
        <w:spacing w:after="0" w:line="240" w:lineRule="atLeast"/>
        <w:jc w:val="both"/>
        <w:rPr>
          <w:rFonts w:ascii="Times New Roman" w:hAnsi="Times New Roman"/>
          <w:sz w:val="24"/>
          <w:szCs w:val="24"/>
        </w:rPr>
      </w:pPr>
      <w:r>
        <w:rPr>
          <w:rFonts w:ascii="Times New Roman" w:hAnsi="Times New Roman"/>
          <w:sz w:val="24"/>
          <w:szCs w:val="24"/>
          <w:lang w:val="en-GB"/>
        </w:rPr>
        <w:tab/>
        <w:t xml:space="preserve">The bidder </w:t>
      </w:r>
      <w:r w:rsidRPr="00A36889">
        <w:rPr>
          <w:rFonts w:ascii="Times New Roman" w:hAnsi="Times New Roman"/>
          <w:sz w:val="24"/>
          <w:szCs w:val="24"/>
        </w:rPr>
        <w:t>he is obliged to indicate percentage of the total bid value that is going to be entrusted to the subcontractor, which cannot be over 50%, as well as the part of the procurement that will be performed by the subcontractor.</w:t>
      </w:r>
    </w:p>
    <w:p w:rsidR="00174416" w:rsidRPr="00CE34B5" w:rsidRDefault="00300324" w:rsidP="00166BAF">
      <w:pPr>
        <w:spacing w:after="0" w:line="240" w:lineRule="auto"/>
        <w:ind w:firstLine="720"/>
        <w:jc w:val="both"/>
        <w:rPr>
          <w:rFonts w:ascii="Times New Roman" w:hAnsi="Times New Roman"/>
          <w:sz w:val="24"/>
          <w:szCs w:val="24"/>
          <w:lang w:val="en-GB"/>
        </w:rPr>
      </w:pPr>
      <w:r w:rsidRPr="00462CC9">
        <w:rPr>
          <w:rFonts w:ascii="Times New Roman" w:hAnsi="Times New Roman"/>
          <w:sz w:val="24"/>
          <w:szCs w:val="24"/>
        </w:rPr>
        <w:t xml:space="preserve">A bidder is obliged to, upon the </w:t>
      </w:r>
      <w:r>
        <w:rPr>
          <w:rFonts w:ascii="Times New Roman" w:hAnsi="Times New Roman"/>
          <w:sz w:val="24"/>
          <w:szCs w:val="24"/>
        </w:rPr>
        <w:t>Contracting authority</w:t>
      </w:r>
      <w:r w:rsidRPr="00462CC9">
        <w:rPr>
          <w:rFonts w:ascii="Times New Roman" w:hAnsi="Times New Roman"/>
          <w:sz w:val="24"/>
          <w:szCs w:val="24"/>
        </w:rPr>
        <w:t xml:space="preserve"> request, provide him access to subcontractors, in order to determine fulfillment of the required conditions.</w:t>
      </w:r>
      <w:r w:rsidRPr="00462CC9">
        <w:rPr>
          <w:rFonts w:ascii="Times New Roman" w:hAnsi="Times New Roman"/>
          <w:sz w:val="24"/>
          <w:szCs w:val="24"/>
        </w:rPr>
        <w:cr/>
      </w:r>
    </w:p>
    <w:p w:rsidR="00300324" w:rsidRPr="004E4A5A" w:rsidRDefault="00300324" w:rsidP="00300324">
      <w:pPr>
        <w:spacing w:after="0" w:line="240" w:lineRule="atLeast"/>
        <w:ind w:firstLine="720"/>
        <w:jc w:val="both"/>
        <w:rPr>
          <w:rFonts w:ascii="Times New Roman" w:hAnsi="Times New Roman"/>
          <w:sz w:val="24"/>
          <w:szCs w:val="24"/>
        </w:rPr>
      </w:pPr>
      <w:r w:rsidRPr="00300324">
        <w:rPr>
          <w:rFonts w:ascii="Times New Roman" w:hAnsi="Times New Roman"/>
          <w:sz w:val="24"/>
          <w:szCs w:val="24"/>
          <w:lang w:val="en-GB"/>
        </w:rPr>
        <w:t xml:space="preserve">Each </w:t>
      </w:r>
      <w:r w:rsidRPr="00DB2851">
        <w:rPr>
          <w:rFonts w:ascii="Times New Roman" w:hAnsi="Times New Roman"/>
          <w:sz w:val="24"/>
          <w:szCs w:val="24"/>
          <w:lang w:val="en-GB"/>
        </w:rPr>
        <w:t xml:space="preserve">subcontractor </w:t>
      </w:r>
      <w:r w:rsidR="00DB2851" w:rsidRPr="00DB2851">
        <w:rPr>
          <w:rFonts w:ascii="Times New Roman" w:hAnsi="Times New Roman"/>
          <w:sz w:val="24"/>
          <w:szCs w:val="24"/>
          <w:lang w:val="en-GB"/>
        </w:rPr>
        <w:t>engaged b</w:t>
      </w:r>
      <w:r w:rsidR="00DB2851">
        <w:rPr>
          <w:rFonts w:ascii="Times New Roman" w:hAnsi="Times New Roman"/>
          <w:sz w:val="24"/>
          <w:szCs w:val="24"/>
          <w:lang w:val="en-GB"/>
        </w:rPr>
        <w:t xml:space="preserve">y the Bidder </w:t>
      </w:r>
      <w:r w:rsidRPr="004E4A5A">
        <w:rPr>
          <w:rFonts w:ascii="Times New Roman" w:hAnsi="Times New Roman"/>
          <w:sz w:val="24"/>
          <w:szCs w:val="24"/>
        </w:rPr>
        <w:t>must comply</w:t>
      </w:r>
      <w:r w:rsidRPr="004E4A5A">
        <w:rPr>
          <w:rFonts w:ascii="Times New Roman" w:hAnsi="Times New Roman"/>
          <w:sz w:val="24"/>
          <w:szCs w:val="24"/>
          <w:lang w:val="ru-RU"/>
        </w:rPr>
        <w:t xml:space="preserve"> </w:t>
      </w:r>
      <w:r w:rsidRPr="004E4A5A">
        <w:rPr>
          <w:rFonts w:ascii="Times New Roman" w:hAnsi="Times New Roman"/>
          <w:sz w:val="24"/>
          <w:szCs w:val="24"/>
        </w:rPr>
        <w:t>with</w:t>
      </w:r>
      <w:r w:rsidRPr="004E4A5A">
        <w:rPr>
          <w:rFonts w:ascii="Times New Roman" w:hAnsi="Times New Roman"/>
          <w:sz w:val="24"/>
          <w:szCs w:val="24"/>
          <w:lang w:val="ru-RU"/>
        </w:rPr>
        <w:t xml:space="preserve"> </w:t>
      </w:r>
      <w:r w:rsidRPr="004E4A5A">
        <w:rPr>
          <w:rFonts w:ascii="Times New Roman" w:hAnsi="Times New Roman"/>
          <w:sz w:val="24"/>
          <w:szCs w:val="24"/>
        </w:rPr>
        <w:t>mandatory</w:t>
      </w:r>
      <w:r w:rsidRPr="004E4A5A">
        <w:rPr>
          <w:rFonts w:ascii="Times New Roman" w:hAnsi="Times New Roman"/>
          <w:sz w:val="24"/>
          <w:szCs w:val="24"/>
          <w:lang w:val="ru-RU"/>
        </w:rPr>
        <w:t xml:space="preserve"> </w:t>
      </w:r>
      <w:r w:rsidRPr="004E4A5A">
        <w:rPr>
          <w:rFonts w:ascii="Times New Roman" w:hAnsi="Times New Roman"/>
          <w:sz w:val="24"/>
          <w:szCs w:val="24"/>
        </w:rPr>
        <w:t>conditions</w:t>
      </w:r>
      <w:r w:rsidRPr="004E4A5A">
        <w:rPr>
          <w:rFonts w:ascii="Times New Roman" w:hAnsi="Times New Roman"/>
          <w:sz w:val="24"/>
          <w:szCs w:val="24"/>
          <w:lang w:val="ru-RU"/>
        </w:rPr>
        <w:t xml:space="preserve"> </w:t>
      </w:r>
      <w:r w:rsidRPr="004E4A5A">
        <w:rPr>
          <w:rFonts w:ascii="Times New Roman" w:hAnsi="Times New Roman"/>
          <w:sz w:val="24"/>
          <w:szCs w:val="24"/>
        </w:rPr>
        <w:t>set</w:t>
      </w:r>
      <w:r w:rsidRPr="004E4A5A">
        <w:rPr>
          <w:rFonts w:ascii="Times New Roman" w:hAnsi="Times New Roman"/>
          <w:sz w:val="24"/>
          <w:szCs w:val="24"/>
          <w:lang w:val="ru-RU"/>
        </w:rPr>
        <w:t xml:space="preserve"> </w:t>
      </w:r>
      <w:r w:rsidRPr="004E4A5A">
        <w:rPr>
          <w:rFonts w:ascii="Times New Roman" w:hAnsi="Times New Roman"/>
          <w:sz w:val="24"/>
          <w:szCs w:val="24"/>
        </w:rPr>
        <w:t>forth</w:t>
      </w:r>
      <w:r w:rsidRPr="004E4A5A">
        <w:rPr>
          <w:rFonts w:ascii="Times New Roman" w:hAnsi="Times New Roman"/>
          <w:sz w:val="24"/>
          <w:szCs w:val="24"/>
          <w:lang w:val="ru-RU"/>
        </w:rPr>
        <w:t xml:space="preserve"> </w:t>
      </w:r>
      <w:r w:rsidRPr="004E4A5A">
        <w:rPr>
          <w:rFonts w:ascii="Times New Roman" w:hAnsi="Times New Roman"/>
          <w:sz w:val="24"/>
          <w:szCs w:val="24"/>
        </w:rPr>
        <w:t>in</w:t>
      </w:r>
      <w:r w:rsidRPr="004E4A5A">
        <w:rPr>
          <w:rFonts w:ascii="Times New Roman" w:hAnsi="Times New Roman"/>
          <w:sz w:val="24"/>
          <w:szCs w:val="24"/>
          <w:lang w:val="ru-RU"/>
        </w:rPr>
        <w:t xml:space="preserve"> </w:t>
      </w:r>
      <w:r w:rsidRPr="004E4A5A">
        <w:rPr>
          <w:rFonts w:ascii="Times New Roman" w:hAnsi="Times New Roman"/>
          <w:sz w:val="24"/>
          <w:szCs w:val="24"/>
        </w:rPr>
        <w:t>Article</w:t>
      </w:r>
      <w:r w:rsidRPr="004E4A5A">
        <w:rPr>
          <w:rFonts w:ascii="Times New Roman" w:hAnsi="Times New Roman"/>
          <w:sz w:val="24"/>
          <w:szCs w:val="24"/>
          <w:lang w:val="ru-RU"/>
        </w:rPr>
        <w:t xml:space="preserve"> </w:t>
      </w:r>
      <w:r w:rsidRPr="004E4A5A">
        <w:rPr>
          <w:rFonts w:ascii="Times New Roman" w:hAnsi="Times New Roman"/>
          <w:sz w:val="24"/>
          <w:szCs w:val="24"/>
        </w:rPr>
        <w:t>75, paragraph 1, item 1) to 4)</w:t>
      </w:r>
      <w:r w:rsidRPr="004E4A5A">
        <w:rPr>
          <w:rFonts w:ascii="Times New Roman" w:hAnsi="Times New Roman"/>
          <w:sz w:val="24"/>
          <w:szCs w:val="24"/>
          <w:lang w:val="ru-RU"/>
        </w:rPr>
        <w:t xml:space="preserve"> </w:t>
      </w:r>
      <w:r w:rsidRPr="004E4A5A">
        <w:rPr>
          <w:rFonts w:ascii="Times New Roman" w:hAnsi="Times New Roman"/>
          <w:sz w:val="24"/>
          <w:szCs w:val="24"/>
        </w:rPr>
        <w:t>of</w:t>
      </w:r>
      <w:r w:rsidRPr="004E4A5A">
        <w:rPr>
          <w:rFonts w:ascii="Times New Roman" w:hAnsi="Times New Roman"/>
          <w:sz w:val="24"/>
          <w:szCs w:val="24"/>
          <w:lang w:val="ru-RU"/>
        </w:rPr>
        <w:t xml:space="preserve"> </w:t>
      </w:r>
      <w:r w:rsidRPr="004E4A5A">
        <w:rPr>
          <w:rFonts w:ascii="Times New Roman" w:hAnsi="Times New Roman"/>
          <w:sz w:val="24"/>
          <w:szCs w:val="24"/>
        </w:rPr>
        <w:t>the</w:t>
      </w:r>
      <w:r w:rsidRPr="004E4A5A">
        <w:rPr>
          <w:rFonts w:ascii="Times New Roman" w:hAnsi="Times New Roman"/>
          <w:sz w:val="24"/>
          <w:szCs w:val="24"/>
          <w:lang w:val="ru-RU"/>
        </w:rPr>
        <w:t xml:space="preserve"> </w:t>
      </w:r>
      <w:r w:rsidRPr="004E4A5A">
        <w:rPr>
          <w:rFonts w:ascii="Times New Roman" w:hAnsi="Times New Roman"/>
          <w:sz w:val="24"/>
          <w:szCs w:val="24"/>
        </w:rPr>
        <w:t xml:space="preserve">Law, </w:t>
      </w:r>
      <w:r w:rsidR="00DB2851">
        <w:rPr>
          <w:rFonts w:ascii="Times New Roman" w:hAnsi="Times New Roman"/>
          <w:sz w:val="24"/>
          <w:szCs w:val="24"/>
        </w:rPr>
        <w:t xml:space="preserve">which is proved </w:t>
      </w:r>
      <w:r w:rsidRPr="004E4A5A">
        <w:rPr>
          <w:rFonts w:ascii="Times New Roman" w:hAnsi="Times New Roman"/>
          <w:sz w:val="24"/>
          <w:szCs w:val="24"/>
        </w:rPr>
        <w:t xml:space="preserve">by submission of evidence defined by Article 75 of the Law and Instruction how to prove fulfillment of these conditions. </w:t>
      </w:r>
    </w:p>
    <w:p w:rsidR="00300324" w:rsidRPr="004E4A5A" w:rsidRDefault="00300324" w:rsidP="00300324">
      <w:pPr>
        <w:pStyle w:val="ListParagraph"/>
        <w:tabs>
          <w:tab w:val="left" w:pos="5580"/>
          <w:tab w:val="left" w:pos="10350"/>
        </w:tabs>
        <w:spacing w:before="20" w:line="240" w:lineRule="atLeast"/>
        <w:ind w:left="0" w:right="125"/>
        <w:jc w:val="both"/>
        <w:rPr>
          <w:b/>
        </w:rPr>
      </w:pPr>
    </w:p>
    <w:p w:rsidR="00174416" w:rsidRPr="00CE34B5" w:rsidRDefault="00174416" w:rsidP="00166BAF">
      <w:pPr>
        <w:tabs>
          <w:tab w:val="left" w:pos="360"/>
        </w:tabs>
        <w:spacing w:after="0" w:line="240" w:lineRule="auto"/>
        <w:jc w:val="both"/>
        <w:rPr>
          <w:rFonts w:ascii="Times New Roman" w:hAnsi="Times New Roman"/>
          <w:sz w:val="24"/>
          <w:szCs w:val="24"/>
          <w:lang w:val="en-GB"/>
        </w:rPr>
      </w:pPr>
      <w:r w:rsidRPr="00CE34B5">
        <w:rPr>
          <w:rFonts w:ascii="Times New Roman" w:hAnsi="Times New Roman"/>
          <w:sz w:val="24"/>
          <w:szCs w:val="24"/>
          <w:lang w:val="en-GB"/>
        </w:rPr>
        <w:tab/>
      </w:r>
      <w:r w:rsidRPr="00CE34B5">
        <w:rPr>
          <w:rFonts w:ascii="Times New Roman" w:hAnsi="Times New Roman"/>
          <w:sz w:val="24"/>
          <w:szCs w:val="24"/>
          <w:lang w:val="en-GB"/>
        </w:rPr>
        <w:tab/>
      </w:r>
      <w:r w:rsidR="009C0044">
        <w:rPr>
          <w:rFonts w:ascii="Times New Roman" w:hAnsi="Times New Roman"/>
          <w:sz w:val="24"/>
          <w:szCs w:val="24"/>
          <w:lang w:val="en-GB"/>
        </w:rPr>
        <w:t>All</w:t>
      </w:r>
      <w:r w:rsidR="009C0044" w:rsidRPr="004E4A5A">
        <w:rPr>
          <w:rFonts w:ascii="Times New Roman" w:hAnsi="Times New Roman"/>
          <w:sz w:val="24"/>
          <w:szCs w:val="24"/>
        </w:rPr>
        <w:t xml:space="preserve"> forms from tender documentation </w:t>
      </w:r>
      <w:r w:rsidR="009C0044">
        <w:rPr>
          <w:rFonts w:ascii="Times New Roman" w:hAnsi="Times New Roman"/>
          <w:sz w:val="24"/>
          <w:szCs w:val="24"/>
        </w:rPr>
        <w:t xml:space="preserve">shall signed and </w:t>
      </w:r>
      <w:r w:rsidR="00B3042E">
        <w:rPr>
          <w:rFonts w:ascii="Times New Roman" w:hAnsi="Times New Roman"/>
          <w:sz w:val="24"/>
          <w:szCs w:val="24"/>
        </w:rPr>
        <w:t xml:space="preserve">certified </w:t>
      </w:r>
      <w:r w:rsidR="009C0044">
        <w:rPr>
          <w:rFonts w:ascii="Times New Roman" w:hAnsi="Times New Roman"/>
          <w:sz w:val="24"/>
          <w:szCs w:val="24"/>
        </w:rPr>
        <w:t xml:space="preserve">by the Bidder, </w:t>
      </w:r>
      <w:r w:rsidR="009C0044" w:rsidRPr="004E4A5A">
        <w:rPr>
          <w:rFonts w:ascii="Times New Roman" w:hAnsi="Times New Roman"/>
          <w:sz w:val="24"/>
          <w:szCs w:val="24"/>
        </w:rPr>
        <w:t xml:space="preserve">except the forms </w:t>
      </w:r>
      <w:r w:rsidR="009C0044" w:rsidRPr="004E4A5A">
        <w:rPr>
          <w:rFonts w:ascii="Times New Roman" w:hAnsi="Times New Roman"/>
          <w:sz w:val="24"/>
          <w:szCs w:val="24"/>
          <w:shd w:val="clear" w:color="auto" w:fill="FFFFFF"/>
        </w:rPr>
        <w:t>that involve making a statement</w:t>
      </w:r>
      <w:r w:rsidR="009C0044" w:rsidRPr="004E4A5A">
        <w:rPr>
          <w:rFonts w:ascii="Times New Roman" w:hAnsi="Times New Roman"/>
          <w:sz w:val="24"/>
          <w:szCs w:val="24"/>
        </w:rPr>
        <w:t> </w:t>
      </w:r>
      <w:r w:rsidR="009C0044" w:rsidRPr="004E4A5A">
        <w:rPr>
          <w:rFonts w:ascii="Times New Roman" w:hAnsi="Times New Roman"/>
          <w:bCs/>
          <w:sz w:val="24"/>
          <w:szCs w:val="24"/>
        </w:rPr>
        <w:t>under material</w:t>
      </w:r>
      <w:r w:rsidR="009C0044" w:rsidRPr="004E4A5A">
        <w:rPr>
          <w:rFonts w:ascii="Times New Roman" w:hAnsi="Times New Roman"/>
          <w:sz w:val="24"/>
          <w:szCs w:val="24"/>
        </w:rPr>
        <w:t> </w:t>
      </w:r>
      <w:r w:rsidR="009C0044" w:rsidRPr="004E4A5A">
        <w:rPr>
          <w:rFonts w:ascii="Times New Roman" w:hAnsi="Times New Roman"/>
          <w:sz w:val="24"/>
          <w:szCs w:val="24"/>
          <w:shd w:val="clear" w:color="auto" w:fill="FFFFFF"/>
        </w:rPr>
        <w:t>and criminal</w:t>
      </w:r>
      <w:r w:rsidR="009C0044" w:rsidRPr="004E4A5A">
        <w:rPr>
          <w:rFonts w:ascii="Times New Roman" w:hAnsi="Times New Roman"/>
          <w:sz w:val="24"/>
          <w:szCs w:val="24"/>
        </w:rPr>
        <w:t> </w:t>
      </w:r>
      <w:r w:rsidR="009C0044" w:rsidRPr="004E4A5A">
        <w:rPr>
          <w:rFonts w:ascii="Times New Roman" w:hAnsi="Times New Roman"/>
          <w:bCs/>
          <w:sz w:val="24"/>
          <w:szCs w:val="24"/>
        </w:rPr>
        <w:t>liability</w:t>
      </w:r>
      <w:r w:rsidR="009C0044">
        <w:rPr>
          <w:rFonts w:ascii="Times New Roman" w:hAnsi="Times New Roman"/>
          <w:bCs/>
          <w:sz w:val="24"/>
          <w:szCs w:val="24"/>
        </w:rPr>
        <w:t>, which shall be signed personally by subcontractor.</w:t>
      </w:r>
    </w:p>
    <w:p w:rsidR="007E5E70" w:rsidRDefault="007E5E70" w:rsidP="00875EBF">
      <w:pPr>
        <w:spacing w:after="0" w:line="240" w:lineRule="auto"/>
        <w:ind w:firstLine="720"/>
        <w:jc w:val="both"/>
        <w:rPr>
          <w:rFonts w:ascii="Times New Roman" w:hAnsi="Times New Roman"/>
          <w:sz w:val="24"/>
          <w:szCs w:val="24"/>
        </w:rPr>
      </w:pPr>
      <w:r w:rsidRPr="00234084">
        <w:rPr>
          <w:rFonts w:ascii="Times New Roman" w:hAnsi="Times New Roman"/>
          <w:sz w:val="24"/>
          <w:szCs w:val="24"/>
        </w:rPr>
        <w:t xml:space="preserve">The bidder is fully responsible to the </w:t>
      </w:r>
      <w:r>
        <w:rPr>
          <w:rFonts w:ascii="Times New Roman" w:hAnsi="Times New Roman"/>
          <w:sz w:val="24"/>
          <w:szCs w:val="24"/>
        </w:rPr>
        <w:t>Contracting authority</w:t>
      </w:r>
      <w:r w:rsidRPr="00234084">
        <w:rPr>
          <w:rFonts w:ascii="Times New Roman" w:hAnsi="Times New Roman"/>
          <w:sz w:val="24"/>
          <w:szCs w:val="24"/>
        </w:rPr>
        <w:t xml:space="preserve"> for performance of the obligation from the public procurement procedure, regardless of the number of subcontractors. </w:t>
      </w:r>
    </w:p>
    <w:p w:rsidR="00F21DBD" w:rsidRDefault="00F21DBD" w:rsidP="00875EBF">
      <w:pPr>
        <w:spacing w:after="0" w:line="240" w:lineRule="auto"/>
        <w:ind w:firstLine="720"/>
        <w:jc w:val="both"/>
        <w:rPr>
          <w:rFonts w:ascii="Times New Roman" w:hAnsi="Times New Roman"/>
          <w:sz w:val="24"/>
          <w:szCs w:val="24"/>
        </w:rPr>
      </w:pPr>
      <w:r w:rsidRPr="00F21DBD">
        <w:rPr>
          <w:rFonts w:ascii="Times New Roman" w:hAnsi="Times New Roman"/>
          <w:sz w:val="24"/>
          <w:szCs w:val="24"/>
        </w:rPr>
        <w:t xml:space="preserve">The Bidder </w:t>
      </w:r>
      <w:r w:rsidR="009A245E" w:rsidRPr="009A245E">
        <w:rPr>
          <w:rFonts w:ascii="Times New Roman" w:hAnsi="Times New Roman"/>
          <w:sz w:val="24"/>
          <w:szCs w:val="24"/>
        </w:rPr>
        <w:t>cannot hire as subcontractor any person not named in the bid, otherwise contracting authority will realize the collateral and terminate the contract, unless where termination could cause significant damage to contracting authority.</w:t>
      </w:r>
      <w:r w:rsidRPr="00F21DBD">
        <w:rPr>
          <w:rFonts w:ascii="Times New Roman" w:hAnsi="Times New Roman"/>
          <w:sz w:val="24"/>
          <w:szCs w:val="24"/>
        </w:rPr>
        <w:t xml:space="preserve"> </w:t>
      </w:r>
    </w:p>
    <w:p w:rsidR="00174416" w:rsidRPr="00CE34B5" w:rsidRDefault="00174416" w:rsidP="00166BAF">
      <w:pPr>
        <w:spacing w:after="0" w:line="240" w:lineRule="auto"/>
        <w:jc w:val="both"/>
        <w:rPr>
          <w:rFonts w:ascii="Times New Roman" w:hAnsi="Times New Roman"/>
          <w:sz w:val="24"/>
          <w:szCs w:val="24"/>
          <w:lang w:val="en-GB"/>
        </w:rPr>
      </w:pPr>
    </w:p>
    <w:p w:rsidR="00174416" w:rsidRPr="00CE34B5" w:rsidRDefault="00174416" w:rsidP="00166BAF">
      <w:pPr>
        <w:pStyle w:val="Heading2"/>
        <w:jc w:val="both"/>
        <w:rPr>
          <w:szCs w:val="24"/>
          <w:lang w:val="en-GB"/>
        </w:rPr>
      </w:pPr>
      <w:bookmarkStart w:id="1" w:name="_Toc297798721"/>
      <w:r w:rsidRPr="00CE34B5">
        <w:rPr>
          <w:szCs w:val="24"/>
          <w:lang w:val="en-GB"/>
        </w:rPr>
        <w:t xml:space="preserve">5.8 </w:t>
      </w:r>
      <w:r w:rsidRPr="00CE34B5">
        <w:rPr>
          <w:szCs w:val="24"/>
          <w:lang w:val="en-GB"/>
        </w:rPr>
        <w:tab/>
      </w:r>
      <w:r w:rsidR="00E65823">
        <w:rPr>
          <w:szCs w:val="24"/>
          <w:lang w:val="en-GB"/>
        </w:rPr>
        <w:t>GROUP OF BIDDERS</w:t>
      </w:r>
      <w:r w:rsidRPr="00CE34B5">
        <w:rPr>
          <w:szCs w:val="24"/>
          <w:lang w:val="en-GB"/>
        </w:rPr>
        <w:t xml:space="preserve"> (</w:t>
      </w:r>
      <w:r w:rsidR="00E65823">
        <w:rPr>
          <w:szCs w:val="24"/>
          <w:lang w:val="en-GB"/>
        </w:rPr>
        <w:t>JOINT BID</w:t>
      </w:r>
      <w:r w:rsidRPr="00CE34B5">
        <w:rPr>
          <w:szCs w:val="24"/>
          <w:lang w:val="en-GB"/>
        </w:rPr>
        <w:t>)</w:t>
      </w:r>
      <w:bookmarkEnd w:id="1"/>
    </w:p>
    <w:p w:rsidR="00E65823" w:rsidRDefault="00E65823" w:rsidP="00E65823">
      <w:pPr>
        <w:pStyle w:val="msonormalcxspmiddle"/>
        <w:tabs>
          <w:tab w:val="left" w:pos="720"/>
        </w:tabs>
        <w:spacing w:before="0" w:after="0" w:line="240" w:lineRule="atLeast"/>
        <w:jc w:val="both"/>
      </w:pPr>
      <w:r w:rsidRPr="00490DF2">
        <w:t xml:space="preserve">If the bid is submitted by a group of bidders, the integral part of joint bid is agreement whereby bidders from the group commit, between themselves and towards </w:t>
      </w:r>
      <w:r>
        <w:t>Contracting authority</w:t>
      </w:r>
      <w:r w:rsidRPr="00490DF2">
        <w:t xml:space="preserve">, to execute public procurement, which has to contain information </w:t>
      </w:r>
      <w:r w:rsidRPr="002F3C17">
        <w:t>from the A</w:t>
      </w:r>
      <w:r>
        <w:t xml:space="preserve">rticle 81, </w:t>
      </w:r>
      <w:r w:rsidRPr="002F3C17">
        <w:t>paragraph 4) of the Law</w:t>
      </w:r>
      <w:r>
        <w:t>.</w:t>
      </w:r>
    </w:p>
    <w:p w:rsidR="00174416" w:rsidRPr="004E4A5A" w:rsidRDefault="00E65823" w:rsidP="00166BAF">
      <w:pPr>
        <w:spacing w:after="0" w:line="240" w:lineRule="auto"/>
        <w:ind w:firstLine="720"/>
        <w:jc w:val="both"/>
        <w:rPr>
          <w:rFonts w:ascii="Times New Roman" w:hAnsi="Times New Roman"/>
          <w:sz w:val="24"/>
          <w:szCs w:val="24"/>
          <w:lang w:val="en-GB"/>
        </w:rPr>
      </w:pPr>
      <w:r w:rsidRPr="004E4A5A">
        <w:rPr>
          <w:rFonts w:ascii="Times New Roman" w:hAnsi="Times New Roman"/>
          <w:sz w:val="24"/>
          <w:szCs w:val="24"/>
          <w:lang w:val="en-GB"/>
        </w:rPr>
        <w:t>Also the agreement should contain the names of the persons responsible for execution of procurement for each individual bidder</w:t>
      </w:r>
      <w:r w:rsidR="00174416" w:rsidRPr="004E4A5A">
        <w:rPr>
          <w:rFonts w:ascii="Times New Roman" w:hAnsi="Times New Roman"/>
          <w:sz w:val="24"/>
          <w:szCs w:val="24"/>
          <w:lang w:val="en-GB"/>
        </w:rPr>
        <w:t xml:space="preserve">. </w:t>
      </w:r>
    </w:p>
    <w:p w:rsidR="00174416" w:rsidRPr="004E4A5A" w:rsidRDefault="00E65823" w:rsidP="00166BAF">
      <w:pPr>
        <w:spacing w:after="0" w:line="240" w:lineRule="auto"/>
        <w:ind w:firstLine="720"/>
        <w:jc w:val="both"/>
        <w:rPr>
          <w:rFonts w:ascii="Times New Roman" w:hAnsi="Times New Roman"/>
          <w:sz w:val="24"/>
          <w:szCs w:val="24"/>
          <w:lang w:val="en-GB"/>
        </w:rPr>
      </w:pPr>
      <w:r w:rsidRPr="004E4A5A">
        <w:rPr>
          <w:rFonts w:ascii="Times New Roman" w:hAnsi="Times New Roman"/>
          <w:sz w:val="24"/>
          <w:szCs w:val="24"/>
          <w:lang w:val="en-GB"/>
        </w:rPr>
        <w:t>Bidders from the group of bi</w:t>
      </w:r>
      <w:r w:rsidR="004E4A5A" w:rsidRPr="004E4A5A">
        <w:rPr>
          <w:rFonts w:ascii="Times New Roman" w:hAnsi="Times New Roman"/>
          <w:sz w:val="24"/>
          <w:szCs w:val="24"/>
          <w:lang w:val="en-GB"/>
        </w:rPr>
        <w:t>d</w:t>
      </w:r>
      <w:r w:rsidRPr="004E4A5A">
        <w:rPr>
          <w:rFonts w:ascii="Times New Roman" w:hAnsi="Times New Roman"/>
          <w:sz w:val="24"/>
          <w:szCs w:val="24"/>
          <w:lang w:val="en-GB"/>
        </w:rPr>
        <w:t>de</w:t>
      </w:r>
      <w:r w:rsidR="004E4A5A" w:rsidRPr="004E4A5A">
        <w:rPr>
          <w:rFonts w:ascii="Times New Roman" w:hAnsi="Times New Roman"/>
          <w:sz w:val="24"/>
          <w:szCs w:val="24"/>
          <w:lang w:val="en-GB"/>
        </w:rPr>
        <w:t>r</w:t>
      </w:r>
      <w:r w:rsidRPr="004E4A5A">
        <w:rPr>
          <w:rFonts w:ascii="Times New Roman" w:hAnsi="Times New Roman"/>
          <w:sz w:val="24"/>
          <w:szCs w:val="24"/>
          <w:lang w:val="en-GB"/>
        </w:rPr>
        <w:t xml:space="preserve">s </w:t>
      </w:r>
      <w:r w:rsidR="004E4A5A" w:rsidRPr="004E4A5A">
        <w:rPr>
          <w:rStyle w:val="st"/>
          <w:rFonts w:ascii="Times New Roman" w:hAnsi="Times New Roman"/>
          <w:sz w:val="24"/>
          <w:szCs w:val="24"/>
        </w:rPr>
        <w:t>shall bear unlimited</w:t>
      </w:r>
      <w:r w:rsidR="004E4A5A" w:rsidRPr="004E4A5A">
        <w:rPr>
          <w:rStyle w:val="st"/>
          <w:rFonts w:ascii="Times New Roman" w:hAnsi="Times New Roman"/>
          <w:i/>
          <w:sz w:val="24"/>
          <w:szCs w:val="24"/>
        </w:rPr>
        <w:t xml:space="preserve"> </w:t>
      </w:r>
      <w:r w:rsidR="004E4A5A" w:rsidRPr="004E4A5A">
        <w:rPr>
          <w:rStyle w:val="Emphasis"/>
          <w:rFonts w:ascii="Times New Roman" w:hAnsi="Times New Roman"/>
          <w:i w:val="0"/>
          <w:sz w:val="24"/>
          <w:szCs w:val="24"/>
        </w:rPr>
        <w:t>joint and several liabilities</w:t>
      </w:r>
      <w:r w:rsidR="004E4A5A" w:rsidRPr="004E4A5A">
        <w:rPr>
          <w:rStyle w:val="Emphasis"/>
          <w:sz w:val="24"/>
          <w:szCs w:val="24"/>
        </w:rPr>
        <w:t xml:space="preserve"> </w:t>
      </w:r>
      <w:r w:rsidR="003A2214" w:rsidRPr="004E4A5A">
        <w:rPr>
          <w:rFonts w:ascii="Times New Roman" w:hAnsi="Times New Roman"/>
          <w:sz w:val="24"/>
          <w:szCs w:val="24"/>
          <w:lang w:val="en-GB"/>
        </w:rPr>
        <w:t xml:space="preserve">towards Contracting authority, pursuant to the Law. </w:t>
      </w:r>
      <w:r w:rsidR="00174416" w:rsidRPr="004E4A5A">
        <w:rPr>
          <w:rFonts w:ascii="Times New Roman" w:hAnsi="Times New Roman"/>
          <w:sz w:val="24"/>
          <w:szCs w:val="24"/>
          <w:lang w:val="en-GB"/>
        </w:rPr>
        <w:t xml:space="preserve"> </w:t>
      </w:r>
    </w:p>
    <w:p w:rsidR="004E4A5A" w:rsidRPr="004E4A5A" w:rsidRDefault="004E4A5A" w:rsidP="00300324">
      <w:pPr>
        <w:spacing w:after="0" w:line="240" w:lineRule="atLeast"/>
        <w:ind w:firstLine="720"/>
        <w:jc w:val="both"/>
        <w:rPr>
          <w:rFonts w:ascii="Times New Roman" w:hAnsi="Times New Roman"/>
          <w:sz w:val="24"/>
          <w:szCs w:val="24"/>
        </w:rPr>
      </w:pPr>
      <w:r w:rsidRPr="004E4A5A">
        <w:rPr>
          <w:rFonts w:ascii="Times New Roman" w:hAnsi="Times New Roman"/>
          <w:sz w:val="24"/>
          <w:szCs w:val="24"/>
        </w:rPr>
        <w:lastRenderedPageBreak/>
        <w:t>Each bidder from the group of bidders must comply</w:t>
      </w:r>
      <w:r w:rsidRPr="004E4A5A">
        <w:rPr>
          <w:rFonts w:ascii="Times New Roman" w:hAnsi="Times New Roman"/>
          <w:sz w:val="24"/>
          <w:szCs w:val="24"/>
          <w:lang w:val="ru-RU"/>
        </w:rPr>
        <w:t xml:space="preserve"> </w:t>
      </w:r>
      <w:r w:rsidRPr="004E4A5A">
        <w:rPr>
          <w:rFonts w:ascii="Times New Roman" w:hAnsi="Times New Roman"/>
          <w:sz w:val="24"/>
          <w:szCs w:val="24"/>
        </w:rPr>
        <w:t>with</w:t>
      </w:r>
      <w:r w:rsidRPr="004E4A5A">
        <w:rPr>
          <w:rFonts w:ascii="Times New Roman" w:hAnsi="Times New Roman"/>
          <w:sz w:val="24"/>
          <w:szCs w:val="24"/>
          <w:lang w:val="ru-RU"/>
        </w:rPr>
        <w:t xml:space="preserve"> </w:t>
      </w:r>
      <w:r w:rsidRPr="004E4A5A">
        <w:rPr>
          <w:rFonts w:ascii="Times New Roman" w:hAnsi="Times New Roman"/>
          <w:sz w:val="24"/>
          <w:szCs w:val="24"/>
        </w:rPr>
        <w:t>mandatory</w:t>
      </w:r>
      <w:r w:rsidRPr="004E4A5A">
        <w:rPr>
          <w:rFonts w:ascii="Times New Roman" w:hAnsi="Times New Roman"/>
          <w:sz w:val="24"/>
          <w:szCs w:val="24"/>
          <w:lang w:val="ru-RU"/>
        </w:rPr>
        <w:t xml:space="preserve"> </w:t>
      </w:r>
      <w:r w:rsidRPr="004E4A5A">
        <w:rPr>
          <w:rFonts w:ascii="Times New Roman" w:hAnsi="Times New Roman"/>
          <w:sz w:val="24"/>
          <w:szCs w:val="24"/>
        </w:rPr>
        <w:t>conditions</w:t>
      </w:r>
      <w:r w:rsidRPr="004E4A5A">
        <w:rPr>
          <w:rFonts w:ascii="Times New Roman" w:hAnsi="Times New Roman"/>
          <w:sz w:val="24"/>
          <w:szCs w:val="24"/>
          <w:lang w:val="ru-RU"/>
        </w:rPr>
        <w:t xml:space="preserve"> </w:t>
      </w:r>
      <w:r w:rsidRPr="004E4A5A">
        <w:rPr>
          <w:rFonts w:ascii="Times New Roman" w:hAnsi="Times New Roman"/>
          <w:sz w:val="24"/>
          <w:szCs w:val="24"/>
        </w:rPr>
        <w:t>set</w:t>
      </w:r>
      <w:r w:rsidRPr="004E4A5A">
        <w:rPr>
          <w:rFonts w:ascii="Times New Roman" w:hAnsi="Times New Roman"/>
          <w:sz w:val="24"/>
          <w:szCs w:val="24"/>
          <w:lang w:val="ru-RU"/>
        </w:rPr>
        <w:t xml:space="preserve"> </w:t>
      </w:r>
      <w:r w:rsidRPr="004E4A5A">
        <w:rPr>
          <w:rFonts w:ascii="Times New Roman" w:hAnsi="Times New Roman"/>
          <w:sz w:val="24"/>
          <w:szCs w:val="24"/>
        </w:rPr>
        <w:t>forth</w:t>
      </w:r>
      <w:r w:rsidRPr="004E4A5A">
        <w:rPr>
          <w:rFonts w:ascii="Times New Roman" w:hAnsi="Times New Roman"/>
          <w:sz w:val="24"/>
          <w:szCs w:val="24"/>
          <w:lang w:val="ru-RU"/>
        </w:rPr>
        <w:t xml:space="preserve"> </w:t>
      </w:r>
      <w:r w:rsidRPr="004E4A5A">
        <w:rPr>
          <w:rFonts w:ascii="Times New Roman" w:hAnsi="Times New Roman"/>
          <w:sz w:val="24"/>
          <w:szCs w:val="24"/>
        </w:rPr>
        <w:t>in</w:t>
      </w:r>
      <w:r w:rsidRPr="004E4A5A">
        <w:rPr>
          <w:rFonts w:ascii="Times New Roman" w:hAnsi="Times New Roman"/>
          <w:sz w:val="24"/>
          <w:szCs w:val="24"/>
          <w:lang w:val="ru-RU"/>
        </w:rPr>
        <w:t xml:space="preserve"> </w:t>
      </w:r>
      <w:r w:rsidRPr="004E4A5A">
        <w:rPr>
          <w:rFonts w:ascii="Times New Roman" w:hAnsi="Times New Roman"/>
          <w:sz w:val="24"/>
          <w:szCs w:val="24"/>
        </w:rPr>
        <w:t>Article</w:t>
      </w:r>
      <w:r w:rsidRPr="004E4A5A">
        <w:rPr>
          <w:rFonts w:ascii="Times New Roman" w:hAnsi="Times New Roman"/>
          <w:sz w:val="24"/>
          <w:szCs w:val="24"/>
          <w:lang w:val="ru-RU"/>
        </w:rPr>
        <w:t xml:space="preserve"> </w:t>
      </w:r>
      <w:r w:rsidRPr="004E4A5A">
        <w:rPr>
          <w:rFonts w:ascii="Times New Roman" w:hAnsi="Times New Roman"/>
          <w:sz w:val="24"/>
          <w:szCs w:val="24"/>
        </w:rPr>
        <w:t>75, paragraph 1, item 1) to 4)</w:t>
      </w:r>
      <w:r w:rsidRPr="004E4A5A">
        <w:rPr>
          <w:rFonts w:ascii="Times New Roman" w:hAnsi="Times New Roman"/>
          <w:sz w:val="24"/>
          <w:szCs w:val="24"/>
          <w:lang w:val="ru-RU"/>
        </w:rPr>
        <w:t xml:space="preserve"> </w:t>
      </w:r>
      <w:r w:rsidRPr="004E4A5A">
        <w:rPr>
          <w:rFonts w:ascii="Times New Roman" w:hAnsi="Times New Roman"/>
          <w:sz w:val="24"/>
          <w:szCs w:val="24"/>
        </w:rPr>
        <w:t>of</w:t>
      </w:r>
      <w:r w:rsidRPr="004E4A5A">
        <w:rPr>
          <w:rFonts w:ascii="Times New Roman" w:hAnsi="Times New Roman"/>
          <w:sz w:val="24"/>
          <w:szCs w:val="24"/>
          <w:lang w:val="ru-RU"/>
        </w:rPr>
        <w:t xml:space="preserve"> </w:t>
      </w:r>
      <w:r w:rsidRPr="004E4A5A">
        <w:rPr>
          <w:rFonts w:ascii="Times New Roman" w:hAnsi="Times New Roman"/>
          <w:sz w:val="24"/>
          <w:szCs w:val="24"/>
        </w:rPr>
        <w:t>the</w:t>
      </w:r>
      <w:r w:rsidRPr="004E4A5A">
        <w:rPr>
          <w:rFonts w:ascii="Times New Roman" w:hAnsi="Times New Roman"/>
          <w:sz w:val="24"/>
          <w:szCs w:val="24"/>
          <w:lang w:val="ru-RU"/>
        </w:rPr>
        <w:t xml:space="preserve"> </w:t>
      </w:r>
      <w:r w:rsidRPr="004E4A5A">
        <w:rPr>
          <w:rFonts w:ascii="Times New Roman" w:hAnsi="Times New Roman"/>
          <w:sz w:val="24"/>
          <w:szCs w:val="24"/>
        </w:rPr>
        <w:t xml:space="preserve">Law, by submission of evidence defined by Article 75 of the Law and Instruction how to prove fulfillment of these conditions. </w:t>
      </w:r>
    </w:p>
    <w:p w:rsidR="004E4A5A" w:rsidRPr="004E4A5A" w:rsidRDefault="004E4A5A" w:rsidP="004E4A5A">
      <w:pPr>
        <w:pStyle w:val="ListParagraph"/>
        <w:tabs>
          <w:tab w:val="left" w:pos="5580"/>
          <w:tab w:val="left" w:pos="10350"/>
        </w:tabs>
        <w:spacing w:before="20" w:line="240" w:lineRule="atLeast"/>
        <w:ind w:left="0" w:right="125"/>
        <w:jc w:val="both"/>
        <w:rPr>
          <w:b/>
        </w:rPr>
      </w:pPr>
    </w:p>
    <w:p w:rsidR="00174416" w:rsidRDefault="00174416" w:rsidP="00166BAF">
      <w:pPr>
        <w:spacing w:after="0" w:line="240" w:lineRule="auto"/>
        <w:jc w:val="both"/>
        <w:rPr>
          <w:rFonts w:ascii="Times New Roman" w:hAnsi="Times New Roman"/>
          <w:sz w:val="24"/>
          <w:szCs w:val="24"/>
          <w:lang w:val="en-GB"/>
        </w:rPr>
      </w:pPr>
      <w:r w:rsidRPr="00CE34B5">
        <w:rPr>
          <w:rFonts w:ascii="Times New Roman" w:hAnsi="Times New Roman"/>
          <w:sz w:val="24"/>
          <w:szCs w:val="24"/>
          <w:lang w:val="en-GB"/>
        </w:rPr>
        <w:tab/>
      </w:r>
      <w:r w:rsidR="004E4A5A">
        <w:rPr>
          <w:rFonts w:ascii="Times New Roman" w:hAnsi="Times New Roman"/>
          <w:sz w:val="24"/>
          <w:szCs w:val="24"/>
          <w:lang w:val="en-GB"/>
        </w:rPr>
        <w:t>In case of joint bid</w:t>
      </w:r>
      <w:r w:rsidR="004E4A5A" w:rsidRPr="004E4A5A">
        <w:rPr>
          <w:rFonts w:ascii="Times New Roman" w:hAnsi="Times New Roman"/>
          <w:sz w:val="24"/>
          <w:szCs w:val="24"/>
          <w:lang w:val="en-GB"/>
        </w:rPr>
        <w:t xml:space="preserve">, </w:t>
      </w:r>
      <w:r w:rsidR="004E4A5A">
        <w:rPr>
          <w:rFonts w:ascii="Times New Roman" w:hAnsi="Times New Roman"/>
          <w:sz w:val="24"/>
          <w:szCs w:val="24"/>
          <w:lang w:val="en-GB"/>
        </w:rPr>
        <w:t>the appointed leading member w</w:t>
      </w:r>
      <w:r w:rsidR="004E4A5A" w:rsidRPr="004E4A5A">
        <w:rPr>
          <w:rFonts w:ascii="Times New Roman" w:hAnsi="Times New Roman"/>
          <w:sz w:val="24"/>
          <w:szCs w:val="24"/>
        </w:rPr>
        <w:t xml:space="preserve">ill sign and </w:t>
      </w:r>
      <w:r w:rsidR="004E4A5A">
        <w:rPr>
          <w:rFonts w:ascii="Times New Roman" w:hAnsi="Times New Roman"/>
          <w:sz w:val="24"/>
          <w:szCs w:val="24"/>
        </w:rPr>
        <w:t>verify</w:t>
      </w:r>
      <w:r w:rsidR="004E4A5A" w:rsidRPr="004E4A5A">
        <w:rPr>
          <w:rFonts w:ascii="Times New Roman" w:hAnsi="Times New Roman"/>
          <w:sz w:val="24"/>
          <w:szCs w:val="24"/>
        </w:rPr>
        <w:t xml:space="preserve"> the forms from tender documentation </w:t>
      </w:r>
      <w:r w:rsidR="004E4A5A">
        <w:rPr>
          <w:rFonts w:ascii="Times New Roman" w:hAnsi="Times New Roman"/>
          <w:sz w:val="24"/>
          <w:szCs w:val="24"/>
        </w:rPr>
        <w:t xml:space="preserve">on behalf of the group of bidders, </w:t>
      </w:r>
      <w:r w:rsidR="004E4A5A" w:rsidRPr="004E4A5A">
        <w:rPr>
          <w:rFonts w:ascii="Times New Roman" w:hAnsi="Times New Roman"/>
          <w:sz w:val="24"/>
          <w:szCs w:val="24"/>
        </w:rPr>
        <w:t xml:space="preserve">except the forms </w:t>
      </w:r>
      <w:r w:rsidR="004E4A5A" w:rsidRPr="004E4A5A">
        <w:rPr>
          <w:rFonts w:ascii="Times New Roman" w:hAnsi="Times New Roman"/>
          <w:sz w:val="24"/>
          <w:szCs w:val="24"/>
          <w:shd w:val="clear" w:color="auto" w:fill="FFFFFF"/>
        </w:rPr>
        <w:t>that involve making a statement</w:t>
      </w:r>
      <w:r w:rsidR="004E4A5A" w:rsidRPr="004E4A5A">
        <w:rPr>
          <w:rFonts w:ascii="Times New Roman" w:hAnsi="Times New Roman"/>
          <w:sz w:val="24"/>
          <w:szCs w:val="24"/>
        </w:rPr>
        <w:t> </w:t>
      </w:r>
      <w:r w:rsidR="004E4A5A" w:rsidRPr="004E4A5A">
        <w:rPr>
          <w:rFonts w:ascii="Times New Roman" w:hAnsi="Times New Roman"/>
          <w:bCs/>
          <w:sz w:val="24"/>
          <w:szCs w:val="24"/>
        </w:rPr>
        <w:t>under material</w:t>
      </w:r>
      <w:r w:rsidR="004E4A5A" w:rsidRPr="004E4A5A">
        <w:rPr>
          <w:rFonts w:ascii="Times New Roman" w:hAnsi="Times New Roman"/>
          <w:sz w:val="24"/>
          <w:szCs w:val="24"/>
        </w:rPr>
        <w:t> </w:t>
      </w:r>
      <w:r w:rsidR="004E4A5A" w:rsidRPr="004E4A5A">
        <w:rPr>
          <w:rFonts w:ascii="Times New Roman" w:hAnsi="Times New Roman"/>
          <w:sz w:val="24"/>
          <w:szCs w:val="24"/>
          <w:shd w:val="clear" w:color="auto" w:fill="FFFFFF"/>
        </w:rPr>
        <w:t>and criminal</w:t>
      </w:r>
      <w:r w:rsidR="004E4A5A" w:rsidRPr="004E4A5A">
        <w:rPr>
          <w:rFonts w:ascii="Times New Roman" w:hAnsi="Times New Roman"/>
          <w:sz w:val="24"/>
          <w:szCs w:val="24"/>
        </w:rPr>
        <w:t> </w:t>
      </w:r>
      <w:r w:rsidR="004E4A5A" w:rsidRPr="004E4A5A">
        <w:rPr>
          <w:rFonts w:ascii="Times New Roman" w:hAnsi="Times New Roman"/>
          <w:bCs/>
          <w:sz w:val="24"/>
          <w:szCs w:val="24"/>
        </w:rPr>
        <w:t>liability</w:t>
      </w:r>
      <w:r w:rsidR="004E4A5A">
        <w:rPr>
          <w:rFonts w:ascii="Times New Roman" w:hAnsi="Times New Roman"/>
          <w:bCs/>
          <w:sz w:val="24"/>
          <w:szCs w:val="24"/>
        </w:rPr>
        <w:t xml:space="preserve">, which shall be signed </w:t>
      </w:r>
      <w:r w:rsidR="00300324">
        <w:rPr>
          <w:rFonts w:ascii="Times New Roman" w:hAnsi="Times New Roman"/>
          <w:bCs/>
          <w:sz w:val="24"/>
          <w:szCs w:val="24"/>
        </w:rPr>
        <w:t xml:space="preserve">personally. </w:t>
      </w:r>
      <w:r w:rsidR="004E4A5A">
        <w:rPr>
          <w:rFonts w:ascii="Times New Roman" w:hAnsi="Times New Roman"/>
          <w:sz w:val="24"/>
          <w:szCs w:val="24"/>
          <w:lang w:val="en-GB"/>
        </w:rPr>
        <w:t xml:space="preserve"> </w:t>
      </w:r>
    </w:p>
    <w:p w:rsidR="00300324" w:rsidRPr="00CE34B5" w:rsidRDefault="00300324" w:rsidP="00166BAF">
      <w:pPr>
        <w:spacing w:after="0" w:line="240" w:lineRule="auto"/>
        <w:jc w:val="both"/>
        <w:rPr>
          <w:rFonts w:ascii="Times New Roman" w:hAnsi="Times New Roman"/>
          <w:sz w:val="24"/>
          <w:szCs w:val="24"/>
          <w:lang w:val="en-GB"/>
        </w:rPr>
      </w:pPr>
    </w:p>
    <w:p w:rsidR="00785920" w:rsidRPr="00CE34B5" w:rsidRDefault="00174416" w:rsidP="00166BAF">
      <w:pPr>
        <w:pStyle w:val="Heading2"/>
        <w:jc w:val="both"/>
        <w:rPr>
          <w:szCs w:val="24"/>
          <w:lang w:val="en-GB"/>
        </w:rPr>
      </w:pPr>
      <w:r w:rsidRPr="00CE34B5">
        <w:rPr>
          <w:szCs w:val="24"/>
          <w:lang w:val="en-GB"/>
        </w:rPr>
        <w:t>5.9</w:t>
      </w:r>
      <w:r w:rsidRPr="00CE34B5">
        <w:rPr>
          <w:szCs w:val="24"/>
          <w:lang w:val="en-GB"/>
        </w:rPr>
        <w:tab/>
      </w:r>
      <w:r w:rsidR="00F16E3A">
        <w:rPr>
          <w:szCs w:val="24"/>
          <w:lang w:val="en-GB"/>
        </w:rPr>
        <w:t>MANNER AND CONDITIONS OF PAYMENT</w:t>
      </w:r>
    </w:p>
    <w:p w:rsidR="00F16E3A" w:rsidRPr="00B24B0B" w:rsidRDefault="00F16E3A" w:rsidP="00F16E3A">
      <w:pPr>
        <w:tabs>
          <w:tab w:val="left" w:pos="0"/>
        </w:tabs>
        <w:spacing w:after="0" w:line="240" w:lineRule="atLeast"/>
        <w:jc w:val="both"/>
        <w:rPr>
          <w:rFonts w:ascii="Times New Roman" w:hAnsi="Times New Roman"/>
          <w:sz w:val="24"/>
          <w:szCs w:val="24"/>
        </w:rPr>
      </w:pPr>
      <w:r w:rsidRPr="00CA4DC5">
        <w:rPr>
          <w:rFonts w:ascii="Times New Roman" w:hAnsi="Times New Roman"/>
          <w:sz w:val="24"/>
          <w:szCs w:val="24"/>
        </w:rPr>
        <w:t xml:space="preserve">The </w:t>
      </w:r>
      <w:r>
        <w:rPr>
          <w:rFonts w:ascii="Times New Roman" w:hAnsi="Times New Roman"/>
          <w:sz w:val="24"/>
          <w:szCs w:val="24"/>
        </w:rPr>
        <w:t>Contracting authority</w:t>
      </w:r>
      <w:r w:rsidRPr="00CA4DC5">
        <w:rPr>
          <w:rFonts w:ascii="Times New Roman" w:hAnsi="Times New Roman"/>
          <w:sz w:val="24"/>
          <w:szCs w:val="24"/>
        </w:rPr>
        <w:t xml:space="preserve"> shall effect the</w:t>
      </w:r>
      <w:r>
        <w:rPr>
          <w:rFonts w:ascii="Times New Roman" w:hAnsi="Times New Roman"/>
          <w:sz w:val="24"/>
          <w:szCs w:val="24"/>
        </w:rPr>
        <w:t xml:space="preserve"> full</w:t>
      </w:r>
      <w:r w:rsidRPr="00CA4DC5">
        <w:rPr>
          <w:rFonts w:ascii="Times New Roman" w:hAnsi="Times New Roman"/>
          <w:sz w:val="24"/>
          <w:szCs w:val="24"/>
        </w:rPr>
        <w:t xml:space="preserve"> payment </w:t>
      </w:r>
      <w:r>
        <w:rPr>
          <w:rFonts w:ascii="Times New Roman" w:hAnsi="Times New Roman"/>
          <w:sz w:val="24"/>
          <w:szCs w:val="24"/>
        </w:rPr>
        <w:t xml:space="preserve">on the current account of the bidder, </w:t>
      </w:r>
      <w:r w:rsidRPr="00CA4DC5">
        <w:rPr>
          <w:rFonts w:ascii="Times New Roman" w:hAnsi="Times New Roman"/>
          <w:sz w:val="24"/>
          <w:szCs w:val="24"/>
        </w:rPr>
        <w:t xml:space="preserve">after the services has been performed, within 15 (fiftheen) days from the date of receipt of the invoice, signed by the </w:t>
      </w:r>
      <w:r>
        <w:rPr>
          <w:rFonts w:ascii="Times New Roman" w:hAnsi="Times New Roman"/>
          <w:sz w:val="24"/>
          <w:szCs w:val="24"/>
        </w:rPr>
        <w:t>Contracting authority</w:t>
      </w:r>
      <w:r w:rsidRPr="00CA4DC5">
        <w:rPr>
          <w:rFonts w:ascii="Times New Roman" w:hAnsi="Times New Roman"/>
          <w:sz w:val="24"/>
          <w:szCs w:val="24"/>
        </w:rPr>
        <w:t>’s authorized representative</w:t>
      </w:r>
      <w:r w:rsidR="001507EB" w:rsidRPr="00CE34B5">
        <w:rPr>
          <w:rFonts w:ascii="Times New Roman" w:hAnsi="Times New Roman"/>
          <w:sz w:val="24"/>
          <w:szCs w:val="24"/>
          <w:lang w:val="en-GB"/>
        </w:rPr>
        <w:t xml:space="preserve">. </w:t>
      </w:r>
      <w:r>
        <w:rPr>
          <w:rFonts w:ascii="Times New Roman" w:hAnsi="Times New Roman"/>
          <w:sz w:val="24"/>
          <w:szCs w:val="24"/>
          <w:lang w:val="en-GB"/>
        </w:rPr>
        <w:t xml:space="preserve">The amount expressed in EURO shall be paid in dinars </w:t>
      </w:r>
      <w:r>
        <w:rPr>
          <w:rFonts w:ascii="Times New Roman" w:hAnsi="Times New Roman"/>
          <w:sz w:val="24"/>
          <w:szCs w:val="24"/>
        </w:rPr>
        <w:t xml:space="preserve">whereas the middle foreign exchange rate of the National Bank of Serbia at the day of payment will be used. </w:t>
      </w:r>
    </w:p>
    <w:p w:rsidR="00021377" w:rsidRPr="00CE34B5" w:rsidRDefault="00021377" w:rsidP="00166BAF">
      <w:pPr>
        <w:spacing w:after="0" w:line="240" w:lineRule="auto"/>
        <w:jc w:val="both"/>
        <w:rPr>
          <w:rFonts w:ascii="Times New Roman" w:hAnsi="Times New Roman"/>
          <w:sz w:val="24"/>
          <w:szCs w:val="24"/>
          <w:lang w:val="en-GB"/>
        </w:rPr>
      </w:pPr>
    </w:p>
    <w:p w:rsidR="00F16E3A" w:rsidRPr="00F16E3A" w:rsidRDefault="00021377" w:rsidP="00F16E3A">
      <w:pPr>
        <w:autoSpaceDE w:val="0"/>
        <w:contextualSpacing/>
        <w:jc w:val="both"/>
        <w:rPr>
          <w:rFonts w:ascii="Times New Roman" w:hAnsi="Times New Roman"/>
          <w:b/>
          <w:bCs/>
          <w:sz w:val="24"/>
          <w:szCs w:val="24"/>
        </w:rPr>
      </w:pPr>
      <w:r w:rsidRPr="00F16E3A">
        <w:rPr>
          <w:rFonts w:ascii="Times New Roman" w:hAnsi="Times New Roman"/>
          <w:b/>
          <w:sz w:val="24"/>
          <w:szCs w:val="24"/>
          <w:lang w:val="en-GB"/>
        </w:rPr>
        <w:t>5.10</w:t>
      </w:r>
      <w:r w:rsidRPr="00F16E3A">
        <w:rPr>
          <w:rFonts w:ascii="Times New Roman" w:hAnsi="Times New Roman"/>
          <w:b/>
          <w:sz w:val="24"/>
          <w:szCs w:val="24"/>
          <w:lang w:val="en-GB"/>
        </w:rPr>
        <w:tab/>
      </w:r>
      <w:r w:rsidR="00F16E3A" w:rsidRPr="00F16E3A">
        <w:rPr>
          <w:rFonts w:ascii="Times New Roman" w:hAnsi="Times New Roman"/>
          <w:b/>
          <w:bCs/>
          <w:sz w:val="24"/>
          <w:szCs w:val="24"/>
        </w:rPr>
        <w:t>CURRENCY AND THE METHOD OF STATING THE PRICE IN THE BID</w:t>
      </w:r>
    </w:p>
    <w:p w:rsidR="00581966" w:rsidRPr="00CE34B5" w:rsidRDefault="00F16E3A" w:rsidP="00166BAF">
      <w:pPr>
        <w:spacing w:after="0" w:line="240" w:lineRule="auto"/>
        <w:ind w:firstLine="720"/>
        <w:jc w:val="both"/>
        <w:rPr>
          <w:rFonts w:ascii="Times New Roman" w:hAnsi="Times New Roman"/>
          <w:sz w:val="24"/>
          <w:szCs w:val="24"/>
          <w:lang w:val="en-GB"/>
        </w:rPr>
      </w:pPr>
      <w:r>
        <w:rPr>
          <w:rFonts w:ascii="Times New Roman" w:hAnsi="Times New Roman"/>
          <w:sz w:val="24"/>
          <w:szCs w:val="24"/>
        </w:rPr>
        <w:t xml:space="preserve">In public procurement procedures, values are stated in RSD.      </w:t>
      </w:r>
      <w:r w:rsidR="00021377" w:rsidRPr="00CE34B5">
        <w:rPr>
          <w:rFonts w:ascii="Times New Roman" w:hAnsi="Times New Roman"/>
          <w:sz w:val="24"/>
          <w:szCs w:val="24"/>
          <w:lang w:val="en-GB"/>
        </w:rPr>
        <w:t xml:space="preserve"> </w:t>
      </w:r>
    </w:p>
    <w:p w:rsidR="00987C3D" w:rsidRPr="00CE34B5" w:rsidRDefault="00F16E3A" w:rsidP="00166BAF">
      <w:pPr>
        <w:spacing w:after="0" w:line="240" w:lineRule="auto"/>
        <w:ind w:firstLine="720"/>
        <w:jc w:val="both"/>
        <w:rPr>
          <w:rFonts w:ascii="Times New Roman" w:hAnsi="Times New Roman"/>
          <w:sz w:val="24"/>
          <w:szCs w:val="24"/>
          <w:lang w:val="en-GB"/>
        </w:rPr>
      </w:pPr>
      <w:r w:rsidRPr="00B24B0B">
        <w:rPr>
          <w:rFonts w:ascii="Times New Roman" w:hAnsi="Times New Roman"/>
          <w:sz w:val="24"/>
          <w:szCs w:val="24"/>
          <w:lang w:val="sr-Cyrl-CS"/>
        </w:rPr>
        <w:t xml:space="preserve">The </w:t>
      </w:r>
      <w:r w:rsidRPr="00B24B0B">
        <w:rPr>
          <w:rFonts w:ascii="Times New Roman" w:hAnsi="Times New Roman"/>
          <w:sz w:val="24"/>
          <w:szCs w:val="24"/>
        </w:rPr>
        <w:t xml:space="preserve">bid price </w:t>
      </w:r>
      <w:r>
        <w:rPr>
          <w:rFonts w:ascii="Times New Roman" w:hAnsi="Times New Roman"/>
          <w:sz w:val="24"/>
          <w:szCs w:val="24"/>
        </w:rPr>
        <w:t>can</w:t>
      </w:r>
      <w:r w:rsidRPr="00B24B0B">
        <w:rPr>
          <w:rFonts w:ascii="Times New Roman" w:hAnsi="Times New Roman"/>
          <w:sz w:val="24"/>
          <w:szCs w:val="24"/>
          <w:lang w:val="sr-Cyrl-CS"/>
        </w:rPr>
        <w:t xml:space="preserve"> be </w:t>
      </w:r>
      <w:r w:rsidRPr="00B24B0B">
        <w:rPr>
          <w:rFonts w:ascii="Times New Roman" w:hAnsi="Times New Roman"/>
          <w:sz w:val="24"/>
          <w:szCs w:val="24"/>
        </w:rPr>
        <w:t>indicated</w:t>
      </w:r>
      <w:r w:rsidRPr="00B24B0B">
        <w:rPr>
          <w:rFonts w:ascii="Times New Roman" w:hAnsi="Times New Roman"/>
          <w:sz w:val="24"/>
          <w:szCs w:val="24"/>
          <w:lang w:val="sr-Cyrl-CS"/>
        </w:rPr>
        <w:t xml:space="preserve"> in</w:t>
      </w:r>
      <w:r>
        <w:rPr>
          <w:rFonts w:ascii="Times New Roman" w:hAnsi="Times New Roman"/>
          <w:sz w:val="24"/>
          <w:szCs w:val="24"/>
        </w:rPr>
        <w:t xml:space="preserve"> foreign currency - in</w:t>
      </w:r>
      <w:r w:rsidRPr="00B24B0B">
        <w:rPr>
          <w:rFonts w:ascii="Times New Roman" w:hAnsi="Times New Roman"/>
          <w:sz w:val="24"/>
          <w:szCs w:val="24"/>
          <w:lang w:val="sr-Cyrl-CS"/>
        </w:rPr>
        <w:t xml:space="preserve"> </w:t>
      </w:r>
      <w:r>
        <w:rPr>
          <w:rFonts w:ascii="Times New Roman" w:hAnsi="Times New Roman"/>
          <w:sz w:val="24"/>
          <w:szCs w:val="24"/>
        </w:rPr>
        <w:t>EUR as well, whereas the middle foreign exchange rate of the National Bank of Serbia at the day of bid opening will be used</w:t>
      </w:r>
      <w:r w:rsidR="00021377" w:rsidRPr="00CE34B5">
        <w:rPr>
          <w:rFonts w:ascii="Times New Roman" w:hAnsi="Times New Roman"/>
          <w:sz w:val="24"/>
          <w:szCs w:val="24"/>
          <w:lang w:val="en-GB"/>
        </w:rPr>
        <w:t>.</w:t>
      </w:r>
    </w:p>
    <w:p w:rsidR="00021377" w:rsidRPr="00CE34B5" w:rsidRDefault="00F16E3A" w:rsidP="00166BAF">
      <w:pPr>
        <w:spacing w:after="0" w:line="240" w:lineRule="auto"/>
        <w:ind w:firstLine="720"/>
        <w:jc w:val="both"/>
        <w:rPr>
          <w:rFonts w:ascii="Times New Roman" w:hAnsi="Times New Roman"/>
          <w:sz w:val="24"/>
          <w:szCs w:val="24"/>
          <w:lang w:val="en-GB"/>
        </w:rPr>
      </w:pPr>
      <w:r w:rsidRPr="00B24B0B">
        <w:rPr>
          <w:rFonts w:ascii="Times New Roman" w:hAnsi="Times New Roman"/>
          <w:sz w:val="24"/>
          <w:szCs w:val="24"/>
        </w:rPr>
        <w:t xml:space="preserve">If the price indicated in the bid is abnormally low, the </w:t>
      </w:r>
      <w:r>
        <w:rPr>
          <w:rFonts w:ascii="Times New Roman" w:hAnsi="Times New Roman"/>
          <w:sz w:val="24"/>
          <w:szCs w:val="24"/>
        </w:rPr>
        <w:t>Contracting authority</w:t>
      </w:r>
      <w:r w:rsidRPr="00B24B0B">
        <w:rPr>
          <w:rFonts w:ascii="Times New Roman" w:hAnsi="Times New Roman"/>
          <w:sz w:val="24"/>
          <w:szCs w:val="24"/>
        </w:rPr>
        <w:t xml:space="preserve"> shall apply Article </w:t>
      </w:r>
      <w:r>
        <w:rPr>
          <w:rFonts w:ascii="Times New Roman" w:hAnsi="Times New Roman"/>
          <w:sz w:val="24"/>
          <w:szCs w:val="24"/>
        </w:rPr>
        <w:t>92</w:t>
      </w:r>
      <w:r w:rsidR="00021377" w:rsidRPr="00CE34B5">
        <w:rPr>
          <w:rFonts w:ascii="Times New Roman" w:hAnsi="Times New Roman"/>
          <w:sz w:val="24"/>
          <w:szCs w:val="24"/>
          <w:lang w:val="en-GB"/>
        </w:rPr>
        <w:t xml:space="preserve">. </w:t>
      </w:r>
    </w:p>
    <w:p w:rsidR="00021377" w:rsidRPr="00CE34B5" w:rsidRDefault="00021377" w:rsidP="00166BAF">
      <w:pPr>
        <w:tabs>
          <w:tab w:val="left" w:pos="709"/>
        </w:tabs>
        <w:spacing w:after="0" w:line="240" w:lineRule="auto"/>
        <w:jc w:val="both"/>
        <w:rPr>
          <w:rFonts w:ascii="Times New Roman" w:hAnsi="Times New Roman"/>
          <w:sz w:val="24"/>
          <w:szCs w:val="24"/>
          <w:lang w:val="en-GB"/>
        </w:rPr>
      </w:pPr>
    </w:p>
    <w:p w:rsidR="006E6681" w:rsidRPr="00CE34B5" w:rsidRDefault="00021377" w:rsidP="00166BAF">
      <w:pPr>
        <w:pStyle w:val="Heading2"/>
        <w:jc w:val="both"/>
        <w:rPr>
          <w:szCs w:val="24"/>
          <w:lang w:val="en-GB"/>
        </w:rPr>
      </w:pPr>
      <w:r w:rsidRPr="00CE34B5">
        <w:rPr>
          <w:szCs w:val="24"/>
          <w:lang w:val="en-GB"/>
        </w:rPr>
        <w:t>5.11</w:t>
      </w:r>
      <w:r w:rsidR="00174416" w:rsidRPr="00CE34B5">
        <w:rPr>
          <w:szCs w:val="24"/>
          <w:lang w:val="en-GB"/>
        </w:rPr>
        <w:t xml:space="preserve"> </w:t>
      </w:r>
      <w:r w:rsidR="006E6681" w:rsidRPr="00CE34B5">
        <w:rPr>
          <w:szCs w:val="24"/>
          <w:lang w:val="en-GB"/>
        </w:rPr>
        <w:t xml:space="preserve">    </w:t>
      </w:r>
      <w:r w:rsidR="00F16E3A">
        <w:rPr>
          <w:szCs w:val="24"/>
          <w:lang w:val="en-GB"/>
        </w:rPr>
        <w:t>DEADLINE FOR DELIVERY OF SERVICES</w:t>
      </w:r>
    </w:p>
    <w:p w:rsidR="006E6681" w:rsidRPr="00CE34B5" w:rsidRDefault="00F16E3A" w:rsidP="00166BAF">
      <w:pPr>
        <w:spacing w:after="0" w:line="240" w:lineRule="auto"/>
        <w:ind w:firstLine="720"/>
        <w:jc w:val="both"/>
        <w:rPr>
          <w:rFonts w:ascii="Times New Roman" w:hAnsi="Times New Roman"/>
          <w:sz w:val="24"/>
          <w:szCs w:val="24"/>
          <w:lang w:val="en-GB"/>
        </w:rPr>
      </w:pPr>
      <w:r>
        <w:rPr>
          <w:rFonts w:ascii="Times New Roman" w:hAnsi="Times New Roman"/>
          <w:sz w:val="24"/>
          <w:szCs w:val="24"/>
          <w:lang w:val="en-GB"/>
        </w:rPr>
        <w:t>Deadline for delivery of services shall be agreed immediately before or during the performance of services and shall be appropriate for the type and scope of the service.</w:t>
      </w:r>
      <w:r w:rsidR="006E6681" w:rsidRPr="00CE34B5">
        <w:rPr>
          <w:rFonts w:ascii="Times New Roman" w:hAnsi="Times New Roman"/>
          <w:sz w:val="24"/>
          <w:szCs w:val="24"/>
          <w:lang w:val="en-GB"/>
        </w:rPr>
        <w:t xml:space="preserve"> </w:t>
      </w:r>
    </w:p>
    <w:p w:rsidR="00174416" w:rsidRPr="00CE34B5" w:rsidRDefault="00174416" w:rsidP="00166BAF">
      <w:pPr>
        <w:tabs>
          <w:tab w:val="left" w:pos="709"/>
        </w:tabs>
        <w:spacing w:after="0" w:line="240" w:lineRule="auto"/>
        <w:jc w:val="both"/>
        <w:rPr>
          <w:rFonts w:ascii="Times New Roman" w:hAnsi="Times New Roman"/>
          <w:b/>
          <w:sz w:val="24"/>
          <w:szCs w:val="24"/>
          <w:lang w:val="en-GB"/>
        </w:rPr>
      </w:pPr>
    </w:p>
    <w:p w:rsidR="00174416" w:rsidRPr="00CE34B5" w:rsidRDefault="003205F8" w:rsidP="00166BAF">
      <w:pPr>
        <w:pStyle w:val="Heading2"/>
        <w:keepNext w:val="0"/>
        <w:suppressAutoHyphens/>
        <w:jc w:val="both"/>
        <w:rPr>
          <w:szCs w:val="24"/>
          <w:lang w:val="en-GB"/>
        </w:rPr>
      </w:pPr>
      <w:r w:rsidRPr="00CE34B5">
        <w:rPr>
          <w:szCs w:val="24"/>
          <w:lang w:val="en-GB"/>
        </w:rPr>
        <w:t>5.12</w:t>
      </w:r>
      <w:r w:rsidR="00174416" w:rsidRPr="00CE34B5">
        <w:rPr>
          <w:szCs w:val="24"/>
          <w:lang w:val="en-GB"/>
        </w:rPr>
        <w:t xml:space="preserve">. </w:t>
      </w:r>
      <w:r w:rsidR="00F16E3A">
        <w:rPr>
          <w:szCs w:val="24"/>
          <w:lang w:val="en-GB"/>
        </w:rPr>
        <w:t>ADDITIONAL INFORMATION AND CLARIFICATIONS</w:t>
      </w:r>
    </w:p>
    <w:p w:rsidR="00174416" w:rsidRPr="00CE34B5" w:rsidRDefault="00F16E3A" w:rsidP="00166BAF">
      <w:pPr>
        <w:spacing w:line="240" w:lineRule="auto"/>
        <w:jc w:val="both"/>
        <w:rPr>
          <w:rFonts w:ascii="Times New Roman" w:hAnsi="Times New Roman"/>
          <w:sz w:val="24"/>
          <w:szCs w:val="24"/>
          <w:lang w:val="en-GB"/>
        </w:rPr>
      </w:pPr>
      <w:r w:rsidRPr="00F16E3A">
        <w:rPr>
          <w:rFonts w:ascii="Times New Roman" w:hAnsi="Times New Roman"/>
          <w:sz w:val="24"/>
          <w:szCs w:val="24"/>
          <w:lang w:val="en-GB"/>
        </w:rPr>
        <w:t xml:space="preserve">The Bidder may </w:t>
      </w:r>
      <w:r w:rsidRPr="00F16E3A">
        <w:rPr>
          <w:rFonts w:ascii="Times New Roman" w:hAnsi="Times New Roman"/>
          <w:sz w:val="24"/>
          <w:szCs w:val="24"/>
        </w:rPr>
        <w:t>request from Contracting authority, in writing, additional information and clarifications concerning the preparation of bid up to five days before the expiry of time limit for bid submission</w:t>
      </w:r>
      <w:r w:rsidR="00174416" w:rsidRPr="00F16E3A">
        <w:rPr>
          <w:rFonts w:ascii="Times New Roman" w:hAnsi="Times New Roman"/>
          <w:sz w:val="24"/>
          <w:szCs w:val="24"/>
          <w:lang w:val="en-GB"/>
        </w:rPr>
        <w:t xml:space="preserve">, </w:t>
      </w:r>
      <w:r>
        <w:rPr>
          <w:rFonts w:ascii="Times New Roman" w:hAnsi="Times New Roman"/>
          <w:sz w:val="24"/>
          <w:szCs w:val="24"/>
          <w:lang w:val="en-GB"/>
        </w:rPr>
        <w:t>to the address of Contracting authority</w:t>
      </w:r>
      <w:r w:rsidR="00174416" w:rsidRPr="00CE34B5">
        <w:rPr>
          <w:rFonts w:ascii="Times New Roman" w:hAnsi="Times New Roman"/>
          <w:sz w:val="24"/>
          <w:szCs w:val="24"/>
          <w:lang w:val="en-GB"/>
        </w:rPr>
        <w:t xml:space="preserve">, </w:t>
      </w:r>
      <w:r>
        <w:rPr>
          <w:rFonts w:ascii="Times New Roman" w:hAnsi="Times New Roman"/>
          <w:sz w:val="24"/>
          <w:szCs w:val="24"/>
          <w:lang w:val="en-GB"/>
        </w:rPr>
        <w:t>with note</w:t>
      </w:r>
      <w:r w:rsidR="00174416" w:rsidRPr="00CE34B5">
        <w:rPr>
          <w:rFonts w:ascii="Times New Roman" w:hAnsi="Times New Roman"/>
          <w:sz w:val="24"/>
          <w:szCs w:val="24"/>
          <w:lang w:val="en-GB"/>
        </w:rPr>
        <w:t xml:space="preserve">: </w:t>
      </w:r>
      <w:r>
        <w:rPr>
          <w:rFonts w:ascii="Times New Roman" w:hAnsi="Times New Roman"/>
          <w:sz w:val="24"/>
          <w:szCs w:val="24"/>
          <w:lang w:val="en-GB"/>
        </w:rPr>
        <w:t>“EXPLANATIONS</w:t>
      </w:r>
      <w:r w:rsidR="00174416" w:rsidRPr="00CE34B5">
        <w:rPr>
          <w:rFonts w:ascii="Times New Roman" w:hAnsi="Times New Roman"/>
          <w:sz w:val="24"/>
          <w:szCs w:val="24"/>
          <w:lang w:val="en-GB"/>
        </w:rPr>
        <w:t xml:space="preserve"> – </w:t>
      </w:r>
      <w:r>
        <w:rPr>
          <w:rFonts w:ascii="Times New Roman" w:hAnsi="Times New Roman"/>
          <w:sz w:val="24"/>
          <w:szCs w:val="24"/>
          <w:lang w:val="en-GB"/>
        </w:rPr>
        <w:t xml:space="preserve">Invitation for Public procurement of services </w:t>
      </w:r>
      <w:r w:rsidR="00F26DFA" w:rsidRPr="00CE34B5">
        <w:rPr>
          <w:rFonts w:ascii="Times New Roman" w:hAnsi="Times New Roman"/>
          <w:b/>
          <w:sz w:val="24"/>
          <w:szCs w:val="24"/>
          <w:lang w:val="en-GB"/>
        </w:rPr>
        <w:t>“</w:t>
      </w:r>
      <w:r w:rsidR="00F26DFA" w:rsidRPr="00CE34B5">
        <w:rPr>
          <w:rFonts w:ascii="Times New Roman" w:hAnsi="Times New Roman"/>
          <w:b/>
          <w:noProof/>
          <w:sz w:val="24"/>
          <w:szCs w:val="24"/>
          <w:lang w:val="en-GB"/>
        </w:rPr>
        <w:t xml:space="preserve">Reparation of </w:t>
      </w:r>
      <w:r w:rsidR="00F26DFA" w:rsidRPr="00CE34B5">
        <w:rPr>
          <w:rFonts w:ascii="Times New Roman" w:hAnsi="Times New Roman"/>
          <w:b/>
          <w:sz w:val="24"/>
          <w:szCs w:val="24"/>
          <w:lang w:val="en-GB"/>
        </w:rPr>
        <w:t>2 Digital recorders of seismic signals - Wave 24 type – device for seismic monitoring within acquisition system of the Serbian National Seismic Network</w:t>
      </w:r>
      <w:r w:rsidR="00F26DFA">
        <w:rPr>
          <w:rFonts w:ascii="Times New Roman" w:hAnsi="Times New Roman"/>
          <w:b/>
          <w:sz w:val="24"/>
          <w:szCs w:val="24"/>
          <w:lang w:val="en-GB"/>
        </w:rPr>
        <w:t>,</w:t>
      </w:r>
      <w:r w:rsidR="00F26DFA" w:rsidRPr="00CE34B5">
        <w:rPr>
          <w:rFonts w:ascii="Times New Roman" w:hAnsi="Times New Roman"/>
          <w:b/>
          <w:sz w:val="24"/>
          <w:szCs w:val="24"/>
          <w:lang w:val="en-GB"/>
        </w:rPr>
        <w:t xml:space="preserve"> </w:t>
      </w:r>
      <w:r w:rsidR="00F26DFA">
        <w:rPr>
          <w:rFonts w:ascii="Times New Roman" w:hAnsi="Times New Roman"/>
          <w:b/>
          <w:sz w:val="24"/>
          <w:szCs w:val="24"/>
          <w:lang w:val="en-GB"/>
        </w:rPr>
        <w:t>PP No</w:t>
      </w:r>
      <w:r w:rsidR="00F26DFA" w:rsidRPr="00CE34B5">
        <w:rPr>
          <w:rFonts w:ascii="Times New Roman" w:hAnsi="Times New Roman"/>
          <w:b/>
          <w:sz w:val="24"/>
          <w:szCs w:val="24"/>
          <w:lang w:val="en-GB"/>
        </w:rPr>
        <w:t xml:space="preserve"> </w:t>
      </w:r>
      <w:r w:rsidR="00F26DFA">
        <w:rPr>
          <w:rFonts w:ascii="Times New Roman" w:hAnsi="Times New Roman"/>
          <w:b/>
          <w:sz w:val="24"/>
          <w:szCs w:val="24"/>
          <w:lang w:val="en-GB"/>
        </w:rPr>
        <w:t>P</w:t>
      </w:r>
      <w:r w:rsidR="00F26DFA" w:rsidRPr="00CE34B5">
        <w:rPr>
          <w:rFonts w:ascii="Times New Roman" w:hAnsi="Times New Roman"/>
          <w:b/>
          <w:sz w:val="24"/>
          <w:szCs w:val="24"/>
          <w:lang w:val="en-GB"/>
        </w:rPr>
        <w:t xml:space="preserve">-01/2018- </w:t>
      </w:r>
      <w:r w:rsidR="00F26DFA">
        <w:rPr>
          <w:rFonts w:ascii="Times New Roman" w:hAnsi="Times New Roman"/>
          <w:b/>
          <w:sz w:val="24"/>
          <w:szCs w:val="24"/>
          <w:lang w:val="en-GB"/>
        </w:rPr>
        <w:t>DO NOT OPEN</w:t>
      </w:r>
      <w:r w:rsidR="00F26DFA" w:rsidRPr="00CE34B5">
        <w:rPr>
          <w:rFonts w:ascii="Times New Roman" w:hAnsi="Times New Roman"/>
          <w:b/>
          <w:sz w:val="24"/>
          <w:szCs w:val="24"/>
          <w:lang w:val="en-GB"/>
        </w:rPr>
        <w:t>“</w:t>
      </w:r>
      <w:r w:rsidR="00F26DFA">
        <w:rPr>
          <w:rFonts w:ascii="Times New Roman" w:hAnsi="Times New Roman"/>
          <w:b/>
          <w:sz w:val="24"/>
          <w:szCs w:val="24"/>
          <w:lang w:val="en-GB"/>
        </w:rPr>
        <w:t xml:space="preserve"> </w:t>
      </w:r>
      <w:r w:rsidR="00705793" w:rsidRPr="00CE34B5">
        <w:rPr>
          <w:rFonts w:ascii="Times New Roman" w:hAnsi="Times New Roman"/>
          <w:b/>
          <w:sz w:val="24"/>
          <w:szCs w:val="24"/>
          <w:lang w:val="en-GB"/>
        </w:rPr>
        <w:t xml:space="preserve">- </w:t>
      </w:r>
      <w:r w:rsidR="00174416" w:rsidRPr="00CE34B5">
        <w:rPr>
          <w:rFonts w:ascii="Times New Roman" w:hAnsi="Times New Roman"/>
          <w:sz w:val="24"/>
          <w:szCs w:val="24"/>
          <w:lang w:val="en-GB"/>
        </w:rPr>
        <w:t xml:space="preserve"> </w:t>
      </w:r>
      <w:r>
        <w:rPr>
          <w:rFonts w:ascii="Times New Roman" w:hAnsi="Times New Roman"/>
          <w:sz w:val="24"/>
          <w:szCs w:val="24"/>
          <w:lang w:val="en-GB"/>
        </w:rPr>
        <w:t xml:space="preserve">or on </w:t>
      </w:r>
      <w:r w:rsidR="00174416" w:rsidRPr="00CE34B5">
        <w:rPr>
          <w:rFonts w:ascii="Times New Roman" w:hAnsi="Times New Roman"/>
          <w:sz w:val="24"/>
          <w:szCs w:val="24"/>
          <w:lang w:val="en-GB"/>
        </w:rPr>
        <w:t>е-mail</w:t>
      </w:r>
      <w:r>
        <w:rPr>
          <w:rFonts w:ascii="Times New Roman" w:hAnsi="Times New Roman"/>
          <w:sz w:val="24"/>
          <w:szCs w:val="24"/>
          <w:lang w:val="en-GB"/>
        </w:rPr>
        <w:t>:</w:t>
      </w:r>
      <w:r w:rsidR="00174416" w:rsidRPr="00CE34B5">
        <w:rPr>
          <w:rFonts w:ascii="Times New Roman" w:hAnsi="Times New Roman"/>
          <w:sz w:val="24"/>
          <w:szCs w:val="24"/>
          <w:lang w:val="en-GB"/>
        </w:rPr>
        <w:t xml:space="preserve"> </w:t>
      </w:r>
      <w:hyperlink r:id="rId10" w:history="1">
        <w:r w:rsidR="00EB4B06" w:rsidRPr="00932CA4">
          <w:rPr>
            <w:rStyle w:val="Hyperlink"/>
            <w:rFonts w:ascii="Times New Roman" w:hAnsi="Times New Roman"/>
            <w:sz w:val="24"/>
            <w:szCs w:val="24"/>
            <w:lang w:val="en-GB"/>
          </w:rPr>
          <w:t>dejan.valcic@seismo.gov.rs</w:t>
        </w:r>
      </w:hyperlink>
      <w:r w:rsidR="00174416" w:rsidRPr="00CE34B5">
        <w:rPr>
          <w:rFonts w:ascii="Times New Roman" w:hAnsi="Times New Roman"/>
          <w:sz w:val="24"/>
          <w:szCs w:val="24"/>
          <w:lang w:val="en-GB"/>
        </w:rPr>
        <w:t xml:space="preserve">  </w:t>
      </w:r>
    </w:p>
    <w:p w:rsidR="00F16E3A" w:rsidRPr="00D9132D" w:rsidRDefault="00F16E3A" w:rsidP="00F16E3A">
      <w:pPr>
        <w:pStyle w:val="Default"/>
        <w:ind w:firstLine="720"/>
        <w:jc w:val="both"/>
        <w:rPr>
          <w:color w:val="auto"/>
        </w:rPr>
      </w:pPr>
      <w:r>
        <w:rPr>
          <w:color w:val="auto"/>
        </w:rPr>
        <w:t>Contracting authority</w:t>
      </w:r>
      <w:r w:rsidRPr="00D9132D">
        <w:rPr>
          <w:color w:val="auto"/>
        </w:rPr>
        <w:t xml:space="preserve"> is obligated to send written reply to the interested person within </w:t>
      </w:r>
      <w:r>
        <w:rPr>
          <w:color w:val="auto"/>
        </w:rPr>
        <w:t>3 (</w:t>
      </w:r>
      <w:r w:rsidRPr="00D9132D">
        <w:rPr>
          <w:color w:val="auto"/>
        </w:rPr>
        <w:t>three</w:t>
      </w:r>
      <w:r>
        <w:rPr>
          <w:color w:val="auto"/>
        </w:rPr>
        <w:t>)</w:t>
      </w:r>
      <w:r w:rsidRPr="00D9132D">
        <w:rPr>
          <w:color w:val="auto"/>
        </w:rPr>
        <w:t xml:space="preserve"> days from the day of reception of request and at the same time publish this information on the Public Procurement Portal and on its website. </w:t>
      </w:r>
    </w:p>
    <w:p w:rsidR="00F16E3A" w:rsidRPr="00406249" w:rsidRDefault="00F16E3A" w:rsidP="00F16E3A">
      <w:pPr>
        <w:tabs>
          <w:tab w:val="left" w:pos="0"/>
        </w:tabs>
        <w:spacing w:after="0" w:line="240" w:lineRule="atLeast"/>
        <w:jc w:val="both"/>
        <w:rPr>
          <w:rFonts w:ascii="Times New Roman" w:hAnsi="Times New Roman"/>
          <w:b/>
          <w:sz w:val="24"/>
          <w:szCs w:val="24"/>
        </w:rPr>
      </w:pPr>
      <w:r>
        <w:rPr>
          <w:rFonts w:ascii="Times New Roman" w:hAnsi="Times New Roman"/>
          <w:sz w:val="24"/>
          <w:szCs w:val="24"/>
        </w:rPr>
        <w:tab/>
      </w:r>
      <w:r w:rsidRPr="00D9132D">
        <w:rPr>
          <w:rFonts w:ascii="Times New Roman" w:hAnsi="Times New Roman"/>
          <w:sz w:val="24"/>
          <w:szCs w:val="24"/>
        </w:rPr>
        <w:t>Communication concerning additional information, clarifications and answers will be made as set forth by Article 20 of this Law.</w:t>
      </w:r>
    </w:p>
    <w:p w:rsidR="00174416" w:rsidRPr="00F16E3A" w:rsidRDefault="00174416" w:rsidP="00166BAF">
      <w:pPr>
        <w:tabs>
          <w:tab w:val="left" w:pos="709"/>
        </w:tabs>
        <w:spacing w:after="0" w:line="240" w:lineRule="auto"/>
        <w:jc w:val="both"/>
        <w:rPr>
          <w:rFonts w:ascii="Times New Roman" w:hAnsi="Times New Roman"/>
          <w:sz w:val="24"/>
          <w:szCs w:val="24"/>
        </w:rPr>
      </w:pPr>
    </w:p>
    <w:p w:rsidR="00174416" w:rsidRPr="00CE34B5" w:rsidRDefault="003205F8" w:rsidP="00166BAF">
      <w:pPr>
        <w:pStyle w:val="Heading2"/>
        <w:jc w:val="both"/>
        <w:rPr>
          <w:szCs w:val="24"/>
          <w:lang w:val="en-GB"/>
        </w:rPr>
      </w:pPr>
      <w:r w:rsidRPr="00CE34B5">
        <w:rPr>
          <w:szCs w:val="24"/>
          <w:lang w:val="en-GB"/>
        </w:rPr>
        <w:t>5.13</w:t>
      </w:r>
      <w:r w:rsidR="00174416" w:rsidRPr="00CE34B5">
        <w:rPr>
          <w:szCs w:val="24"/>
          <w:lang w:val="en-GB"/>
        </w:rPr>
        <w:t>.</w:t>
      </w:r>
      <w:r w:rsidR="00174416" w:rsidRPr="00CE34B5">
        <w:rPr>
          <w:szCs w:val="24"/>
          <w:lang w:val="en-GB"/>
        </w:rPr>
        <w:tab/>
      </w:r>
      <w:r w:rsidR="00D1128D">
        <w:rPr>
          <w:szCs w:val="24"/>
          <w:lang w:val="en-GB"/>
        </w:rPr>
        <w:t>ADDITIONAL EXPLANATIONS, CONTROL AND PERMITTED CHANGES</w:t>
      </w:r>
    </w:p>
    <w:p w:rsidR="00D1128D" w:rsidRDefault="00D1128D" w:rsidP="00D1128D">
      <w:pPr>
        <w:pStyle w:val="Default"/>
        <w:ind w:firstLine="720"/>
        <w:jc w:val="both"/>
      </w:pPr>
      <w:r w:rsidRPr="00B24B0B">
        <w:t xml:space="preserve">A Procuring Entity may request </w:t>
      </w:r>
      <w:r w:rsidRPr="00406249">
        <w:t>from bidders to supply additional explanations that will be useful in the course of examining, evaluating and comparing bids, and it may also conduct control (inspection) of bidder or its subcontractor</w:t>
      </w:r>
      <w:r>
        <w:t xml:space="preserve"> or joint bid memeber</w:t>
      </w:r>
      <w:r w:rsidRPr="00406249">
        <w:t xml:space="preserve">. </w:t>
      </w:r>
    </w:p>
    <w:p w:rsidR="00174416" w:rsidRPr="00CE34B5" w:rsidRDefault="00174416" w:rsidP="00166BAF">
      <w:pPr>
        <w:spacing w:after="0" w:line="240" w:lineRule="auto"/>
        <w:ind w:firstLine="720"/>
        <w:jc w:val="both"/>
        <w:rPr>
          <w:rFonts w:ascii="Times New Roman" w:hAnsi="Times New Roman"/>
          <w:sz w:val="24"/>
          <w:szCs w:val="24"/>
          <w:lang w:val="en-GB"/>
        </w:rPr>
      </w:pPr>
    </w:p>
    <w:p w:rsidR="00174416" w:rsidRPr="00CE34B5" w:rsidRDefault="00D1128D" w:rsidP="00166BAF">
      <w:pPr>
        <w:spacing w:after="0" w:line="240" w:lineRule="auto"/>
        <w:ind w:firstLine="720"/>
        <w:jc w:val="both"/>
        <w:rPr>
          <w:rFonts w:ascii="Times New Roman" w:hAnsi="Times New Roman"/>
          <w:sz w:val="24"/>
          <w:szCs w:val="24"/>
          <w:lang w:val="en-GB"/>
        </w:rPr>
      </w:pPr>
      <w:r>
        <w:rPr>
          <w:rFonts w:ascii="Times New Roman" w:hAnsi="Times New Roman"/>
          <w:sz w:val="24"/>
          <w:szCs w:val="24"/>
          <w:lang w:val="en-GB"/>
        </w:rPr>
        <w:t>The Bidder shall be obligated to comply with requirements of the Contracting authorty</w:t>
      </w:r>
      <w:r w:rsidR="00174416" w:rsidRPr="00CE34B5">
        <w:rPr>
          <w:rFonts w:ascii="Times New Roman" w:hAnsi="Times New Roman"/>
          <w:sz w:val="24"/>
          <w:szCs w:val="24"/>
          <w:lang w:val="en-GB"/>
        </w:rPr>
        <w:t>,</w:t>
      </w:r>
      <w:r>
        <w:rPr>
          <w:rFonts w:ascii="Times New Roman" w:hAnsi="Times New Roman"/>
          <w:sz w:val="24"/>
          <w:szCs w:val="24"/>
          <w:lang w:val="en-GB"/>
        </w:rPr>
        <w:t xml:space="preserve"> i.e. to submit requested explanations and provide direct inspection. </w:t>
      </w:r>
    </w:p>
    <w:p w:rsidR="00D1128D" w:rsidRDefault="00D1128D" w:rsidP="00D1128D">
      <w:pPr>
        <w:spacing w:after="0" w:line="240" w:lineRule="atLeast"/>
        <w:ind w:firstLine="720"/>
        <w:jc w:val="both"/>
        <w:rPr>
          <w:rFonts w:ascii="Times New Roman" w:hAnsi="Times New Roman"/>
          <w:sz w:val="24"/>
          <w:szCs w:val="24"/>
        </w:rPr>
      </w:pPr>
      <w:r w:rsidRPr="00406249">
        <w:rPr>
          <w:rFonts w:ascii="Times New Roman" w:hAnsi="Times New Roman"/>
          <w:sz w:val="24"/>
          <w:szCs w:val="24"/>
        </w:rPr>
        <w:t xml:space="preserve">Subject to the bidder’s consent, </w:t>
      </w:r>
      <w:r w:rsidRPr="00B24B0B">
        <w:rPr>
          <w:rFonts w:ascii="Times New Roman" w:hAnsi="Times New Roman"/>
          <w:sz w:val="24"/>
          <w:szCs w:val="24"/>
        </w:rPr>
        <w:t xml:space="preserve">Procuring Entity </w:t>
      </w:r>
      <w:r w:rsidRPr="00406249">
        <w:rPr>
          <w:rFonts w:ascii="Times New Roman" w:hAnsi="Times New Roman"/>
          <w:sz w:val="24"/>
          <w:szCs w:val="24"/>
        </w:rPr>
        <w:t>may correct arithmetic errors noticed in the course of examining the bid after the concluded opening of bids.</w:t>
      </w:r>
      <w:r>
        <w:rPr>
          <w:rFonts w:ascii="Times New Roman" w:hAnsi="Times New Roman"/>
          <w:sz w:val="24"/>
          <w:szCs w:val="24"/>
        </w:rPr>
        <w:t xml:space="preserve"> </w:t>
      </w:r>
    </w:p>
    <w:p w:rsidR="00D1128D" w:rsidRDefault="00D1128D" w:rsidP="00D1128D">
      <w:pPr>
        <w:spacing w:after="0" w:line="240" w:lineRule="atLeast"/>
        <w:ind w:firstLine="720"/>
        <w:jc w:val="both"/>
        <w:rPr>
          <w:rFonts w:ascii="Times New Roman" w:hAnsi="Times New Roman"/>
          <w:sz w:val="24"/>
          <w:szCs w:val="24"/>
        </w:rPr>
      </w:pPr>
      <w:r>
        <w:rPr>
          <w:rFonts w:ascii="Times New Roman" w:hAnsi="Times New Roman"/>
          <w:sz w:val="24"/>
          <w:szCs w:val="24"/>
        </w:rPr>
        <w:lastRenderedPageBreak/>
        <w:t>In the case of difference between unit price and total price, unit price will be considered valid.</w:t>
      </w:r>
    </w:p>
    <w:p w:rsidR="00D1128D" w:rsidRDefault="00D1128D" w:rsidP="00166BAF">
      <w:pPr>
        <w:tabs>
          <w:tab w:val="left" w:pos="709"/>
        </w:tabs>
        <w:spacing w:after="0" w:line="240" w:lineRule="auto"/>
        <w:jc w:val="both"/>
        <w:rPr>
          <w:rFonts w:ascii="Times New Roman" w:hAnsi="Times New Roman"/>
          <w:b/>
          <w:sz w:val="24"/>
          <w:szCs w:val="24"/>
          <w:lang w:val="en-GB"/>
        </w:rPr>
      </w:pPr>
    </w:p>
    <w:p w:rsidR="00174416" w:rsidRPr="00CE34B5" w:rsidRDefault="003205F8" w:rsidP="00166BAF">
      <w:pPr>
        <w:tabs>
          <w:tab w:val="left" w:pos="709"/>
        </w:tabs>
        <w:spacing w:after="0" w:line="240" w:lineRule="auto"/>
        <w:jc w:val="both"/>
        <w:rPr>
          <w:rFonts w:ascii="Times New Roman" w:hAnsi="Times New Roman"/>
          <w:b/>
          <w:sz w:val="24"/>
          <w:szCs w:val="24"/>
          <w:lang w:val="en-GB"/>
        </w:rPr>
      </w:pPr>
      <w:r w:rsidRPr="00CE34B5">
        <w:rPr>
          <w:rFonts w:ascii="Times New Roman" w:hAnsi="Times New Roman"/>
          <w:b/>
          <w:sz w:val="24"/>
          <w:szCs w:val="24"/>
          <w:lang w:val="en-GB"/>
        </w:rPr>
        <w:t xml:space="preserve"> 5.14</w:t>
      </w:r>
      <w:r w:rsidR="00174416" w:rsidRPr="00CE34B5">
        <w:rPr>
          <w:rFonts w:ascii="Times New Roman" w:hAnsi="Times New Roman"/>
          <w:b/>
          <w:sz w:val="24"/>
          <w:szCs w:val="24"/>
          <w:lang w:val="en-GB"/>
        </w:rPr>
        <w:t xml:space="preserve">. </w:t>
      </w:r>
      <w:r w:rsidR="00D25F99">
        <w:rPr>
          <w:rFonts w:ascii="Times New Roman" w:hAnsi="Times New Roman"/>
          <w:b/>
          <w:sz w:val="24"/>
          <w:szCs w:val="24"/>
          <w:lang w:val="en-GB"/>
        </w:rPr>
        <w:t>NEGATIVE REFERENCES</w:t>
      </w:r>
    </w:p>
    <w:p w:rsidR="00313D90" w:rsidRDefault="00313D90" w:rsidP="00313D90">
      <w:pPr>
        <w:spacing w:after="0" w:line="240" w:lineRule="auto"/>
        <w:ind w:firstLine="709"/>
        <w:jc w:val="both"/>
        <w:rPr>
          <w:rFonts w:ascii="Times New Roman" w:eastAsia="TimesNewRomanPSMT" w:hAnsi="Times New Roman"/>
          <w:bCs/>
          <w:iCs/>
          <w:sz w:val="24"/>
          <w:szCs w:val="24"/>
          <w:lang w:val="en-GB"/>
        </w:rPr>
      </w:pPr>
    </w:p>
    <w:p w:rsidR="00313D90" w:rsidRPr="00313D90" w:rsidRDefault="00313D90" w:rsidP="00313D90">
      <w:pPr>
        <w:spacing w:after="0" w:line="240" w:lineRule="auto"/>
        <w:ind w:firstLine="709"/>
        <w:jc w:val="both"/>
        <w:rPr>
          <w:rFonts w:ascii="Times New Roman" w:hAnsi="Times New Roman"/>
          <w:sz w:val="24"/>
          <w:szCs w:val="24"/>
        </w:rPr>
      </w:pPr>
      <w:r>
        <w:rPr>
          <w:rFonts w:ascii="Times New Roman" w:eastAsia="TimesNewRomanPSMT" w:hAnsi="Times New Roman"/>
          <w:bCs/>
          <w:iCs/>
          <w:sz w:val="24"/>
          <w:szCs w:val="24"/>
          <w:lang w:val="en-GB"/>
        </w:rPr>
        <w:t xml:space="preserve">In the event the </w:t>
      </w:r>
      <w:r w:rsidR="00D25F99">
        <w:rPr>
          <w:rFonts w:ascii="Times New Roman" w:eastAsia="TimesNewRomanPSMT" w:hAnsi="Times New Roman"/>
          <w:bCs/>
          <w:iCs/>
          <w:sz w:val="24"/>
          <w:szCs w:val="24"/>
          <w:lang w:val="en-GB"/>
        </w:rPr>
        <w:t xml:space="preserve">Bidder </w:t>
      </w:r>
      <w:r w:rsidR="0026624B">
        <w:rPr>
          <w:rFonts w:ascii="Times New Roman" w:eastAsia="TimesNewRomanPSMT" w:hAnsi="Times New Roman"/>
          <w:bCs/>
          <w:iCs/>
          <w:sz w:val="24"/>
          <w:szCs w:val="24"/>
          <w:lang w:val="en-GB"/>
        </w:rPr>
        <w:t>from the List of negative references kept by the Public Procurements</w:t>
      </w:r>
      <w:r w:rsidR="006E0BD6">
        <w:rPr>
          <w:rFonts w:ascii="Times New Roman" w:eastAsia="TimesNewRomanPSMT" w:hAnsi="Times New Roman"/>
          <w:bCs/>
          <w:iCs/>
          <w:sz w:val="24"/>
          <w:szCs w:val="24"/>
          <w:lang w:val="en-GB"/>
        </w:rPr>
        <w:t xml:space="preserve"> Office</w:t>
      </w:r>
      <w:r w:rsidR="0026624B">
        <w:rPr>
          <w:rFonts w:ascii="Times New Roman" w:eastAsia="TimesNewRomanPSMT" w:hAnsi="Times New Roman"/>
          <w:bCs/>
          <w:iCs/>
          <w:sz w:val="24"/>
          <w:szCs w:val="24"/>
          <w:lang w:val="en-GB"/>
        </w:rPr>
        <w:t xml:space="preserve">, pursuant to Article 83 of the Law, </w:t>
      </w:r>
      <w:r w:rsidR="00816E23">
        <w:rPr>
          <w:rFonts w:ascii="Times New Roman" w:eastAsia="TimesNewRomanPSMT" w:hAnsi="Times New Roman"/>
          <w:bCs/>
          <w:iCs/>
          <w:sz w:val="24"/>
          <w:szCs w:val="24"/>
          <w:lang w:val="en-GB"/>
        </w:rPr>
        <w:t>who has</w:t>
      </w:r>
      <w:r>
        <w:rPr>
          <w:rFonts w:ascii="Times New Roman" w:eastAsia="TimesNewRomanPSMT" w:hAnsi="Times New Roman"/>
          <w:bCs/>
          <w:iCs/>
          <w:sz w:val="24"/>
          <w:szCs w:val="24"/>
          <w:lang w:val="en-GB"/>
        </w:rPr>
        <w:t xml:space="preserve"> got</w:t>
      </w:r>
      <w:r w:rsidR="00816E23">
        <w:rPr>
          <w:rFonts w:ascii="Times New Roman" w:eastAsia="TimesNewRomanPSMT" w:hAnsi="Times New Roman"/>
          <w:bCs/>
          <w:iCs/>
          <w:sz w:val="24"/>
          <w:szCs w:val="24"/>
          <w:lang w:val="en-GB"/>
        </w:rPr>
        <w:t xml:space="preserve"> a negative reference regarding the subject of the procurement identical to the subject of the present public procurement, is awarded a contract,</w:t>
      </w:r>
      <w:r w:rsidR="006E0BD6">
        <w:rPr>
          <w:rFonts w:ascii="Times New Roman" w:eastAsia="TimesNewRomanPSMT" w:hAnsi="Times New Roman"/>
          <w:bCs/>
          <w:iCs/>
          <w:sz w:val="24"/>
          <w:szCs w:val="24"/>
          <w:lang w:val="en-GB"/>
        </w:rPr>
        <w:t xml:space="preserve"> </w:t>
      </w:r>
      <w:r>
        <w:rPr>
          <w:rFonts w:ascii="Times New Roman" w:eastAsia="TimesNewRomanPSMT" w:hAnsi="Times New Roman"/>
          <w:bCs/>
          <w:iCs/>
          <w:sz w:val="24"/>
          <w:szCs w:val="24"/>
          <w:lang w:val="en-GB"/>
        </w:rPr>
        <w:t>he shall be obliged to</w:t>
      </w:r>
      <w:r w:rsidRPr="00411F3F">
        <w:rPr>
          <w:rFonts w:ascii="Times New Roman" w:hAnsi="Times New Roman"/>
          <w:bCs/>
          <w:sz w:val="24"/>
          <w:szCs w:val="24"/>
        </w:rPr>
        <w:t xml:space="preserve">, at the moment of contract </w:t>
      </w:r>
      <w:r>
        <w:rPr>
          <w:rFonts w:ascii="Times New Roman" w:hAnsi="Times New Roman"/>
          <w:bCs/>
          <w:sz w:val="24"/>
          <w:szCs w:val="24"/>
        </w:rPr>
        <w:t xml:space="preserve">conclusion, </w:t>
      </w:r>
      <w:r w:rsidRPr="00411F3F">
        <w:rPr>
          <w:rFonts w:ascii="Times New Roman" w:hAnsi="Times New Roman"/>
          <w:bCs/>
          <w:sz w:val="24"/>
          <w:szCs w:val="24"/>
        </w:rPr>
        <w:t xml:space="preserve">submit to the </w:t>
      </w:r>
      <w:r>
        <w:rPr>
          <w:rFonts w:ascii="Times New Roman" w:hAnsi="Times New Roman"/>
          <w:bCs/>
          <w:sz w:val="24"/>
          <w:szCs w:val="24"/>
        </w:rPr>
        <w:t>Contracting authority the</w:t>
      </w:r>
      <w:r w:rsidRPr="00411F3F">
        <w:rPr>
          <w:rFonts w:ascii="Times New Roman" w:hAnsi="Times New Roman"/>
          <w:bCs/>
          <w:sz w:val="24"/>
          <w:szCs w:val="24"/>
        </w:rPr>
        <w:t xml:space="preserve"> original, irrevocable, unconditional Performance Bond that is payable at first demand, in the amount of 15% of the contract value, without VAT, with the validity </w:t>
      </w:r>
      <w:r w:rsidRPr="00313D90">
        <w:rPr>
          <w:rFonts w:ascii="Times New Roman" w:hAnsi="Times New Roman"/>
          <w:bCs/>
          <w:sz w:val="24"/>
          <w:szCs w:val="24"/>
        </w:rPr>
        <w:t xml:space="preserve">period of at least 30 </w:t>
      </w:r>
      <w:r w:rsidRPr="00313D90">
        <w:rPr>
          <w:rFonts w:ascii="Times New Roman" w:hAnsi="Times New Roman"/>
          <w:sz w:val="24"/>
          <w:szCs w:val="24"/>
        </w:rPr>
        <w:t xml:space="preserve">(thirty) days longer than the date determined for final work execution. </w:t>
      </w:r>
    </w:p>
    <w:p w:rsidR="00411F3F" w:rsidRPr="00313D90" w:rsidRDefault="00313D90" w:rsidP="00411F3F">
      <w:pPr>
        <w:spacing w:after="0" w:line="240" w:lineRule="auto"/>
        <w:ind w:firstLine="709"/>
        <w:jc w:val="both"/>
        <w:rPr>
          <w:rFonts w:ascii="Times New Roman" w:hAnsi="Times New Roman"/>
          <w:sz w:val="24"/>
          <w:szCs w:val="24"/>
        </w:rPr>
      </w:pPr>
      <w:r w:rsidRPr="00313D90">
        <w:rPr>
          <w:rFonts w:ascii="Times New Roman" w:eastAsia="TimesNewRomanPSMT" w:hAnsi="Times New Roman"/>
          <w:bCs/>
          <w:iCs/>
          <w:sz w:val="24"/>
          <w:szCs w:val="24"/>
          <w:lang w:val="en-GB"/>
        </w:rPr>
        <w:t xml:space="preserve">If during the contract execution, deadlines for fulfilment of contractual obligations are changed, the above guarantee shall be extended. </w:t>
      </w:r>
    </w:p>
    <w:p w:rsidR="00174416" w:rsidRPr="00313D90" w:rsidRDefault="00174416" w:rsidP="00166BAF">
      <w:pPr>
        <w:spacing w:after="0" w:line="240" w:lineRule="auto"/>
        <w:ind w:firstLine="720"/>
        <w:jc w:val="both"/>
        <w:rPr>
          <w:rFonts w:ascii="Times New Roman" w:eastAsia="TimesNewRomanPSMT" w:hAnsi="Times New Roman"/>
          <w:bCs/>
          <w:iCs/>
          <w:sz w:val="24"/>
          <w:szCs w:val="24"/>
        </w:rPr>
      </w:pPr>
    </w:p>
    <w:p w:rsidR="00987C3D" w:rsidRPr="00CE34B5" w:rsidRDefault="00987C3D" w:rsidP="00166BAF">
      <w:pPr>
        <w:pStyle w:val="Heading2"/>
        <w:jc w:val="both"/>
        <w:rPr>
          <w:szCs w:val="24"/>
          <w:lang w:val="en-GB"/>
        </w:rPr>
      </w:pPr>
    </w:p>
    <w:p w:rsidR="006D55D0" w:rsidRPr="00CE34B5" w:rsidRDefault="003205F8" w:rsidP="00166BAF">
      <w:pPr>
        <w:pStyle w:val="Heading2"/>
        <w:jc w:val="both"/>
        <w:rPr>
          <w:szCs w:val="24"/>
          <w:lang w:val="en-GB"/>
        </w:rPr>
      </w:pPr>
      <w:r w:rsidRPr="00CE34B5">
        <w:rPr>
          <w:szCs w:val="24"/>
          <w:lang w:val="en-GB"/>
        </w:rPr>
        <w:t>5.15</w:t>
      </w:r>
      <w:r w:rsidR="00174416" w:rsidRPr="00CE34B5">
        <w:rPr>
          <w:szCs w:val="24"/>
          <w:lang w:val="en-GB"/>
        </w:rPr>
        <w:t>.</w:t>
      </w:r>
      <w:r w:rsidR="00174416" w:rsidRPr="00CE34B5">
        <w:rPr>
          <w:szCs w:val="24"/>
          <w:lang w:val="en-GB"/>
        </w:rPr>
        <w:tab/>
      </w:r>
      <w:r w:rsidR="00AF0398">
        <w:rPr>
          <w:szCs w:val="24"/>
          <w:lang w:val="en-GB"/>
        </w:rPr>
        <w:t>CRITERIA FOR AWARDING THE CONTRACT</w:t>
      </w:r>
    </w:p>
    <w:p w:rsidR="00AF0398" w:rsidRPr="00AF0398" w:rsidRDefault="00AF0398" w:rsidP="00166BAF">
      <w:pPr>
        <w:spacing w:after="0" w:line="240" w:lineRule="auto"/>
        <w:jc w:val="both"/>
        <w:rPr>
          <w:rFonts w:ascii="Times New Roman" w:hAnsi="Times New Roman"/>
          <w:sz w:val="24"/>
          <w:szCs w:val="24"/>
        </w:rPr>
      </w:pPr>
      <w:r w:rsidRPr="00EA6E67">
        <w:rPr>
          <w:rFonts w:ascii="Times New Roman" w:hAnsi="Times New Roman"/>
          <w:sz w:val="24"/>
          <w:szCs w:val="24"/>
        </w:rPr>
        <w:t>The selection of the most advantageous bidder is done by applying the criteria of</w:t>
      </w:r>
      <w:r>
        <w:rPr>
          <w:rFonts w:ascii="Times New Roman" w:hAnsi="Times New Roman"/>
          <w:sz w:val="24"/>
          <w:szCs w:val="24"/>
        </w:rPr>
        <w:t xml:space="preserve"> </w:t>
      </w:r>
      <w:r w:rsidRPr="00AF0398">
        <w:rPr>
          <w:rFonts w:ascii="Times New Roman" w:hAnsi="Times New Roman"/>
          <w:sz w:val="24"/>
          <w:szCs w:val="24"/>
        </w:rPr>
        <w:t>“The lowest bid price”.</w:t>
      </w:r>
    </w:p>
    <w:p w:rsidR="006D55D0" w:rsidRPr="007141BE" w:rsidRDefault="006D55D0" w:rsidP="00166BAF">
      <w:pPr>
        <w:spacing w:after="0" w:line="240" w:lineRule="auto"/>
        <w:ind w:firstLine="720"/>
        <w:jc w:val="both"/>
        <w:rPr>
          <w:rFonts w:ascii="Times New Roman" w:hAnsi="Times New Roman"/>
          <w:b/>
          <w:bCs/>
          <w:sz w:val="24"/>
          <w:szCs w:val="24"/>
          <w:lang w:val="en-GB"/>
        </w:rPr>
      </w:pPr>
    </w:p>
    <w:p w:rsidR="00735096" w:rsidRPr="00735096" w:rsidRDefault="00174416" w:rsidP="00735096">
      <w:pPr>
        <w:tabs>
          <w:tab w:val="left" w:pos="709"/>
        </w:tabs>
        <w:jc w:val="both"/>
        <w:rPr>
          <w:rFonts w:ascii="Times New Roman" w:hAnsi="Times New Roman"/>
          <w:b/>
          <w:sz w:val="24"/>
          <w:szCs w:val="24"/>
        </w:rPr>
      </w:pPr>
      <w:r w:rsidRPr="007141BE">
        <w:rPr>
          <w:rFonts w:ascii="Times New Roman" w:hAnsi="Times New Roman"/>
          <w:b/>
          <w:sz w:val="24"/>
          <w:szCs w:val="24"/>
          <w:lang w:val="en-GB"/>
        </w:rPr>
        <w:t>5.1</w:t>
      </w:r>
      <w:r w:rsidR="003205F8" w:rsidRPr="007141BE">
        <w:rPr>
          <w:rFonts w:ascii="Times New Roman" w:hAnsi="Times New Roman"/>
          <w:b/>
          <w:sz w:val="24"/>
          <w:szCs w:val="24"/>
          <w:lang w:val="en-GB"/>
        </w:rPr>
        <w:t>6</w:t>
      </w:r>
      <w:r w:rsidRPr="007141BE">
        <w:rPr>
          <w:rFonts w:ascii="Times New Roman" w:hAnsi="Times New Roman"/>
          <w:b/>
          <w:sz w:val="24"/>
          <w:szCs w:val="24"/>
          <w:lang w:val="en-GB"/>
        </w:rPr>
        <w:t xml:space="preserve">. </w:t>
      </w:r>
      <w:r w:rsidR="00735096" w:rsidRPr="007141BE">
        <w:rPr>
          <w:rFonts w:ascii="Times New Roman" w:hAnsi="Times New Roman"/>
          <w:b/>
          <w:sz w:val="24"/>
          <w:szCs w:val="24"/>
        </w:rPr>
        <w:t>COMPLIANCE WITH LABOUR LAW REGULATIONS AND OTHER</w:t>
      </w:r>
      <w:r w:rsidR="00735096" w:rsidRPr="00735096">
        <w:rPr>
          <w:rFonts w:ascii="Times New Roman" w:hAnsi="Times New Roman"/>
          <w:b/>
          <w:sz w:val="24"/>
          <w:szCs w:val="24"/>
        </w:rPr>
        <w:t xml:space="preserve"> REGULATIONS</w:t>
      </w:r>
    </w:p>
    <w:p w:rsidR="006D55D0" w:rsidRPr="00706C15" w:rsidRDefault="00265E04" w:rsidP="00735096">
      <w:pPr>
        <w:spacing w:after="0" w:line="240" w:lineRule="auto"/>
        <w:ind w:firstLine="709"/>
        <w:jc w:val="both"/>
        <w:rPr>
          <w:rFonts w:ascii="Times New Roman" w:hAnsi="Times New Roman"/>
          <w:sz w:val="24"/>
          <w:szCs w:val="24"/>
        </w:rPr>
      </w:pPr>
      <w:r w:rsidRPr="00265E04">
        <w:rPr>
          <w:rFonts w:ascii="Times New Roman" w:hAnsi="Times New Roman"/>
          <w:sz w:val="24"/>
          <w:szCs w:val="24"/>
        </w:rPr>
        <w:t xml:space="preserve">When submitting the </w:t>
      </w:r>
      <w:r w:rsidR="00AF0398" w:rsidRPr="00265E04">
        <w:rPr>
          <w:rFonts w:ascii="Times New Roman" w:hAnsi="Times New Roman"/>
          <w:sz w:val="24"/>
          <w:szCs w:val="24"/>
        </w:rPr>
        <w:t xml:space="preserve">bid, the bidder </w:t>
      </w:r>
      <w:r w:rsidRPr="00265E04">
        <w:rPr>
          <w:rFonts w:ascii="Times New Roman" w:hAnsi="Times New Roman"/>
          <w:sz w:val="24"/>
          <w:szCs w:val="24"/>
        </w:rPr>
        <w:t xml:space="preserve">is obligated to expressly state </w:t>
      </w:r>
      <w:r w:rsidR="00AF0398" w:rsidRPr="00265E04">
        <w:rPr>
          <w:rFonts w:ascii="Times New Roman" w:hAnsi="Times New Roman"/>
          <w:sz w:val="24"/>
          <w:szCs w:val="24"/>
        </w:rPr>
        <w:t xml:space="preserve">that he </w:t>
      </w:r>
      <w:r w:rsidRPr="00265E04">
        <w:rPr>
          <w:rFonts w:ascii="Times New Roman" w:hAnsi="Times New Roman"/>
          <w:sz w:val="24"/>
          <w:szCs w:val="24"/>
        </w:rPr>
        <w:t xml:space="preserve">has </w:t>
      </w:r>
      <w:r w:rsidR="00AF0398" w:rsidRPr="00265E04">
        <w:rPr>
          <w:rFonts w:ascii="Times New Roman" w:hAnsi="Times New Roman"/>
          <w:sz w:val="24"/>
          <w:szCs w:val="24"/>
        </w:rPr>
        <w:t xml:space="preserve">respected all the obligations arising from the applicable regulations on safety at work, employment and working conditions, environmental protection, and that </w:t>
      </w:r>
      <w:r w:rsidR="00735096">
        <w:rPr>
          <w:rFonts w:ascii="Times New Roman" w:hAnsi="Times New Roman"/>
          <w:sz w:val="24"/>
          <w:szCs w:val="24"/>
        </w:rPr>
        <w:t>the Bidder</w:t>
      </w:r>
      <w:r w:rsidRPr="00265E04">
        <w:rPr>
          <w:rFonts w:ascii="Times New Roman" w:hAnsi="Times New Roman"/>
          <w:sz w:val="24"/>
          <w:szCs w:val="24"/>
        </w:rPr>
        <w:t xml:space="preserve"> to </w:t>
      </w:r>
      <w:r w:rsidR="00735096">
        <w:rPr>
          <w:rFonts w:ascii="Times New Roman" w:hAnsi="Times New Roman"/>
          <w:sz w:val="24"/>
          <w:szCs w:val="24"/>
        </w:rPr>
        <w:t xml:space="preserve">be a holder of </w:t>
      </w:r>
      <w:r w:rsidR="00706C15">
        <w:rPr>
          <w:rFonts w:ascii="Times New Roman" w:hAnsi="Times New Roman"/>
          <w:sz w:val="24"/>
          <w:szCs w:val="24"/>
        </w:rPr>
        <w:t xml:space="preserve">intellectual </w:t>
      </w:r>
      <w:r w:rsidRPr="00265E04">
        <w:rPr>
          <w:rFonts w:ascii="Times New Roman" w:hAnsi="Times New Roman"/>
          <w:sz w:val="24"/>
          <w:szCs w:val="24"/>
        </w:rPr>
        <w:t xml:space="preserve">proprietary </w:t>
      </w:r>
      <w:r w:rsidRPr="00706C15">
        <w:rPr>
          <w:rFonts w:ascii="Times New Roman" w:hAnsi="Times New Roman"/>
          <w:sz w:val="24"/>
          <w:szCs w:val="24"/>
        </w:rPr>
        <w:t>rights (</w:t>
      </w:r>
      <w:r w:rsidRPr="00706C15">
        <w:rPr>
          <w:rFonts w:ascii="Times New Roman" w:hAnsi="Times New Roman"/>
          <w:b/>
          <w:sz w:val="24"/>
          <w:szCs w:val="24"/>
        </w:rPr>
        <w:t>Form 5</w:t>
      </w:r>
      <w:r w:rsidRPr="00706C15">
        <w:rPr>
          <w:rFonts w:ascii="Times New Roman" w:hAnsi="Times New Roman"/>
          <w:sz w:val="24"/>
          <w:szCs w:val="24"/>
        </w:rPr>
        <w:t xml:space="preserve">) </w:t>
      </w:r>
      <w:r w:rsidR="00AF0398" w:rsidRPr="00706C15">
        <w:rPr>
          <w:rFonts w:ascii="Times New Roman" w:hAnsi="Times New Roman"/>
          <w:sz w:val="24"/>
          <w:szCs w:val="24"/>
        </w:rPr>
        <w:t>from tender documentation</w:t>
      </w:r>
      <w:r w:rsidR="007141BE">
        <w:rPr>
          <w:rFonts w:ascii="Times New Roman" w:hAnsi="Times New Roman"/>
          <w:sz w:val="24"/>
          <w:szCs w:val="24"/>
        </w:rPr>
        <w:t>.</w:t>
      </w:r>
      <w:r w:rsidR="00AF0398" w:rsidRPr="00706C15">
        <w:rPr>
          <w:rFonts w:ascii="Times New Roman" w:hAnsi="Times New Roman"/>
          <w:sz w:val="24"/>
          <w:szCs w:val="24"/>
        </w:rPr>
        <w:t xml:space="preserve"> </w:t>
      </w:r>
    </w:p>
    <w:p w:rsidR="00C22786" w:rsidRPr="00735096" w:rsidRDefault="00C22786" w:rsidP="00C22786">
      <w:pPr>
        <w:spacing w:after="0"/>
        <w:ind w:firstLine="709"/>
        <w:jc w:val="both"/>
        <w:rPr>
          <w:rFonts w:ascii="Times New Roman" w:hAnsi="Times New Roman"/>
          <w:b/>
          <w:sz w:val="24"/>
          <w:szCs w:val="24"/>
        </w:rPr>
      </w:pPr>
      <w:r w:rsidRPr="00735096">
        <w:rPr>
          <w:rFonts w:ascii="Times New Roman" w:hAnsi="Times New Roman"/>
          <w:sz w:val="24"/>
          <w:szCs w:val="24"/>
          <w:lang w:eastAsia="sr-Latn-CS"/>
        </w:rPr>
        <w:t>Patent use fee, as well as responsibility for infringement of protected intellectual property rights of third parties shall be borne by the Bidder.</w:t>
      </w:r>
    </w:p>
    <w:p w:rsidR="00706C15" w:rsidRPr="00AF0398" w:rsidRDefault="00706C15" w:rsidP="00166BAF">
      <w:pPr>
        <w:spacing w:after="0" w:line="240" w:lineRule="auto"/>
        <w:jc w:val="both"/>
        <w:rPr>
          <w:rFonts w:ascii="Times New Roman" w:hAnsi="Times New Roman"/>
          <w:sz w:val="24"/>
          <w:szCs w:val="24"/>
          <w:lang w:eastAsia="sr-Latn-CS"/>
        </w:rPr>
      </w:pPr>
    </w:p>
    <w:p w:rsidR="00174416" w:rsidRPr="00CE34B5" w:rsidRDefault="003205F8" w:rsidP="00166BAF">
      <w:pPr>
        <w:spacing w:after="0" w:line="240" w:lineRule="auto"/>
        <w:jc w:val="both"/>
        <w:rPr>
          <w:rFonts w:ascii="Times New Roman" w:hAnsi="Times New Roman"/>
          <w:b/>
          <w:iCs/>
          <w:sz w:val="24"/>
          <w:szCs w:val="24"/>
          <w:lang w:val="en-GB"/>
        </w:rPr>
      </w:pPr>
      <w:r w:rsidRPr="00CE34B5">
        <w:rPr>
          <w:rFonts w:ascii="Times New Roman" w:hAnsi="Times New Roman"/>
          <w:b/>
          <w:iCs/>
          <w:sz w:val="24"/>
          <w:szCs w:val="24"/>
          <w:lang w:val="en-GB"/>
        </w:rPr>
        <w:t>5.17</w:t>
      </w:r>
      <w:r w:rsidR="00174416" w:rsidRPr="00CE34B5">
        <w:rPr>
          <w:rFonts w:ascii="Times New Roman" w:hAnsi="Times New Roman"/>
          <w:b/>
          <w:iCs/>
          <w:sz w:val="24"/>
          <w:szCs w:val="24"/>
          <w:lang w:val="en-GB"/>
        </w:rPr>
        <w:t xml:space="preserve">. </w:t>
      </w:r>
      <w:r w:rsidR="00F703BA">
        <w:rPr>
          <w:rFonts w:ascii="Times New Roman" w:hAnsi="Times New Roman"/>
          <w:b/>
          <w:iCs/>
          <w:sz w:val="24"/>
          <w:szCs w:val="24"/>
          <w:lang w:val="en-GB"/>
        </w:rPr>
        <w:t xml:space="preserve">BID VALIDITY </w:t>
      </w:r>
      <w:r w:rsidR="00735096">
        <w:rPr>
          <w:rFonts w:ascii="Times New Roman" w:hAnsi="Times New Roman"/>
          <w:b/>
          <w:iCs/>
          <w:sz w:val="24"/>
          <w:szCs w:val="24"/>
          <w:lang w:val="en-GB"/>
        </w:rPr>
        <w:t>PERIOD</w:t>
      </w:r>
    </w:p>
    <w:p w:rsidR="00735096" w:rsidRDefault="00735096" w:rsidP="004D26A9">
      <w:pPr>
        <w:pStyle w:val="ListParagraph"/>
        <w:rPr>
          <w:b/>
        </w:rPr>
      </w:pPr>
    </w:p>
    <w:p w:rsidR="00962A85" w:rsidRDefault="00962A85" w:rsidP="004D26A9">
      <w:pPr>
        <w:pStyle w:val="ListParagraph"/>
      </w:pPr>
      <w:r>
        <w:rPr>
          <w:b/>
        </w:rPr>
        <w:t xml:space="preserve">      </w:t>
      </w:r>
      <w:r w:rsidR="00735096" w:rsidRPr="00735096">
        <w:t xml:space="preserve">The </w:t>
      </w:r>
      <w:r>
        <w:t>Bid</w:t>
      </w:r>
      <w:r w:rsidR="00735096">
        <w:t xml:space="preserve"> shall be valid at least </w:t>
      </w:r>
      <w:r>
        <w:t xml:space="preserve">30 calendar days </w:t>
      </w:r>
      <w:r w:rsidRPr="00962A85">
        <w:t>from the day of bid opening.</w:t>
      </w:r>
    </w:p>
    <w:p w:rsidR="00B3042E" w:rsidRDefault="00B3042E" w:rsidP="00B3042E">
      <w:pPr>
        <w:spacing w:after="0"/>
        <w:ind w:left="720"/>
        <w:rPr>
          <w:rFonts w:ascii="Times New Roman" w:hAnsi="Times New Roman"/>
          <w:sz w:val="24"/>
          <w:szCs w:val="24"/>
        </w:rPr>
      </w:pPr>
      <w:r>
        <w:rPr>
          <w:rFonts w:ascii="Times New Roman" w:hAnsi="Times New Roman"/>
          <w:sz w:val="24"/>
          <w:szCs w:val="24"/>
        </w:rPr>
        <w:t xml:space="preserve">       </w:t>
      </w:r>
      <w:r w:rsidR="0043740B" w:rsidRPr="00B3042E">
        <w:rPr>
          <w:rFonts w:ascii="Times New Roman" w:hAnsi="Times New Roman"/>
          <w:sz w:val="24"/>
          <w:szCs w:val="24"/>
        </w:rPr>
        <w:t xml:space="preserve">In the event of expiry of bid validity deadline, the Contracting authority is obligated </w:t>
      </w:r>
    </w:p>
    <w:p w:rsidR="00174416" w:rsidRPr="00B3042E" w:rsidRDefault="0043740B" w:rsidP="00B3042E">
      <w:pPr>
        <w:spacing w:after="0"/>
        <w:rPr>
          <w:rFonts w:ascii="Times New Roman" w:hAnsi="Times New Roman"/>
          <w:iCs/>
          <w:sz w:val="24"/>
          <w:szCs w:val="24"/>
          <w:lang w:val="en-GB"/>
        </w:rPr>
      </w:pPr>
      <w:r w:rsidRPr="00B3042E">
        <w:rPr>
          <w:rFonts w:ascii="Times New Roman" w:hAnsi="Times New Roman"/>
          <w:sz w:val="24"/>
          <w:szCs w:val="24"/>
        </w:rPr>
        <w:t>to require the extension of the bid validity term in writing.</w:t>
      </w:r>
    </w:p>
    <w:p w:rsidR="00174416" w:rsidRPr="00B3042E" w:rsidRDefault="00B3042E" w:rsidP="00B3042E">
      <w:pPr>
        <w:pStyle w:val="ListParagraph"/>
        <w:ind w:left="0" w:firstLine="720"/>
        <w:rPr>
          <w:iCs/>
          <w:lang w:val="en-GB"/>
        </w:rPr>
      </w:pPr>
      <w:r>
        <w:rPr>
          <w:iCs/>
          <w:lang w:val="en-GB"/>
        </w:rPr>
        <w:t xml:space="preserve">      </w:t>
      </w:r>
      <w:r w:rsidR="0043740B" w:rsidRPr="00B3042E">
        <w:rPr>
          <w:iCs/>
          <w:lang w:val="en-GB"/>
        </w:rPr>
        <w:t>The Bidder who accepts the bid validity term extension cannot change the bid.</w:t>
      </w:r>
    </w:p>
    <w:p w:rsidR="006D55D0" w:rsidRPr="00CE34B5" w:rsidRDefault="006D55D0" w:rsidP="00166BAF">
      <w:pPr>
        <w:spacing w:after="0" w:line="240" w:lineRule="auto"/>
        <w:jc w:val="both"/>
        <w:rPr>
          <w:rFonts w:ascii="Times New Roman" w:hAnsi="Times New Roman"/>
          <w:iCs/>
          <w:sz w:val="24"/>
          <w:szCs w:val="24"/>
          <w:lang w:val="en-GB"/>
        </w:rPr>
      </w:pPr>
    </w:p>
    <w:p w:rsidR="00174416" w:rsidRPr="00CE34B5" w:rsidRDefault="00174416" w:rsidP="00166BAF">
      <w:pPr>
        <w:pStyle w:val="Heading2"/>
        <w:jc w:val="both"/>
        <w:rPr>
          <w:szCs w:val="24"/>
          <w:lang w:val="en-GB"/>
        </w:rPr>
      </w:pPr>
      <w:r w:rsidRPr="00CE34B5">
        <w:rPr>
          <w:szCs w:val="24"/>
          <w:lang w:val="en-GB"/>
        </w:rPr>
        <w:t>5.</w:t>
      </w:r>
      <w:r w:rsidR="003205F8" w:rsidRPr="00CE34B5">
        <w:rPr>
          <w:szCs w:val="24"/>
          <w:lang w:val="en-GB"/>
        </w:rPr>
        <w:t>18</w:t>
      </w:r>
      <w:r w:rsidRPr="00CE34B5">
        <w:rPr>
          <w:szCs w:val="24"/>
          <w:lang w:val="en-GB"/>
        </w:rPr>
        <w:t>.</w:t>
      </w:r>
      <w:r w:rsidRPr="00CE34B5">
        <w:rPr>
          <w:szCs w:val="24"/>
          <w:lang w:val="en-GB"/>
        </w:rPr>
        <w:tab/>
      </w:r>
      <w:r w:rsidR="00AF0398" w:rsidRPr="00AF0398">
        <w:rPr>
          <w:szCs w:val="24"/>
        </w:rPr>
        <w:t>DEADLINE FOR THE CONTRACT CONCLUSION</w:t>
      </w:r>
      <w:r w:rsidR="00AF0398" w:rsidRPr="002074B6">
        <w:rPr>
          <w:b w:val="0"/>
          <w:szCs w:val="24"/>
          <w:lang w:val="sr-Cyrl-CS"/>
        </w:rPr>
        <w:t xml:space="preserve">  </w:t>
      </w:r>
    </w:p>
    <w:p w:rsidR="00735096" w:rsidRDefault="00735096" w:rsidP="00166BAF">
      <w:pPr>
        <w:spacing w:after="0" w:line="240" w:lineRule="auto"/>
        <w:ind w:firstLine="720"/>
        <w:jc w:val="both"/>
        <w:rPr>
          <w:rFonts w:ascii="Times New Roman" w:hAnsi="Times New Roman"/>
          <w:sz w:val="24"/>
          <w:szCs w:val="24"/>
        </w:rPr>
      </w:pPr>
    </w:p>
    <w:p w:rsidR="00174416" w:rsidRPr="00CE34B5" w:rsidRDefault="00AF0398" w:rsidP="00166BAF">
      <w:pPr>
        <w:spacing w:after="0" w:line="240" w:lineRule="auto"/>
        <w:ind w:firstLine="720"/>
        <w:jc w:val="both"/>
        <w:rPr>
          <w:rFonts w:ascii="Times New Roman" w:hAnsi="Times New Roman"/>
          <w:sz w:val="24"/>
          <w:szCs w:val="24"/>
          <w:lang w:val="en-GB"/>
        </w:rPr>
      </w:pPr>
      <w:r>
        <w:rPr>
          <w:rFonts w:ascii="Times New Roman" w:hAnsi="Times New Roman"/>
          <w:sz w:val="24"/>
          <w:szCs w:val="24"/>
        </w:rPr>
        <w:t>W</w:t>
      </w:r>
      <w:r w:rsidRPr="001407D1">
        <w:rPr>
          <w:rFonts w:ascii="Times New Roman" w:hAnsi="Times New Roman"/>
          <w:sz w:val="24"/>
          <w:szCs w:val="24"/>
        </w:rPr>
        <w:t xml:space="preserve">ithin eight days </w:t>
      </w:r>
      <w:r>
        <w:rPr>
          <w:rFonts w:ascii="Times New Roman" w:hAnsi="Times New Roman"/>
          <w:sz w:val="24"/>
          <w:szCs w:val="24"/>
        </w:rPr>
        <w:t>af</w:t>
      </w:r>
      <w:r>
        <w:rPr>
          <w:rFonts w:ascii="Times New Roman" w:hAnsi="Times New Roman"/>
          <w:sz w:val="24"/>
          <w:szCs w:val="24"/>
          <w:lang w:val="en-GB"/>
        </w:rPr>
        <w:t xml:space="preserve">ter receipt of the decision on contract award and after </w:t>
      </w:r>
      <w:r w:rsidRPr="001407D1">
        <w:rPr>
          <w:rFonts w:ascii="Times New Roman" w:hAnsi="Times New Roman"/>
          <w:sz w:val="24"/>
          <w:szCs w:val="24"/>
        </w:rPr>
        <w:t>expiry of the term for filing the request for the protection of rights</w:t>
      </w:r>
      <w:r w:rsidR="00174416" w:rsidRPr="00CE34B5">
        <w:rPr>
          <w:rFonts w:ascii="Times New Roman" w:hAnsi="Times New Roman"/>
          <w:sz w:val="24"/>
          <w:szCs w:val="24"/>
          <w:lang w:val="en-GB"/>
        </w:rPr>
        <w:t xml:space="preserve">, </w:t>
      </w:r>
      <w:r>
        <w:rPr>
          <w:rFonts w:ascii="Times New Roman" w:hAnsi="Times New Roman"/>
          <w:sz w:val="24"/>
          <w:szCs w:val="24"/>
          <w:lang w:val="en-GB"/>
        </w:rPr>
        <w:t>selected bidder shall be invited to sign the contract</w:t>
      </w:r>
      <w:r w:rsidR="00174416" w:rsidRPr="00CE34B5">
        <w:rPr>
          <w:rFonts w:ascii="Times New Roman" w:hAnsi="Times New Roman"/>
          <w:sz w:val="24"/>
          <w:szCs w:val="24"/>
          <w:lang w:val="en-GB"/>
        </w:rPr>
        <w:t xml:space="preserve">. </w:t>
      </w:r>
    </w:p>
    <w:p w:rsidR="00174416" w:rsidRPr="00CE34B5" w:rsidRDefault="00AF0398" w:rsidP="00166BAF">
      <w:pPr>
        <w:spacing w:after="0" w:line="240" w:lineRule="auto"/>
        <w:ind w:firstLine="720"/>
        <w:jc w:val="both"/>
        <w:rPr>
          <w:rFonts w:ascii="Times New Roman" w:hAnsi="Times New Roman"/>
          <w:sz w:val="24"/>
          <w:szCs w:val="24"/>
          <w:lang w:val="en-GB"/>
        </w:rPr>
      </w:pPr>
      <w:r w:rsidRPr="001407D1">
        <w:rPr>
          <w:rFonts w:ascii="Times New Roman" w:hAnsi="Times New Roman"/>
          <w:sz w:val="24"/>
          <w:szCs w:val="24"/>
        </w:rPr>
        <w:t xml:space="preserve">If </w:t>
      </w:r>
      <w:r>
        <w:rPr>
          <w:rFonts w:ascii="Times New Roman" w:hAnsi="Times New Roman"/>
          <w:sz w:val="24"/>
          <w:szCs w:val="24"/>
        </w:rPr>
        <w:t>Contracting authority</w:t>
      </w:r>
      <w:r w:rsidRPr="001407D1">
        <w:rPr>
          <w:rFonts w:ascii="Times New Roman" w:hAnsi="Times New Roman"/>
          <w:sz w:val="24"/>
          <w:szCs w:val="24"/>
        </w:rPr>
        <w:t xml:space="preserve"> fails to submit signed contract to the bidder </w:t>
      </w:r>
      <w:r>
        <w:rPr>
          <w:rFonts w:ascii="Times New Roman" w:hAnsi="Times New Roman"/>
          <w:sz w:val="24"/>
          <w:szCs w:val="24"/>
        </w:rPr>
        <w:t>within deadline from paragraph 1</w:t>
      </w:r>
      <w:r w:rsidRPr="001407D1">
        <w:rPr>
          <w:rFonts w:ascii="Times New Roman" w:hAnsi="Times New Roman"/>
          <w:sz w:val="24"/>
          <w:szCs w:val="24"/>
        </w:rPr>
        <w:t>, the bidder is not obliged to sign the contract, which will not be considered as withdrawal of bid and bidder cannot sustain any consequences due to that, except in case of duly filed request for the protection of rights</w:t>
      </w:r>
      <w:r w:rsidR="00174416" w:rsidRPr="00CE34B5">
        <w:rPr>
          <w:rFonts w:ascii="Times New Roman" w:hAnsi="Times New Roman"/>
          <w:sz w:val="24"/>
          <w:szCs w:val="24"/>
          <w:lang w:val="en-GB"/>
        </w:rPr>
        <w:t>.</w:t>
      </w:r>
    </w:p>
    <w:p w:rsidR="00AF0398" w:rsidRDefault="00AF0398" w:rsidP="00166BAF">
      <w:pPr>
        <w:spacing w:after="0" w:line="240" w:lineRule="auto"/>
        <w:ind w:firstLine="720"/>
        <w:jc w:val="both"/>
        <w:rPr>
          <w:rFonts w:ascii="Times New Roman" w:hAnsi="Times New Roman"/>
          <w:sz w:val="24"/>
          <w:szCs w:val="24"/>
        </w:rPr>
      </w:pPr>
      <w:r w:rsidRPr="001407D1">
        <w:rPr>
          <w:rFonts w:ascii="Times New Roman" w:hAnsi="Times New Roman"/>
          <w:sz w:val="24"/>
          <w:szCs w:val="24"/>
        </w:rPr>
        <w:lastRenderedPageBreak/>
        <w:t xml:space="preserve">If the bidder to whom was awarded contract fails to conclude public procurement contract, </w:t>
      </w:r>
      <w:r>
        <w:rPr>
          <w:rFonts w:ascii="Times New Roman" w:hAnsi="Times New Roman"/>
          <w:sz w:val="24"/>
          <w:szCs w:val="24"/>
        </w:rPr>
        <w:t>Contracting authority</w:t>
      </w:r>
      <w:r w:rsidRPr="001407D1">
        <w:rPr>
          <w:rFonts w:ascii="Times New Roman" w:hAnsi="Times New Roman"/>
          <w:sz w:val="24"/>
          <w:szCs w:val="24"/>
        </w:rPr>
        <w:t xml:space="preserve"> may conclude the contract with the next most advantageous bidder.</w:t>
      </w:r>
    </w:p>
    <w:p w:rsidR="0043740B" w:rsidRPr="0043740B" w:rsidRDefault="00AF0398" w:rsidP="0043740B">
      <w:pPr>
        <w:ind w:firstLine="709"/>
        <w:jc w:val="both"/>
        <w:rPr>
          <w:rFonts w:ascii="Times New Roman" w:hAnsi="Times New Roman"/>
          <w:sz w:val="24"/>
          <w:szCs w:val="24"/>
        </w:rPr>
      </w:pPr>
      <w:r>
        <w:rPr>
          <w:rFonts w:ascii="Times New Roman" w:hAnsi="Times New Roman"/>
          <w:sz w:val="24"/>
          <w:szCs w:val="24"/>
          <w:lang w:val="en-GB"/>
        </w:rPr>
        <w:t xml:space="preserve">Contracting authority </w:t>
      </w:r>
      <w:r w:rsidR="0043740B" w:rsidRPr="0043740B">
        <w:rPr>
          <w:rFonts w:ascii="Times New Roman" w:hAnsi="Times New Roman"/>
          <w:sz w:val="24"/>
          <w:szCs w:val="24"/>
        </w:rPr>
        <w:t xml:space="preserve">may conclude, before expiry of the deadline for submission of the request for protection of rights, the contract on public procurement in the event of fulfillment of conditions from Article 112 paragraph 2 item 5 of the Law, when the selected </w:t>
      </w:r>
      <w:r w:rsidR="0043740B">
        <w:rPr>
          <w:rFonts w:ascii="Times New Roman" w:hAnsi="Times New Roman"/>
          <w:sz w:val="24"/>
          <w:szCs w:val="24"/>
        </w:rPr>
        <w:t>Bidder</w:t>
      </w:r>
      <w:r w:rsidR="0043740B" w:rsidRPr="0043740B">
        <w:rPr>
          <w:rFonts w:ascii="Times New Roman" w:hAnsi="Times New Roman"/>
          <w:sz w:val="24"/>
          <w:szCs w:val="24"/>
        </w:rPr>
        <w:t xml:space="preserve"> shall be invited to conclude the contract within 8 days at the latest.</w:t>
      </w:r>
    </w:p>
    <w:p w:rsidR="001A519C" w:rsidRDefault="003205F8" w:rsidP="001A519C">
      <w:pPr>
        <w:pStyle w:val="Heading2"/>
        <w:jc w:val="both"/>
        <w:rPr>
          <w:szCs w:val="24"/>
          <w:lang w:val="en-US"/>
        </w:rPr>
      </w:pPr>
      <w:r w:rsidRPr="001A519C">
        <w:rPr>
          <w:szCs w:val="24"/>
          <w:lang w:val="en-GB"/>
        </w:rPr>
        <w:t>5.19</w:t>
      </w:r>
      <w:r w:rsidR="00174416" w:rsidRPr="001A519C">
        <w:rPr>
          <w:szCs w:val="24"/>
          <w:lang w:val="en-GB"/>
        </w:rPr>
        <w:t>.</w:t>
      </w:r>
      <w:r w:rsidR="00174416" w:rsidRPr="001A519C">
        <w:rPr>
          <w:szCs w:val="24"/>
          <w:lang w:val="en-GB"/>
        </w:rPr>
        <w:tab/>
      </w:r>
      <w:r w:rsidR="001A519C" w:rsidRPr="00164E31">
        <w:rPr>
          <w:rFonts w:cs="Arial"/>
          <w:szCs w:val="24"/>
          <w:lang w:val="en-US"/>
        </w:rPr>
        <w:t>CONFIDENTIAL DATA LABELLING METHOD</w:t>
      </w:r>
      <w:r w:rsidR="001A519C" w:rsidRPr="00D84A41">
        <w:rPr>
          <w:szCs w:val="24"/>
          <w:lang w:val="en-US"/>
        </w:rPr>
        <w:t xml:space="preserve"> </w:t>
      </w:r>
    </w:p>
    <w:p w:rsidR="001A519C" w:rsidRDefault="001A519C" w:rsidP="001A519C">
      <w:pPr>
        <w:pStyle w:val="Heading2"/>
        <w:ind w:firstLine="720"/>
        <w:jc w:val="both"/>
        <w:rPr>
          <w:b w:val="0"/>
          <w:szCs w:val="24"/>
          <w:lang w:val="en-US"/>
        </w:rPr>
      </w:pPr>
    </w:p>
    <w:p w:rsidR="00D84A41" w:rsidRPr="001A519C" w:rsidRDefault="00D84A41" w:rsidP="001A519C">
      <w:pPr>
        <w:pStyle w:val="Heading2"/>
        <w:ind w:firstLine="720"/>
        <w:jc w:val="both"/>
        <w:rPr>
          <w:b w:val="0"/>
          <w:szCs w:val="24"/>
          <w:lang w:val="en-US"/>
        </w:rPr>
      </w:pPr>
      <w:r w:rsidRPr="001A519C">
        <w:rPr>
          <w:b w:val="0"/>
          <w:szCs w:val="24"/>
          <w:lang w:val="en-US"/>
        </w:rPr>
        <w:t xml:space="preserve">Data appropriately labeled by the </w:t>
      </w:r>
      <w:r w:rsidRPr="001A519C">
        <w:rPr>
          <w:b w:val="0"/>
          <w:szCs w:val="24"/>
        </w:rPr>
        <w:t>Bidder</w:t>
      </w:r>
      <w:r w:rsidRPr="001A519C">
        <w:rPr>
          <w:b w:val="0"/>
          <w:szCs w:val="24"/>
          <w:lang w:val="en-US"/>
        </w:rPr>
        <w:t xml:space="preserve"> as confidential shall be used only within the public procurement procedure in accordance with the Invitation and they shall not be made available to anyone outside the group of persons included in the public procurement procedure. Such data shall neither be published during tender opening, nor in the continuation of the procedure or later.</w:t>
      </w:r>
    </w:p>
    <w:p w:rsidR="00AA5B95" w:rsidRPr="00AA5B95" w:rsidRDefault="00AA5B95" w:rsidP="001A519C">
      <w:pPr>
        <w:pStyle w:val="Default"/>
        <w:ind w:firstLine="720"/>
        <w:rPr>
          <w:color w:val="auto"/>
        </w:rPr>
      </w:pPr>
      <w:r w:rsidRPr="00AA5B95">
        <w:rPr>
          <w:color w:val="auto"/>
          <w:lang w:val="en-GB"/>
        </w:rPr>
        <w:t xml:space="preserve">Contracting authority may </w:t>
      </w:r>
      <w:r w:rsidRPr="00AA5B95">
        <w:rPr>
          <w:color w:val="auto"/>
        </w:rPr>
        <w:t xml:space="preserve">refuse to disclose information that would amount to breach of confidentiality of data received in a bid; </w:t>
      </w:r>
    </w:p>
    <w:p w:rsidR="001A519C" w:rsidRPr="001A519C" w:rsidRDefault="001A519C" w:rsidP="001A519C">
      <w:pPr>
        <w:spacing w:after="0"/>
        <w:ind w:firstLine="720"/>
        <w:jc w:val="both"/>
        <w:rPr>
          <w:rFonts w:ascii="Times New Roman" w:hAnsi="Times New Roman"/>
          <w:sz w:val="24"/>
          <w:szCs w:val="24"/>
        </w:rPr>
      </w:pPr>
      <w:r w:rsidRPr="001A519C">
        <w:rPr>
          <w:rFonts w:ascii="Times New Roman" w:hAnsi="Times New Roman"/>
          <w:sz w:val="24"/>
          <w:szCs w:val="24"/>
        </w:rPr>
        <w:t xml:space="preserve">The Bidder may label as confidential documents containing personal data, not contained in any public register, or otherwise not available, as well as business data determined by the regulations as confidential. </w:t>
      </w:r>
    </w:p>
    <w:p w:rsidR="00174416" w:rsidRPr="00AA5B95" w:rsidRDefault="00AA5B95" w:rsidP="00AA5B95">
      <w:pPr>
        <w:spacing w:after="0"/>
        <w:ind w:firstLine="720"/>
        <w:jc w:val="both"/>
        <w:rPr>
          <w:rFonts w:ascii="Times New Roman" w:hAnsi="Times New Roman"/>
          <w:color w:val="FF0000"/>
          <w:sz w:val="24"/>
          <w:szCs w:val="24"/>
        </w:rPr>
      </w:pPr>
      <w:r w:rsidRPr="00AA5B95">
        <w:rPr>
          <w:rFonts w:ascii="Times New Roman" w:hAnsi="Times New Roman"/>
          <w:sz w:val="24"/>
          <w:szCs w:val="24"/>
        </w:rPr>
        <w:t xml:space="preserve">The Contracting authority shall regard as confidential the documents labeled in capital letters with </w:t>
      </w:r>
      <w:r w:rsidRPr="00AA5B95">
        <w:rPr>
          <w:rFonts w:ascii="Times New Roman" w:hAnsi="Times New Roman"/>
          <w:b/>
          <w:sz w:val="24"/>
          <w:szCs w:val="24"/>
        </w:rPr>
        <w:t>CONFIDENTIAL</w:t>
      </w:r>
      <w:r w:rsidRPr="00AA5B95">
        <w:rPr>
          <w:rFonts w:ascii="Times New Roman" w:hAnsi="Times New Roman"/>
          <w:sz w:val="24"/>
          <w:szCs w:val="24"/>
        </w:rPr>
        <w:t xml:space="preserve"> in the upper right corner.</w:t>
      </w:r>
    </w:p>
    <w:p w:rsidR="00AA5B95" w:rsidRPr="00AA5B95" w:rsidRDefault="00AA5B95" w:rsidP="00D84A41">
      <w:pPr>
        <w:spacing w:after="0"/>
        <w:ind w:firstLine="720"/>
        <w:jc w:val="both"/>
        <w:rPr>
          <w:rFonts w:ascii="Times New Roman" w:hAnsi="Times New Roman"/>
          <w:sz w:val="24"/>
          <w:szCs w:val="24"/>
        </w:rPr>
      </w:pPr>
      <w:r w:rsidRPr="00AA5B95">
        <w:rPr>
          <w:rFonts w:ascii="Times New Roman" w:hAnsi="Times New Roman"/>
          <w:sz w:val="24"/>
          <w:szCs w:val="24"/>
        </w:rPr>
        <w:t>The Contracting authority shall not be responsible for the confidentiality of information not labeled in the above specified manner.</w:t>
      </w:r>
    </w:p>
    <w:p w:rsidR="00D84A41" w:rsidRPr="00D84A41" w:rsidRDefault="00D84A41" w:rsidP="00D84A41">
      <w:pPr>
        <w:ind w:firstLine="720"/>
        <w:jc w:val="both"/>
        <w:rPr>
          <w:rFonts w:ascii="Times New Roman" w:hAnsi="Times New Roman"/>
          <w:sz w:val="24"/>
          <w:szCs w:val="24"/>
        </w:rPr>
      </w:pPr>
      <w:r w:rsidRPr="00D84A41">
        <w:rPr>
          <w:rFonts w:ascii="Times New Roman" w:hAnsi="Times New Roman"/>
          <w:sz w:val="24"/>
          <w:szCs w:val="24"/>
        </w:rPr>
        <w:t xml:space="preserve">If certain information is labeled as confidential and it does not meet the above specified conditions, the </w:t>
      </w:r>
      <w:r w:rsidR="001A519C" w:rsidRPr="00AA5B95">
        <w:rPr>
          <w:rFonts w:ascii="Times New Roman" w:hAnsi="Times New Roman"/>
          <w:sz w:val="24"/>
          <w:szCs w:val="24"/>
        </w:rPr>
        <w:t xml:space="preserve">Contracting authority </w:t>
      </w:r>
      <w:r w:rsidRPr="00D84A41">
        <w:rPr>
          <w:rFonts w:ascii="Times New Roman" w:hAnsi="Times New Roman"/>
          <w:sz w:val="24"/>
          <w:szCs w:val="24"/>
        </w:rPr>
        <w:t xml:space="preserve">shall request the </w:t>
      </w:r>
      <w:r w:rsidR="001A519C">
        <w:rPr>
          <w:rFonts w:ascii="Times New Roman" w:hAnsi="Times New Roman"/>
          <w:sz w:val="24"/>
          <w:szCs w:val="24"/>
        </w:rPr>
        <w:t>Bidder</w:t>
      </w:r>
      <w:r w:rsidRPr="00D84A41">
        <w:rPr>
          <w:rFonts w:ascii="Times New Roman" w:hAnsi="Times New Roman"/>
          <w:sz w:val="24"/>
          <w:szCs w:val="24"/>
        </w:rPr>
        <w:t xml:space="preserve"> to remove the confidentiality label. The </w:t>
      </w:r>
      <w:r w:rsidR="001A519C">
        <w:rPr>
          <w:rFonts w:ascii="Times New Roman" w:hAnsi="Times New Roman"/>
          <w:sz w:val="24"/>
          <w:szCs w:val="24"/>
        </w:rPr>
        <w:t>Bidder</w:t>
      </w:r>
      <w:r w:rsidRPr="00D84A41">
        <w:rPr>
          <w:rFonts w:ascii="Times New Roman" w:hAnsi="Times New Roman"/>
          <w:sz w:val="24"/>
          <w:szCs w:val="24"/>
        </w:rPr>
        <w:t xml:space="preserve"> shall perform this in the following manner: its authorized representative shall write </w:t>
      </w:r>
      <w:r w:rsidRPr="00D84A41">
        <w:rPr>
          <w:rFonts w:ascii="Times New Roman" w:hAnsi="Times New Roman"/>
          <w:b/>
          <w:sz w:val="24"/>
          <w:szCs w:val="24"/>
        </w:rPr>
        <w:t>CANCELLED</w:t>
      </w:r>
      <w:r w:rsidRPr="00D84A41">
        <w:rPr>
          <w:rFonts w:ascii="Times New Roman" w:hAnsi="Times New Roman"/>
          <w:sz w:val="24"/>
          <w:szCs w:val="24"/>
        </w:rPr>
        <w:t xml:space="preserve"> above the confidentiality label, with the date, time and signature.</w:t>
      </w:r>
    </w:p>
    <w:p w:rsidR="00D84A41" w:rsidRPr="00D84A41" w:rsidRDefault="00D84A41" w:rsidP="00D84A41">
      <w:pPr>
        <w:ind w:firstLine="720"/>
        <w:jc w:val="both"/>
        <w:rPr>
          <w:rFonts w:ascii="Times New Roman" w:hAnsi="Times New Roman"/>
          <w:sz w:val="24"/>
          <w:szCs w:val="24"/>
        </w:rPr>
      </w:pPr>
      <w:r w:rsidRPr="00D84A41">
        <w:rPr>
          <w:rFonts w:ascii="Times New Roman" w:hAnsi="Times New Roman"/>
          <w:sz w:val="24"/>
          <w:szCs w:val="24"/>
        </w:rPr>
        <w:t xml:space="preserve">If the </w:t>
      </w:r>
      <w:r w:rsidR="001A519C">
        <w:rPr>
          <w:rFonts w:ascii="Times New Roman" w:hAnsi="Times New Roman"/>
          <w:sz w:val="24"/>
          <w:szCs w:val="24"/>
        </w:rPr>
        <w:t xml:space="preserve">Bidder </w:t>
      </w:r>
      <w:r w:rsidRPr="00D84A41">
        <w:rPr>
          <w:rFonts w:ascii="Times New Roman" w:hAnsi="Times New Roman"/>
          <w:sz w:val="24"/>
          <w:szCs w:val="24"/>
        </w:rPr>
        <w:t xml:space="preserve">does not cancel the confidentiality of documents within the period specified by the </w:t>
      </w:r>
      <w:r w:rsidR="001A519C" w:rsidRPr="00AA5B95">
        <w:rPr>
          <w:rFonts w:ascii="Times New Roman" w:hAnsi="Times New Roman"/>
          <w:sz w:val="24"/>
          <w:szCs w:val="24"/>
        </w:rPr>
        <w:t>Contracting authority</w:t>
      </w:r>
      <w:r w:rsidRPr="00D84A41">
        <w:rPr>
          <w:rFonts w:ascii="Times New Roman" w:hAnsi="Times New Roman"/>
          <w:sz w:val="24"/>
          <w:szCs w:val="24"/>
        </w:rPr>
        <w:t xml:space="preserve">, the </w:t>
      </w:r>
      <w:r w:rsidR="001A519C" w:rsidRPr="00AA5B95">
        <w:rPr>
          <w:rFonts w:ascii="Times New Roman" w:hAnsi="Times New Roman"/>
          <w:sz w:val="24"/>
          <w:szCs w:val="24"/>
        </w:rPr>
        <w:t xml:space="preserve">Contracting authority </w:t>
      </w:r>
      <w:r w:rsidRPr="00D84A41">
        <w:rPr>
          <w:rFonts w:ascii="Times New Roman" w:hAnsi="Times New Roman"/>
          <w:sz w:val="24"/>
          <w:szCs w:val="24"/>
        </w:rPr>
        <w:t xml:space="preserve">shall regard this tender as one without confidential information. </w:t>
      </w:r>
    </w:p>
    <w:p w:rsidR="00D84A41" w:rsidRPr="00D84A41" w:rsidRDefault="001A519C" w:rsidP="00D84A41">
      <w:pPr>
        <w:ind w:firstLine="720"/>
        <w:jc w:val="both"/>
        <w:rPr>
          <w:rFonts w:ascii="Times New Roman" w:hAnsi="Times New Roman"/>
          <w:sz w:val="24"/>
          <w:szCs w:val="24"/>
        </w:rPr>
      </w:pPr>
      <w:r w:rsidRPr="00AA5B95">
        <w:rPr>
          <w:rFonts w:ascii="Times New Roman" w:hAnsi="Times New Roman"/>
          <w:sz w:val="24"/>
          <w:szCs w:val="24"/>
        </w:rPr>
        <w:t xml:space="preserve">Contracting authority </w:t>
      </w:r>
      <w:r w:rsidR="00D84A41" w:rsidRPr="00D84A41">
        <w:rPr>
          <w:rFonts w:ascii="Times New Roman" w:hAnsi="Times New Roman"/>
          <w:sz w:val="24"/>
          <w:szCs w:val="24"/>
        </w:rPr>
        <w:t xml:space="preserve">shall duly observe lawful interests of </w:t>
      </w:r>
      <w:r>
        <w:rPr>
          <w:rFonts w:ascii="Times New Roman" w:hAnsi="Times New Roman"/>
          <w:sz w:val="24"/>
          <w:szCs w:val="24"/>
        </w:rPr>
        <w:t>Bidder</w:t>
      </w:r>
      <w:r w:rsidR="00D84A41" w:rsidRPr="00D84A41">
        <w:rPr>
          <w:rFonts w:ascii="Times New Roman" w:hAnsi="Times New Roman"/>
          <w:sz w:val="24"/>
          <w:szCs w:val="24"/>
        </w:rPr>
        <w:t>s, by protecting their technical and business secrets in terms of the law governing the protection of business secrets.</w:t>
      </w:r>
    </w:p>
    <w:p w:rsidR="00174416" w:rsidRPr="00AA5B95" w:rsidRDefault="00AA5B95" w:rsidP="00166BAF">
      <w:pPr>
        <w:spacing w:after="0" w:line="240" w:lineRule="auto"/>
        <w:ind w:firstLine="720"/>
        <w:jc w:val="both"/>
        <w:rPr>
          <w:rFonts w:ascii="Times New Roman" w:hAnsi="Times New Roman"/>
          <w:color w:val="FF0000"/>
          <w:sz w:val="24"/>
          <w:szCs w:val="24"/>
          <w:lang w:val="en-GB"/>
        </w:rPr>
      </w:pPr>
      <w:r w:rsidRPr="00AA5B95">
        <w:rPr>
          <w:rFonts w:ascii="Times New Roman" w:hAnsi="Times New Roman"/>
          <w:sz w:val="24"/>
          <w:szCs w:val="24"/>
        </w:rPr>
        <w:t xml:space="preserve">The price and other information from the bid relevant for applying elements of the criterion and for the ranking of bids shall not be deemed confidential. </w:t>
      </w:r>
    </w:p>
    <w:p w:rsidR="00174416" w:rsidRPr="00AA5B95" w:rsidRDefault="00174416" w:rsidP="00166BAF">
      <w:pPr>
        <w:spacing w:after="0" w:line="240" w:lineRule="auto"/>
        <w:ind w:firstLine="720"/>
        <w:jc w:val="both"/>
        <w:rPr>
          <w:rFonts w:ascii="Times New Roman" w:hAnsi="Times New Roman"/>
          <w:sz w:val="24"/>
          <w:szCs w:val="24"/>
          <w:lang w:val="en-GB"/>
        </w:rPr>
      </w:pPr>
    </w:p>
    <w:p w:rsidR="00174416" w:rsidRPr="00AA5B95" w:rsidRDefault="003205F8" w:rsidP="00166BAF">
      <w:pPr>
        <w:pStyle w:val="Heading2"/>
        <w:jc w:val="both"/>
        <w:rPr>
          <w:szCs w:val="24"/>
          <w:lang w:val="en-GB"/>
        </w:rPr>
      </w:pPr>
      <w:r w:rsidRPr="00AA5B95">
        <w:rPr>
          <w:szCs w:val="24"/>
          <w:lang w:val="en-GB"/>
        </w:rPr>
        <w:t>5.20</w:t>
      </w:r>
      <w:r w:rsidR="00174416" w:rsidRPr="00AA5B95">
        <w:rPr>
          <w:szCs w:val="24"/>
          <w:lang w:val="en-GB"/>
        </w:rPr>
        <w:t>.</w:t>
      </w:r>
      <w:r w:rsidR="00174416" w:rsidRPr="00AA5B95">
        <w:rPr>
          <w:szCs w:val="24"/>
          <w:lang w:val="en-GB"/>
        </w:rPr>
        <w:tab/>
      </w:r>
      <w:r w:rsidR="00AA5B95" w:rsidRPr="00AA5B95">
        <w:rPr>
          <w:szCs w:val="24"/>
          <w:lang w:val="en-GB"/>
        </w:rPr>
        <w:t>BID PREPARATION COSTS</w:t>
      </w:r>
    </w:p>
    <w:p w:rsidR="00174416" w:rsidRDefault="00AA5B95" w:rsidP="00166BAF">
      <w:pPr>
        <w:pStyle w:val="BodyText"/>
        <w:ind w:firstLine="720"/>
        <w:rPr>
          <w:szCs w:val="24"/>
        </w:rPr>
      </w:pPr>
      <w:r w:rsidRPr="00AA5B95">
        <w:rPr>
          <w:szCs w:val="24"/>
        </w:rPr>
        <w:t>Costs for preparation and submission of bid are borne exclusively by the bidder and cannot be reimbursed by contracting authority.</w:t>
      </w:r>
    </w:p>
    <w:p w:rsidR="00174416" w:rsidRPr="00AA5B95" w:rsidRDefault="00AA5B95" w:rsidP="00166BAF">
      <w:pPr>
        <w:spacing w:after="0" w:line="240" w:lineRule="auto"/>
        <w:ind w:firstLine="720"/>
        <w:jc w:val="both"/>
        <w:rPr>
          <w:rFonts w:ascii="Times New Roman" w:hAnsi="Times New Roman"/>
          <w:color w:val="FF0000"/>
          <w:sz w:val="24"/>
          <w:szCs w:val="24"/>
          <w:lang w:val="en-GB"/>
        </w:rPr>
      </w:pPr>
      <w:r w:rsidRPr="00AA5B95">
        <w:rPr>
          <w:rFonts w:ascii="Times New Roman" w:hAnsi="Times New Roman"/>
          <w:sz w:val="24"/>
          <w:szCs w:val="24"/>
        </w:rPr>
        <w:t>Bidder may include in its bid the total amount and structure of costs for bid preparation.</w:t>
      </w:r>
    </w:p>
    <w:p w:rsidR="00174416" w:rsidRPr="00AA5B95" w:rsidRDefault="00174416" w:rsidP="00166BAF">
      <w:pPr>
        <w:spacing w:after="0" w:line="240" w:lineRule="auto"/>
        <w:jc w:val="both"/>
        <w:rPr>
          <w:rFonts w:ascii="Times New Roman" w:hAnsi="Times New Roman"/>
          <w:color w:val="FF0000"/>
          <w:sz w:val="24"/>
          <w:szCs w:val="24"/>
          <w:lang w:val="en-GB"/>
        </w:rPr>
      </w:pPr>
    </w:p>
    <w:p w:rsidR="00174416" w:rsidRPr="009A245E" w:rsidRDefault="00A82B85" w:rsidP="00166BAF">
      <w:pPr>
        <w:pStyle w:val="Heading2"/>
        <w:jc w:val="both"/>
        <w:rPr>
          <w:szCs w:val="24"/>
          <w:lang w:val="en-GB"/>
        </w:rPr>
      </w:pPr>
      <w:r w:rsidRPr="009A245E">
        <w:rPr>
          <w:szCs w:val="24"/>
          <w:lang w:val="en-GB"/>
        </w:rPr>
        <w:t>5.21</w:t>
      </w:r>
      <w:r w:rsidR="00174416" w:rsidRPr="009A245E">
        <w:rPr>
          <w:szCs w:val="24"/>
          <w:lang w:val="en-GB"/>
        </w:rPr>
        <w:t>.</w:t>
      </w:r>
      <w:r w:rsidR="00174416" w:rsidRPr="009A245E">
        <w:rPr>
          <w:szCs w:val="24"/>
          <w:lang w:val="en-GB"/>
        </w:rPr>
        <w:tab/>
      </w:r>
      <w:r w:rsidR="009A245E">
        <w:rPr>
          <w:szCs w:val="24"/>
          <w:lang w:val="en-GB"/>
        </w:rPr>
        <w:t>REASONS</w:t>
      </w:r>
      <w:r w:rsidR="009A245E" w:rsidRPr="009A245E">
        <w:rPr>
          <w:szCs w:val="24"/>
          <w:lang w:val="en-GB"/>
        </w:rPr>
        <w:t xml:space="preserve"> FOR BID REJECTION AND PUBLIC PROCUREMENT PROCEDURE CANCELLING </w:t>
      </w:r>
    </w:p>
    <w:p w:rsidR="00174416" w:rsidRPr="009A245E" w:rsidRDefault="00174416" w:rsidP="00166BAF">
      <w:pPr>
        <w:tabs>
          <w:tab w:val="left" w:pos="709"/>
        </w:tabs>
        <w:spacing w:after="0" w:line="240" w:lineRule="auto"/>
        <w:jc w:val="both"/>
        <w:rPr>
          <w:rFonts w:ascii="Times New Roman" w:hAnsi="Times New Roman"/>
          <w:sz w:val="24"/>
          <w:szCs w:val="24"/>
          <w:lang w:val="en-GB"/>
        </w:rPr>
      </w:pPr>
      <w:r w:rsidRPr="009A245E">
        <w:rPr>
          <w:rFonts w:ascii="Times New Roman" w:hAnsi="Times New Roman"/>
          <w:sz w:val="24"/>
          <w:szCs w:val="24"/>
          <w:lang w:val="en-GB"/>
        </w:rPr>
        <w:tab/>
      </w:r>
      <w:r w:rsidR="009A245E" w:rsidRPr="009A245E">
        <w:rPr>
          <w:rFonts w:ascii="Times New Roman" w:hAnsi="Times New Roman"/>
        </w:rPr>
        <w:t>Contracting authority shall reject all unacceptable bids</w:t>
      </w:r>
      <w:r w:rsidR="009A245E" w:rsidRPr="009A245E">
        <w:rPr>
          <w:rFonts w:ascii="Times New Roman" w:hAnsi="Times New Roman"/>
          <w:sz w:val="24"/>
          <w:szCs w:val="24"/>
          <w:lang w:val="en-GB"/>
        </w:rPr>
        <w:t xml:space="preserve"> in the public procurement procedure in compliance with Article 107, paragraph 1 of the Law</w:t>
      </w:r>
      <w:r w:rsidRPr="009A245E">
        <w:rPr>
          <w:rFonts w:ascii="Times New Roman" w:hAnsi="Times New Roman"/>
          <w:sz w:val="24"/>
          <w:szCs w:val="24"/>
          <w:lang w:val="en-GB"/>
        </w:rPr>
        <w:t>.</w:t>
      </w:r>
    </w:p>
    <w:p w:rsidR="00174416" w:rsidRPr="007141BE" w:rsidRDefault="00174416" w:rsidP="00166BAF">
      <w:pPr>
        <w:tabs>
          <w:tab w:val="left" w:pos="709"/>
          <w:tab w:val="left" w:pos="851"/>
        </w:tabs>
        <w:spacing w:after="0" w:line="240" w:lineRule="auto"/>
        <w:jc w:val="both"/>
        <w:rPr>
          <w:rFonts w:ascii="Times New Roman" w:hAnsi="Times New Roman"/>
          <w:sz w:val="24"/>
          <w:szCs w:val="24"/>
          <w:lang w:val="en-GB"/>
        </w:rPr>
      </w:pPr>
      <w:r w:rsidRPr="009A245E">
        <w:rPr>
          <w:rFonts w:ascii="Times New Roman" w:hAnsi="Times New Roman"/>
          <w:sz w:val="24"/>
          <w:szCs w:val="24"/>
          <w:lang w:val="en-GB"/>
        </w:rPr>
        <w:lastRenderedPageBreak/>
        <w:tab/>
      </w:r>
      <w:r w:rsidR="009A245E" w:rsidRPr="007141BE">
        <w:rPr>
          <w:rFonts w:ascii="Times New Roman" w:hAnsi="Times New Roman"/>
          <w:sz w:val="24"/>
          <w:szCs w:val="24"/>
        </w:rPr>
        <w:t>Contracting authority makes decision on cancelling public procurement procedure in compliance with provisions of Article 1</w:t>
      </w:r>
      <w:r w:rsidRPr="007141BE">
        <w:rPr>
          <w:rFonts w:ascii="Times New Roman" w:hAnsi="Times New Roman"/>
          <w:sz w:val="24"/>
          <w:szCs w:val="24"/>
          <w:lang w:val="en-GB"/>
        </w:rPr>
        <w:t>09</w:t>
      </w:r>
      <w:r w:rsidR="009A245E" w:rsidRPr="007141BE">
        <w:rPr>
          <w:rFonts w:ascii="Times New Roman" w:hAnsi="Times New Roman"/>
          <w:sz w:val="24"/>
          <w:szCs w:val="24"/>
          <w:lang w:val="en-GB"/>
        </w:rPr>
        <w:t xml:space="preserve"> of the Law. </w:t>
      </w:r>
    </w:p>
    <w:p w:rsidR="00EA51DE" w:rsidRPr="00EA51DE" w:rsidRDefault="00174416" w:rsidP="00EA51DE">
      <w:pPr>
        <w:tabs>
          <w:tab w:val="left" w:pos="709"/>
          <w:tab w:val="left" w:pos="851"/>
        </w:tabs>
        <w:spacing w:line="240" w:lineRule="auto"/>
        <w:jc w:val="both"/>
        <w:rPr>
          <w:rFonts w:ascii="Times New Roman" w:hAnsi="Times New Roman"/>
          <w:sz w:val="24"/>
          <w:szCs w:val="24"/>
        </w:rPr>
      </w:pPr>
      <w:r w:rsidRPr="007141BE">
        <w:rPr>
          <w:rFonts w:ascii="Times New Roman" w:hAnsi="Times New Roman"/>
          <w:color w:val="FF0000"/>
          <w:sz w:val="24"/>
          <w:szCs w:val="24"/>
          <w:lang w:val="en-GB"/>
        </w:rPr>
        <w:tab/>
      </w:r>
      <w:r w:rsidR="00EA51DE" w:rsidRPr="007141BE">
        <w:rPr>
          <w:rFonts w:ascii="Times New Roman" w:hAnsi="Times New Roman"/>
          <w:sz w:val="24"/>
          <w:szCs w:val="24"/>
        </w:rPr>
        <w:t>In the event of cancellation of the</w:t>
      </w:r>
      <w:r w:rsidR="00EA51DE" w:rsidRPr="00EA51DE">
        <w:rPr>
          <w:rFonts w:ascii="Times New Roman" w:hAnsi="Times New Roman"/>
          <w:sz w:val="24"/>
          <w:szCs w:val="24"/>
        </w:rPr>
        <w:t xml:space="preserve"> public procurement procedure, the </w:t>
      </w:r>
      <w:r w:rsidR="00EA51DE" w:rsidRPr="009A245E">
        <w:rPr>
          <w:rFonts w:ascii="Times New Roman" w:hAnsi="Times New Roman"/>
          <w:sz w:val="24"/>
          <w:szCs w:val="24"/>
          <w:lang w:val="en-GB"/>
        </w:rPr>
        <w:t>Contracting authority</w:t>
      </w:r>
      <w:r w:rsidR="00EA51DE" w:rsidRPr="00EA51DE">
        <w:rPr>
          <w:rFonts w:ascii="Times New Roman" w:hAnsi="Times New Roman"/>
          <w:sz w:val="24"/>
          <w:szCs w:val="24"/>
        </w:rPr>
        <w:t xml:space="preserve"> shall not be liable, in any respect, for real damage, lost profit, or any other damage that the </w:t>
      </w:r>
      <w:r w:rsidR="00EA51DE">
        <w:rPr>
          <w:rFonts w:ascii="Times New Roman" w:hAnsi="Times New Roman"/>
          <w:sz w:val="24"/>
          <w:szCs w:val="24"/>
        </w:rPr>
        <w:t>Bidder</w:t>
      </w:r>
      <w:r w:rsidR="00EA51DE" w:rsidRPr="00EA51DE">
        <w:rPr>
          <w:rFonts w:ascii="Times New Roman" w:hAnsi="Times New Roman"/>
          <w:sz w:val="24"/>
          <w:szCs w:val="24"/>
        </w:rPr>
        <w:t xml:space="preserve">r may suffer although the </w:t>
      </w:r>
      <w:r w:rsidR="00EA51DE" w:rsidRPr="009A245E">
        <w:rPr>
          <w:rFonts w:ascii="Times New Roman" w:hAnsi="Times New Roman"/>
          <w:sz w:val="24"/>
          <w:szCs w:val="24"/>
          <w:lang w:val="en-GB"/>
        </w:rPr>
        <w:t>Contracting authority</w:t>
      </w:r>
      <w:r w:rsidR="00EA51DE" w:rsidRPr="00EA51DE">
        <w:rPr>
          <w:rFonts w:ascii="Times New Roman" w:hAnsi="Times New Roman"/>
          <w:sz w:val="24"/>
          <w:szCs w:val="24"/>
        </w:rPr>
        <w:t xml:space="preserve"> has been warned of the possibility of damage occurrence.</w:t>
      </w:r>
    </w:p>
    <w:p w:rsidR="00174416" w:rsidRPr="00CE34B5" w:rsidRDefault="00A82B85" w:rsidP="00166BAF">
      <w:pPr>
        <w:pStyle w:val="Heading2"/>
        <w:jc w:val="both"/>
        <w:rPr>
          <w:szCs w:val="24"/>
          <w:lang w:val="en-GB"/>
        </w:rPr>
      </w:pPr>
      <w:r w:rsidRPr="00CE34B5">
        <w:rPr>
          <w:szCs w:val="24"/>
          <w:lang w:val="en-GB"/>
        </w:rPr>
        <w:t>5.22</w:t>
      </w:r>
      <w:r w:rsidR="00174416" w:rsidRPr="00CE34B5">
        <w:rPr>
          <w:szCs w:val="24"/>
          <w:lang w:val="en-GB"/>
        </w:rPr>
        <w:t>.</w:t>
      </w:r>
      <w:r w:rsidR="00174416" w:rsidRPr="00CE34B5">
        <w:rPr>
          <w:szCs w:val="24"/>
          <w:lang w:val="en-GB"/>
        </w:rPr>
        <w:tab/>
      </w:r>
      <w:r w:rsidR="00C31C42">
        <w:rPr>
          <w:szCs w:val="24"/>
          <w:lang w:val="en-GB"/>
        </w:rPr>
        <w:t>DATA ON THE BID CONTENTS</w:t>
      </w:r>
    </w:p>
    <w:p w:rsidR="00174416" w:rsidRPr="00CE34B5" w:rsidRDefault="00C31C42" w:rsidP="00166BAF">
      <w:pPr>
        <w:spacing w:after="0" w:line="240" w:lineRule="auto"/>
        <w:ind w:firstLine="720"/>
        <w:jc w:val="both"/>
        <w:rPr>
          <w:rFonts w:ascii="Times New Roman" w:hAnsi="Times New Roman"/>
          <w:sz w:val="24"/>
          <w:szCs w:val="24"/>
          <w:lang w:val="en-GB"/>
        </w:rPr>
      </w:pPr>
      <w:r>
        <w:rPr>
          <w:rFonts w:ascii="Times New Roman" w:hAnsi="Times New Roman"/>
          <w:sz w:val="24"/>
          <w:szCs w:val="24"/>
          <w:lang w:val="en-GB" w:bidi="en-US"/>
        </w:rPr>
        <w:t xml:space="preserve">Besides the forms, the bid consists of all relevant evidence on fulfilment of requirements set forth in Article 75 of the Law, foreseen by Article 77 of the Law, stated in the Tender documentation, as well as all required annexes and statements in the manner defined </w:t>
      </w:r>
      <w:r w:rsidR="008B0B85">
        <w:rPr>
          <w:rFonts w:ascii="Times New Roman" w:hAnsi="Times New Roman"/>
          <w:sz w:val="24"/>
          <w:szCs w:val="24"/>
          <w:lang w:val="en-GB" w:bidi="en-US"/>
        </w:rPr>
        <w:t>under</w:t>
      </w:r>
      <w:r>
        <w:rPr>
          <w:rFonts w:ascii="Times New Roman" w:hAnsi="Times New Roman"/>
          <w:sz w:val="24"/>
          <w:szCs w:val="24"/>
          <w:lang w:val="en-GB" w:bidi="en-US"/>
        </w:rPr>
        <w:t xml:space="preserve"> the following</w:t>
      </w:r>
      <w:r w:rsidR="008B0B85">
        <w:rPr>
          <w:rFonts w:ascii="Times New Roman" w:hAnsi="Times New Roman"/>
          <w:sz w:val="24"/>
          <w:szCs w:val="24"/>
          <w:lang w:val="en-GB" w:bidi="en-US"/>
        </w:rPr>
        <w:t xml:space="preserve"> points of this item</w:t>
      </w:r>
      <w:r w:rsidR="00174416" w:rsidRPr="00CE34B5">
        <w:rPr>
          <w:rFonts w:ascii="Times New Roman" w:hAnsi="Times New Roman"/>
          <w:sz w:val="24"/>
          <w:szCs w:val="24"/>
          <w:lang w:val="en-GB"/>
        </w:rPr>
        <w:t>:</w:t>
      </w:r>
    </w:p>
    <w:p w:rsidR="00276B9C" w:rsidRPr="00CE34B5" w:rsidRDefault="00276B9C" w:rsidP="00166BAF">
      <w:pPr>
        <w:pStyle w:val="ListParagraph"/>
        <w:ind w:left="0"/>
        <w:rPr>
          <w:b/>
          <w:color w:val="FF0000"/>
          <w:lang w:val="en-GB"/>
        </w:rPr>
      </w:pPr>
    </w:p>
    <w:p w:rsidR="00004306" w:rsidRPr="00CE34B5" w:rsidRDefault="00004306" w:rsidP="00166BAF">
      <w:pPr>
        <w:pStyle w:val="ListParagraph"/>
        <w:jc w:val="both"/>
        <w:rPr>
          <w:b/>
          <w:lang w:val="en-GB"/>
        </w:rPr>
      </w:pPr>
    </w:p>
    <w:p w:rsidR="00987C3D" w:rsidRPr="00CE34B5" w:rsidRDefault="008B0B85" w:rsidP="00166BAF">
      <w:pPr>
        <w:pStyle w:val="ListParagraph"/>
        <w:numPr>
          <w:ilvl w:val="0"/>
          <w:numId w:val="10"/>
        </w:numPr>
        <w:jc w:val="both"/>
        <w:rPr>
          <w:b/>
          <w:lang w:val="en-GB"/>
        </w:rPr>
      </w:pPr>
      <w:r>
        <w:rPr>
          <w:bCs/>
        </w:rPr>
        <w:t xml:space="preserve">“Bid form” </w:t>
      </w:r>
      <w:r w:rsidR="00594E21" w:rsidRPr="00CE34B5">
        <w:rPr>
          <w:b/>
          <w:lang w:val="en-GB"/>
        </w:rPr>
        <w:t>(</w:t>
      </w:r>
      <w:r w:rsidR="00C31C42">
        <w:rPr>
          <w:b/>
          <w:lang w:val="en-GB"/>
        </w:rPr>
        <w:t>Form</w:t>
      </w:r>
      <w:r w:rsidR="00594E21" w:rsidRPr="00CE34B5">
        <w:rPr>
          <w:b/>
          <w:lang w:val="en-GB"/>
        </w:rPr>
        <w:t xml:space="preserve"> 1)</w:t>
      </w:r>
      <w:r>
        <w:rPr>
          <w:b/>
          <w:lang w:val="en-GB"/>
        </w:rPr>
        <w:t xml:space="preserve"> </w:t>
      </w:r>
      <w:r w:rsidR="00495C4A">
        <w:rPr>
          <w:b/>
          <w:lang w:val="en-GB"/>
        </w:rPr>
        <w:t xml:space="preserve">- </w:t>
      </w:r>
      <w:r>
        <w:rPr>
          <w:rStyle w:val="Emphasis"/>
          <w:bCs/>
          <w:i w:val="0"/>
          <w:iCs w:val="0"/>
          <w:shd w:val="clear" w:color="auto" w:fill="FFFFFF"/>
        </w:rPr>
        <w:t>c</w:t>
      </w:r>
      <w:r w:rsidRPr="008B0B85">
        <w:rPr>
          <w:rStyle w:val="Emphasis"/>
          <w:bCs/>
          <w:i w:val="0"/>
          <w:iCs w:val="0"/>
          <w:shd w:val="clear" w:color="auto" w:fill="FFFFFF"/>
        </w:rPr>
        <w:t>ompleted, signed</w:t>
      </w:r>
      <w:r w:rsidRPr="008B0B85">
        <w:rPr>
          <w:rStyle w:val="apple-converted-space"/>
          <w:shd w:val="clear" w:color="auto" w:fill="FFFFFF"/>
        </w:rPr>
        <w:t> </w:t>
      </w:r>
      <w:r w:rsidRPr="008B0B85">
        <w:rPr>
          <w:shd w:val="clear" w:color="auto" w:fill="FFFFFF"/>
        </w:rPr>
        <w:t>and certified by a</w:t>
      </w:r>
      <w:r w:rsidRPr="008B0B85">
        <w:rPr>
          <w:rStyle w:val="apple-converted-space"/>
          <w:shd w:val="clear" w:color="auto" w:fill="FFFFFF"/>
        </w:rPr>
        <w:t> </w:t>
      </w:r>
      <w:r w:rsidRPr="008B0B85">
        <w:rPr>
          <w:rStyle w:val="Emphasis"/>
          <w:bCs/>
          <w:i w:val="0"/>
          <w:iCs w:val="0"/>
          <w:shd w:val="clear" w:color="auto" w:fill="FFFFFF"/>
        </w:rPr>
        <w:t>seal</w:t>
      </w:r>
      <w:r>
        <w:rPr>
          <w:bCs/>
        </w:rPr>
        <w:t xml:space="preserve"> </w:t>
      </w:r>
      <w:r w:rsidRPr="004B51F5">
        <w:rPr>
          <w:bCs/>
        </w:rPr>
        <w:t xml:space="preserve">  </w:t>
      </w:r>
      <w:r>
        <w:rPr>
          <w:bCs/>
        </w:rPr>
        <w:t xml:space="preserve">   </w:t>
      </w:r>
    </w:p>
    <w:p w:rsidR="008B0B85" w:rsidRDefault="008B0B85" w:rsidP="00166BAF">
      <w:pPr>
        <w:pStyle w:val="ListParagraph"/>
        <w:numPr>
          <w:ilvl w:val="0"/>
          <w:numId w:val="10"/>
        </w:numPr>
        <w:contextualSpacing/>
        <w:jc w:val="both"/>
        <w:rPr>
          <w:lang w:val="en-GB" w:eastAsia="ar-SA"/>
        </w:rPr>
      </w:pPr>
      <w:r>
        <w:rPr>
          <w:bCs/>
        </w:rPr>
        <w:t xml:space="preserve"> </w:t>
      </w:r>
      <w:r>
        <w:rPr>
          <w:lang w:val="en-GB" w:eastAsia="ar-SA"/>
        </w:rPr>
        <w:t>“Data on Bidder”</w:t>
      </w:r>
      <w:r w:rsidR="00594E21" w:rsidRPr="00CE34B5">
        <w:rPr>
          <w:lang w:val="en-GB" w:eastAsia="ar-SA"/>
        </w:rPr>
        <w:t xml:space="preserve"> </w:t>
      </w:r>
      <w:r>
        <w:rPr>
          <w:lang w:val="en-GB" w:eastAsia="ar-SA"/>
        </w:rPr>
        <w:t>if participates individually</w:t>
      </w:r>
      <w:r w:rsidR="00495C4A">
        <w:rPr>
          <w:lang w:val="en-GB" w:eastAsia="ar-SA"/>
        </w:rPr>
        <w:t>/</w:t>
      </w:r>
      <w:r>
        <w:rPr>
          <w:lang w:val="en-GB" w:eastAsia="ar-SA"/>
        </w:rPr>
        <w:t xml:space="preserve">if participates in joint bid </w:t>
      </w:r>
      <w:r w:rsidR="00495C4A">
        <w:rPr>
          <w:lang w:val="en-GB" w:eastAsia="ar-SA"/>
        </w:rPr>
        <w:t xml:space="preserve">data on </w:t>
      </w:r>
    </w:p>
    <w:p w:rsidR="00594E21" w:rsidRPr="00CE34B5" w:rsidRDefault="00495C4A" w:rsidP="008B0B85">
      <w:pPr>
        <w:pStyle w:val="ListParagraph"/>
        <w:contextualSpacing/>
        <w:jc w:val="both"/>
        <w:rPr>
          <w:lang w:val="en-GB" w:eastAsia="ar-SA"/>
        </w:rPr>
      </w:pPr>
      <w:r>
        <w:rPr>
          <w:lang w:val="en-GB" w:eastAsia="ar-SA"/>
        </w:rPr>
        <w:t xml:space="preserve"> </w:t>
      </w:r>
      <w:r w:rsidR="008B0B85">
        <w:rPr>
          <w:lang w:val="en-GB" w:eastAsia="ar-SA"/>
        </w:rPr>
        <w:t>the leading</w:t>
      </w:r>
      <w:r>
        <w:rPr>
          <w:lang w:val="en-GB" w:eastAsia="ar-SA"/>
        </w:rPr>
        <w:t xml:space="preserve"> participant responsible for service execution </w:t>
      </w:r>
      <w:r w:rsidR="00953BA9" w:rsidRPr="00CE34B5">
        <w:rPr>
          <w:b/>
          <w:lang w:val="en-GB" w:eastAsia="ar-SA"/>
        </w:rPr>
        <w:t>(</w:t>
      </w:r>
      <w:r w:rsidR="00C31C42">
        <w:rPr>
          <w:b/>
          <w:lang w:val="en-GB" w:eastAsia="ar-SA"/>
        </w:rPr>
        <w:t>Form</w:t>
      </w:r>
      <w:r w:rsidR="00953BA9" w:rsidRPr="00CE34B5">
        <w:rPr>
          <w:b/>
          <w:lang w:val="en-GB" w:eastAsia="ar-SA"/>
        </w:rPr>
        <w:t xml:space="preserve"> 1</w:t>
      </w:r>
      <w:r w:rsidR="00594E21" w:rsidRPr="00CE34B5">
        <w:rPr>
          <w:b/>
          <w:lang w:val="en-GB" w:eastAsia="ar-SA"/>
        </w:rPr>
        <w:t>.1)</w:t>
      </w:r>
      <w:r>
        <w:rPr>
          <w:b/>
          <w:lang w:val="en-GB" w:eastAsia="ar-SA"/>
        </w:rPr>
        <w:t xml:space="preserve"> - </w:t>
      </w:r>
      <w:r w:rsidR="008B0B85">
        <w:rPr>
          <w:rStyle w:val="Emphasis"/>
          <w:bCs/>
          <w:i w:val="0"/>
          <w:iCs w:val="0"/>
          <w:shd w:val="clear" w:color="auto" w:fill="FFFFFF"/>
        </w:rPr>
        <w:t>c</w:t>
      </w:r>
      <w:r w:rsidR="008B0B85" w:rsidRPr="008B0B85">
        <w:rPr>
          <w:rStyle w:val="Emphasis"/>
          <w:bCs/>
          <w:i w:val="0"/>
          <w:iCs w:val="0"/>
          <w:shd w:val="clear" w:color="auto" w:fill="FFFFFF"/>
        </w:rPr>
        <w:t xml:space="preserve">ompleted, </w:t>
      </w:r>
      <w:r>
        <w:rPr>
          <w:rStyle w:val="Emphasis"/>
          <w:bCs/>
          <w:i w:val="0"/>
          <w:iCs w:val="0"/>
          <w:shd w:val="clear" w:color="auto" w:fill="FFFFFF"/>
        </w:rPr>
        <w:t xml:space="preserve"> </w:t>
      </w:r>
      <w:r w:rsidR="008B0B85" w:rsidRPr="008B0B85">
        <w:rPr>
          <w:rStyle w:val="Emphasis"/>
          <w:bCs/>
          <w:i w:val="0"/>
          <w:iCs w:val="0"/>
          <w:shd w:val="clear" w:color="auto" w:fill="FFFFFF"/>
        </w:rPr>
        <w:t>signed</w:t>
      </w:r>
      <w:r w:rsidR="008B0B85" w:rsidRPr="008B0B85">
        <w:rPr>
          <w:rStyle w:val="apple-converted-space"/>
          <w:shd w:val="clear" w:color="auto" w:fill="FFFFFF"/>
        </w:rPr>
        <w:t> </w:t>
      </w:r>
      <w:r w:rsidR="008B0B85" w:rsidRPr="008B0B85">
        <w:rPr>
          <w:shd w:val="clear" w:color="auto" w:fill="FFFFFF"/>
        </w:rPr>
        <w:t>and certified by a</w:t>
      </w:r>
      <w:r w:rsidR="008B0B85" w:rsidRPr="008B0B85">
        <w:rPr>
          <w:rStyle w:val="apple-converted-space"/>
          <w:shd w:val="clear" w:color="auto" w:fill="FFFFFF"/>
        </w:rPr>
        <w:t> </w:t>
      </w:r>
      <w:r w:rsidR="008B0B85" w:rsidRPr="008B0B85">
        <w:rPr>
          <w:rStyle w:val="Emphasis"/>
          <w:bCs/>
          <w:i w:val="0"/>
          <w:iCs w:val="0"/>
          <w:shd w:val="clear" w:color="auto" w:fill="FFFFFF"/>
        </w:rPr>
        <w:t>seal</w:t>
      </w:r>
      <w:r w:rsidR="008B0B85">
        <w:rPr>
          <w:bCs/>
        </w:rPr>
        <w:t xml:space="preserve"> </w:t>
      </w:r>
      <w:r w:rsidR="008B0B85" w:rsidRPr="004B51F5">
        <w:rPr>
          <w:bCs/>
        </w:rPr>
        <w:t xml:space="preserve">  </w:t>
      </w:r>
      <w:r w:rsidR="008B0B85">
        <w:rPr>
          <w:bCs/>
        </w:rPr>
        <w:t xml:space="preserve">   </w:t>
      </w:r>
    </w:p>
    <w:p w:rsidR="00594E21" w:rsidRPr="00CE34B5" w:rsidRDefault="008B0B85" w:rsidP="00166BAF">
      <w:pPr>
        <w:pStyle w:val="ListParagraph"/>
        <w:numPr>
          <w:ilvl w:val="0"/>
          <w:numId w:val="10"/>
        </w:numPr>
        <w:contextualSpacing/>
        <w:jc w:val="both"/>
        <w:rPr>
          <w:lang w:val="en-GB" w:eastAsia="ar-SA"/>
        </w:rPr>
      </w:pPr>
      <w:r>
        <w:rPr>
          <w:bCs/>
        </w:rPr>
        <w:t xml:space="preserve"> </w:t>
      </w:r>
      <w:r w:rsidR="00495C4A">
        <w:rPr>
          <w:lang w:val="en-GB" w:eastAsia="ar-SA"/>
        </w:rPr>
        <w:t>“Data on Subcontractor”</w:t>
      </w:r>
      <w:r w:rsidR="00594E21" w:rsidRPr="00CE34B5">
        <w:rPr>
          <w:lang w:val="en-GB" w:eastAsia="ar-SA"/>
        </w:rPr>
        <w:t xml:space="preserve">, </w:t>
      </w:r>
      <w:r w:rsidR="00495C4A">
        <w:rPr>
          <w:lang w:val="en-GB" w:eastAsia="ar-SA"/>
        </w:rPr>
        <w:t>for each Subcontractor</w:t>
      </w:r>
      <w:r w:rsidR="00594E21" w:rsidRPr="00CE34B5">
        <w:rPr>
          <w:lang w:val="en-GB" w:eastAsia="ar-SA"/>
        </w:rPr>
        <w:t xml:space="preserve"> </w:t>
      </w:r>
      <w:r w:rsidR="00495C4A">
        <w:rPr>
          <w:lang w:val="en-GB" w:eastAsia="ar-SA"/>
        </w:rPr>
        <w:t>if the Bidder participates with Subcontractor</w:t>
      </w:r>
      <w:r w:rsidR="00594E21" w:rsidRPr="00CE34B5">
        <w:rPr>
          <w:lang w:val="en-GB" w:eastAsia="ar-SA"/>
        </w:rPr>
        <w:t xml:space="preserve">  </w:t>
      </w:r>
      <w:r w:rsidR="00953BA9" w:rsidRPr="00CE34B5">
        <w:rPr>
          <w:b/>
          <w:lang w:val="en-GB" w:eastAsia="ar-SA"/>
        </w:rPr>
        <w:t>(</w:t>
      </w:r>
      <w:r w:rsidR="00C31C42">
        <w:rPr>
          <w:b/>
          <w:lang w:val="en-GB" w:eastAsia="ar-SA"/>
        </w:rPr>
        <w:t>Form</w:t>
      </w:r>
      <w:r w:rsidR="00953BA9" w:rsidRPr="00CE34B5">
        <w:rPr>
          <w:b/>
          <w:lang w:val="en-GB" w:eastAsia="ar-SA"/>
        </w:rPr>
        <w:t xml:space="preserve"> 1</w:t>
      </w:r>
      <w:r w:rsidR="00594E21" w:rsidRPr="00CE34B5">
        <w:rPr>
          <w:b/>
          <w:lang w:val="en-GB" w:eastAsia="ar-SA"/>
        </w:rPr>
        <w:t>.2)</w:t>
      </w:r>
      <w:r w:rsidR="00495C4A">
        <w:rPr>
          <w:b/>
          <w:lang w:val="en-GB" w:eastAsia="ar-SA"/>
        </w:rPr>
        <w:t xml:space="preserve"> - </w:t>
      </w:r>
      <w:r w:rsidR="00495C4A">
        <w:rPr>
          <w:rStyle w:val="Emphasis"/>
          <w:bCs/>
          <w:i w:val="0"/>
          <w:iCs w:val="0"/>
          <w:shd w:val="clear" w:color="auto" w:fill="FFFFFF"/>
        </w:rPr>
        <w:t>c</w:t>
      </w:r>
      <w:r w:rsidR="00495C4A" w:rsidRPr="008B0B85">
        <w:rPr>
          <w:rStyle w:val="Emphasis"/>
          <w:bCs/>
          <w:i w:val="0"/>
          <w:iCs w:val="0"/>
          <w:shd w:val="clear" w:color="auto" w:fill="FFFFFF"/>
        </w:rPr>
        <w:t>ompleted, signed</w:t>
      </w:r>
      <w:r w:rsidR="00495C4A" w:rsidRPr="008B0B85">
        <w:rPr>
          <w:rStyle w:val="apple-converted-space"/>
          <w:shd w:val="clear" w:color="auto" w:fill="FFFFFF"/>
        </w:rPr>
        <w:t> </w:t>
      </w:r>
      <w:r w:rsidR="00495C4A" w:rsidRPr="008B0B85">
        <w:rPr>
          <w:shd w:val="clear" w:color="auto" w:fill="FFFFFF"/>
        </w:rPr>
        <w:t>and certified by a</w:t>
      </w:r>
      <w:r w:rsidR="00495C4A" w:rsidRPr="008B0B85">
        <w:rPr>
          <w:rStyle w:val="apple-converted-space"/>
          <w:shd w:val="clear" w:color="auto" w:fill="FFFFFF"/>
        </w:rPr>
        <w:t> </w:t>
      </w:r>
      <w:r w:rsidR="00495C4A" w:rsidRPr="008B0B85">
        <w:rPr>
          <w:rStyle w:val="Emphasis"/>
          <w:bCs/>
          <w:i w:val="0"/>
          <w:iCs w:val="0"/>
          <w:shd w:val="clear" w:color="auto" w:fill="FFFFFF"/>
        </w:rPr>
        <w:t>seal</w:t>
      </w:r>
      <w:r w:rsidR="00495C4A">
        <w:rPr>
          <w:bCs/>
        </w:rPr>
        <w:t xml:space="preserve"> </w:t>
      </w:r>
      <w:r w:rsidR="00495C4A" w:rsidRPr="004B51F5">
        <w:rPr>
          <w:bCs/>
        </w:rPr>
        <w:t xml:space="preserve">  </w:t>
      </w:r>
      <w:r w:rsidR="00495C4A">
        <w:rPr>
          <w:bCs/>
        </w:rPr>
        <w:t xml:space="preserve">   </w:t>
      </w:r>
    </w:p>
    <w:p w:rsidR="00594E21" w:rsidRPr="00CE34B5" w:rsidRDefault="008B0B85" w:rsidP="00166BAF">
      <w:pPr>
        <w:pStyle w:val="ListParagraph"/>
        <w:numPr>
          <w:ilvl w:val="0"/>
          <w:numId w:val="10"/>
        </w:numPr>
        <w:contextualSpacing/>
        <w:jc w:val="both"/>
        <w:rPr>
          <w:b/>
          <w:lang w:val="en-GB" w:eastAsia="ar-SA"/>
        </w:rPr>
      </w:pPr>
      <w:r>
        <w:rPr>
          <w:bCs/>
        </w:rPr>
        <w:t xml:space="preserve"> </w:t>
      </w:r>
      <w:r w:rsidR="00495C4A">
        <w:rPr>
          <w:lang w:val="en-GB" w:eastAsia="ar-SA"/>
        </w:rPr>
        <w:t>“Data on group member”</w:t>
      </w:r>
      <w:r w:rsidR="00594E21" w:rsidRPr="00CE34B5">
        <w:rPr>
          <w:lang w:val="en-GB" w:eastAsia="ar-SA"/>
        </w:rPr>
        <w:t xml:space="preserve">, </w:t>
      </w:r>
      <w:r w:rsidR="00495C4A">
        <w:rPr>
          <w:lang w:val="en-GB" w:eastAsia="ar-SA"/>
        </w:rPr>
        <w:t>for each member of group of bidders if the Bidder participates in the joint bid</w:t>
      </w:r>
      <w:r w:rsidR="00594E21" w:rsidRPr="00CE34B5">
        <w:rPr>
          <w:lang w:val="en-GB" w:eastAsia="ar-SA"/>
        </w:rPr>
        <w:t xml:space="preserve"> </w:t>
      </w:r>
      <w:r w:rsidR="00953BA9" w:rsidRPr="00CE34B5">
        <w:rPr>
          <w:b/>
          <w:lang w:val="en-GB" w:eastAsia="ar-SA"/>
        </w:rPr>
        <w:t>(</w:t>
      </w:r>
      <w:r w:rsidR="00C31C42">
        <w:rPr>
          <w:b/>
          <w:lang w:val="en-GB" w:eastAsia="ar-SA"/>
        </w:rPr>
        <w:t>Form</w:t>
      </w:r>
      <w:r w:rsidR="00953BA9" w:rsidRPr="00CE34B5">
        <w:rPr>
          <w:b/>
          <w:lang w:val="en-GB" w:eastAsia="ar-SA"/>
        </w:rPr>
        <w:t xml:space="preserve"> 1</w:t>
      </w:r>
      <w:r w:rsidR="00FF6136" w:rsidRPr="00CE34B5">
        <w:rPr>
          <w:b/>
          <w:lang w:val="en-GB" w:eastAsia="ar-SA"/>
        </w:rPr>
        <w:t>.3</w:t>
      </w:r>
      <w:r w:rsidR="00594E21" w:rsidRPr="00CE34B5">
        <w:rPr>
          <w:b/>
          <w:lang w:val="en-GB" w:eastAsia="ar-SA"/>
        </w:rPr>
        <w:t>)</w:t>
      </w:r>
      <w:r w:rsidR="00495C4A">
        <w:rPr>
          <w:b/>
          <w:lang w:val="en-GB" w:eastAsia="ar-SA"/>
        </w:rPr>
        <w:t xml:space="preserve"> - </w:t>
      </w:r>
      <w:r w:rsidR="00495C4A">
        <w:rPr>
          <w:rStyle w:val="Emphasis"/>
          <w:bCs/>
          <w:i w:val="0"/>
          <w:iCs w:val="0"/>
          <w:shd w:val="clear" w:color="auto" w:fill="FFFFFF"/>
        </w:rPr>
        <w:t>c</w:t>
      </w:r>
      <w:r w:rsidR="00495C4A" w:rsidRPr="008B0B85">
        <w:rPr>
          <w:rStyle w:val="Emphasis"/>
          <w:bCs/>
          <w:i w:val="0"/>
          <w:iCs w:val="0"/>
          <w:shd w:val="clear" w:color="auto" w:fill="FFFFFF"/>
        </w:rPr>
        <w:t>ompleted, signed</w:t>
      </w:r>
      <w:r w:rsidR="00495C4A" w:rsidRPr="008B0B85">
        <w:rPr>
          <w:rStyle w:val="apple-converted-space"/>
          <w:shd w:val="clear" w:color="auto" w:fill="FFFFFF"/>
        </w:rPr>
        <w:t> </w:t>
      </w:r>
      <w:r w:rsidR="00495C4A" w:rsidRPr="008B0B85">
        <w:rPr>
          <w:shd w:val="clear" w:color="auto" w:fill="FFFFFF"/>
        </w:rPr>
        <w:t>and certified by a</w:t>
      </w:r>
      <w:r w:rsidR="00495C4A" w:rsidRPr="008B0B85">
        <w:rPr>
          <w:rStyle w:val="apple-converted-space"/>
          <w:shd w:val="clear" w:color="auto" w:fill="FFFFFF"/>
        </w:rPr>
        <w:t> </w:t>
      </w:r>
      <w:r w:rsidR="00495C4A" w:rsidRPr="008B0B85">
        <w:rPr>
          <w:rStyle w:val="Emphasis"/>
          <w:bCs/>
          <w:i w:val="0"/>
          <w:iCs w:val="0"/>
          <w:shd w:val="clear" w:color="auto" w:fill="FFFFFF"/>
        </w:rPr>
        <w:t>seal</w:t>
      </w:r>
      <w:r w:rsidR="00495C4A">
        <w:rPr>
          <w:bCs/>
        </w:rPr>
        <w:t xml:space="preserve"> </w:t>
      </w:r>
      <w:r w:rsidR="00495C4A" w:rsidRPr="004B51F5">
        <w:rPr>
          <w:bCs/>
        </w:rPr>
        <w:t xml:space="preserve">  </w:t>
      </w:r>
      <w:r w:rsidR="00495C4A">
        <w:rPr>
          <w:bCs/>
        </w:rPr>
        <w:t xml:space="preserve">   </w:t>
      </w:r>
    </w:p>
    <w:p w:rsidR="00594E21" w:rsidRPr="00CE34B5" w:rsidRDefault="00495C4A" w:rsidP="00166BAF">
      <w:pPr>
        <w:pStyle w:val="ListParagraph"/>
        <w:numPr>
          <w:ilvl w:val="0"/>
          <w:numId w:val="10"/>
        </w:numPr>
        <w:jc w:val="both"/>
        <w:rPr>
          <w:b/>
          <w:lang w:val="en-GB"/>
        </w:rPr>
      </w:pPr>
      <w:r>
        <w:rPr>
          <w:lang w:val="en-GB"/>
        </w:rPr>
        <w:t>“P</w:t>
      </w:r>
      <w:r w:rsidRPr="00E75A7E">
        <w:rPr>
          <w:lang w:val="en-GB"/>
        </w:rPr>
        <w:t>rice breakdown form</w:t>
      </w:r>
      <w:r>
        <w:rPr>
          <w:lang w:val="en-GB"/>
        </w:rPr>
        <w:t>”</w:t>
      </w:r>
      <w:r w:rsidR="00953BA9" w:rsidRPr="00CE34B5">
        <w:rPr>
          <w:lang w:val="en-GB"/>
        </w:rPr>
        <w:t xml:space="preserve"> </w:t>
      </w:r>
      <w:r w:rsidR="00953BA9" w:rsidRPr="00CE34B5">
        <w:rPr>
          <w:b/>
          <w:lang w:val="en-GB"/>
        </w:rPr>
        <w:t>(</w:t>
      </w:r>
      <w:r w:rsidR="00C31C42">
        <w:rPr>
          <w:b/>
          <w:lang w:val="en-GB"/>
        </w:rPr>
        <w:t>Form</w:t>
      </w:r>
      <w:r w:rsidR="00953BA9" w:rsidRPr="00CE34B5">
        <w:rPr>
          <w:b/>
          <w:lang w:val="en-GB"/>
        </w:rPr>
        <w:t xml:space="preserve"> 2)</w:t>
      </w:r>
      <w:r>
        <w:rPr>
          <w:b/>
          <w:lang w:val="en-GB"/>
        </w:rPr>
        <w:t xml:space="preserve"> - </w:t>
      </w:r>
      <w:r>
        <w:rPr>
          <w:rStyle w:val="Emphasis"/>
          <w:bCs/>
          <w:i w:val="0"/>
          <w:iCs w:val="0"/>
          <w:shd w:val="clear" w:color="auto" w:fill="FFFFFF"/>
        </w:rPr>
        <w:t>c</w:t>
      </w:r>
      <w:r w:rsidRPr="008B0B85">
        <w:rPr>
          <w:rStyle w:val="Emphasis"/>
          <w:bCs/>
          <w:i w:val="0"/>
          <w:iCs w:val="0"/>
          <w:shd w:val="clear" w:color="auto" w:fill="FFFFFF"/>
        </w:rPr>
        <w:t>ompleted, signed</w:t>
      </w:r>
      <w:r w:rsidRPr="008B0B85">
        <w:rPr>
          <w:rStyle w:val="apple-converted-space"/>
          <w:shd w:val="clear" w:color="auto" w:fill="FFFFFF"/>
        </w:rPr>
        <w:t> </w:t>
      </w:r>
      <w:r w:rsidRPr="008B0B85">
        <w:rPr>
          <w:shd w:val="clear" w:color="auto" w:fill="FFFFFF"/>
        </w:rPr>
        <w:t>and certified by a</w:t>
      </w:r>
      <w:r w:rsidRPr="008B0B85">
        <w:rPr>
          <w:rStyle w:val="apple-converted-space"/>
          <w:shd w:val="clear" w:color="auto" w:fill="FFFFFF"/>
        </w:rPr>
        <w:t> </w:t>
      </w:r>
      <w:r w:rsidRPr="008B0B85">
        <w:rPr>
          <w:rStyle w:val="Emphasis"/>
          <w:bCs/>
          <w:i w:val="0"/>
          <w:iCs w:val="0"/>
          <w:shd w:val="clear" w:color="auto" w:fill="FFFFFF"/>
        </w:rPr>
        <w:t>seal</w:t>
      </w:r>
      <w:r>
        <w:rPr>
          <w:bCs/>
        </w:rPr>
        <w:t xml:space="preserve"> </w:t>
      </w:r>
      <w:r w:rsidRPr="004B51F5">
        <w:rPr>
          <w:bCs/>
        </w:rPr>
        <w:t xml:space="preserve">  </w:t>
      </w:r>
      <w:r>
        <w:rPr>
          <w:bCs/>
        </w:rPr>
        <w:t xml:space="preserve">   </w:t>
      </w:r>
    </w:p>
    <w:p w:rsidR="00594E21" w:rsidRPr="00CE34B5" w:rsidRDefault="00495C4A" w:rsidP="00166BAF">
      <w:pPr>
        <w:pStyle w:val="ListParagraph"/>
        <w:numPr>
          <w:ilvl w:val="0"/>
          <w:numId w:val="10"/>
        </w:numPr>
        <w:jc w:val="both"/>
        <w:rPr>
          <w:b/>
          <w:lang w:val="en-GB"/>
        </w:rPr>
      </w:pPr>
      <w:r>
        <w:rPr>
          <w:lang w:val="en-GB"/>
        </w:rPr>
        <w:t>“</w:t>
      </w:r>
      <w:r>
        <w:rPr>
          <w:bCs/>
          <w:lang w:val="en-GB"/>
        </w:rPr>
        <w:t>B</w:t>
      </w:r>
      <w:r w:rsidRPr="00E75A7E">
        <w:rPr>
          <w:bCs/>
          <w:lang w:val="en-GB"/>
        </w:rPr>
        <w:t>id preparation costs</w:t>
      </w:r>
      <w:r>
        <w:rPr>
          <w:bCs/>
          <w:lang w:val="en-GB"/>
        </w:rPr>
        <w:t>”</w:t>
      </w:r>
      <w:r w:rsidR="00594E21" w:rsidRPr="00CE34B5">
        <w:rPr>
          <w:lang w:val="en-GB"/>
        </w:rPr>
        <w:t xml:space="preserve"> </w:t>
      </w:r>
      <w:r w:rsidR="00594E21" w:rsidRPr="00CE34B5">
        <w:rPr>
          <w:b/>
          <w:lang w:val="en-GB"/>
        </w:rPr>
        <w:t>(</w:t>
      </w:r>
      <w:r w:rsidR="00C31C42">
        <w:rPr>
          <w:b/>
          <w:lang w:val="en-GB"/>
        </w:rPr>
        <w:t>Form</w:t>
      </w:r>
      <w:r w:rsidR="00594E21" w:rsidRPr="00CE34B5">
        <w:rPr>
          <w:b/>
          <w:lang w:val="en-GB"/>
        </w:rPr>
        <w:t xml:space="preserve"> 3)</w:t>
      </w:r>
      <w:r>
        <w:rPr>
          <w:b/>
          <w:lang w:val="en-GB"/>
        </w:rPr>
        <w:t xml:space="preserve"> - </w:t>
      </w:r>
      <w:r>
        <w:rPr>
          <w:rStyle w:val="Emphasis"/>
          <w:bCs/>
          <w:i w:val="0"/>
          <w:iCs w:val="0"/>
          <w:shd w:val="clear" w:color="auto" w:fill="FFFFFF"/>
        </w:rPr>
        <w:t>c</w:t>
      </w:r>
      <w:r w:rsidRPr="008B0B85">
        <w:rPr>
          <w:rStyle w:val="Emphasis"/>
          <w:bCs/>
          <w:i w:val="0"/>
          <w:iCs w:val="0"/>
          <w:shd w:val="clear" w:color="auto" w:fill="FFFFFF"/>
        </w:rPr>
        <w:t>ompleted, signed</w:t>
      </w:r>
      <w:r w:rsidRPr="008B0B85">
        <w:rPr>
          <w:rStyle w:val="apple-converted-space"/>
          <w:shd w:val="clear" w:color="auto" w:fill="FFFFFF"/>
        </w:rPr>
        <w:t> </w:t>
      </w:r>
      <w:r w:rsidRPr="008B0B85">
        <w:rPr>
          <w:shd w:val="clear" w:color="auto" w:fill="FFFFFF"/>
        </w:rPr>
        <w:t>and certified by a</w:t>
      </w:r>
      <w:r w:rsidRPr="008B0B85">
        <w:rPr>
          <w:rStyle w:val="apple-converted-space"/>
          <w:shd w:val="clear" w:color="auto" w:fill="FFFFFF"/>
        </w:rPr>
        <w:t> </w:t>
      </w:r>
      <w:r w:rsidRPr="008B0B85">
        <w:rPr>
          <w:rStyle w:val="Emphasis"/>
          <w:bCs/>
          <w:i w:val="0"/>
          <w:iCs w:val="0"/>
          <w:shd w:val="clear" w:color="auto" w:fill="FFFFFF"/>
        </w:rPr>
        <w:t>seal</w:t>
      </w:r>
      <w:r>
        <w:rPr>
          <w:bCs/>
        </w:rPr>
        <w:t xml:space="preserve"> </w:t>
      </w:r>
      <w:r w:rsidRPr="004B51F5">
        <w:rPr>
          <w:bCs/>
        </w:rPr>
        <w:t xml:space="preserve">  </w:t>
      </w:r>
      <w:r>
        <w:rPr>
          <w:bCs/>
        </w:rPr>
        <w:t xml:space="preserve">   </w:t>
      </w:r>
    </w:p>
    <w:p w:rsidR="00495C4A" w:rsidRPr="00495C4A" w:rsidRDefault="00495C4A" w:rsidP="00166BAF">
      <w:pPr>
        <w:pStyle w:val="ListParagraph"/>
        <w:numPr>
          <w:ilvl w:val="0"/>
          <w:numId w:val="9"/>
        </w:numPr>
        <w:jc w:val="both"/>
        <w:rPr>
          <w:lang w:val="en-GB"/>
        </w:rPr>
      </w:pPr>
      <w:r>
        <w:rPr>
          <w:lang w:val="en-GB"/>
        </w:rPr>
        <w:t>“Statement on independent bid”</w:t>
      </w:r>
      <w:r w:rsidR="00174416" w:rsidRPr="00CE34B5">
        <w:rPr>
          <w:lang w:val="en-GB"/>
        </w:rPr>
        <w:t xml:space="preserve"> </w:t>
      </w:r>
      <w:r w:rsidR="00594E21" w:rsidRPr="00CE34B5">
        <w:rPr>
          <w:b/>
          <w:lang w:val="en-GB"/>
        </w:rPr>
        <w:t>(</w:t>
      </w:r>
      <w:r w:rsidR="00C31C42">
        <w:rPr>
          <w:b/>
          <w:lang w:val="en-GB"/>
        </w:rPr>
        <w:t>Form</w:t>
      </w:r>
      <w:r w:rsidR="00594E21" w:rsidRPr="00CE34B5">
        <w:rPr>
          <w:b/>
          <w:lang w:val="en-GB"/>
        </w:rPr>
        <w:t xml:space="preserve"> 4</w:t>
      </w:r>
      <w:r w:rsidR="00174416" w:rsidRPr="00CE34B5">
        <w:rPr>
          <w:b/>
          <w:lang w:val="en-GB"/>
        </w:rPr>
        <w:t>)</w:t>
      </w:r>
      <w:r>
        <w:rPr>
          <w:b/>
          <w:lang w:val="en-GB"/>
        </w:rPr>
        <w:t xml:space="preserve"> - </w:t>
      </w:r>
      <w:r>
        <w:rPr>
          <w:rStyle w:val="Emphasis"/>
          <w:bCs/>
          <w:i w:val="0"/>
          <w:iCs w:val="0"/>
          <w:shd w:val="clear" w:color="auto" w:fill="FFFFFF"/>
        </w:rPr>
        <w:t>c</w:t>
      </w:r>
      <w:r w:rsidRPr="008B0B85">
        <w:rPr>
          <w:rStyle w:val="Emphasis"/>
          <w:bCs/>
          <w:i w:val="0"/>
          <w:iCs w:val="0"/>
          <w:shd w:val="clear" w:color="auto" w:fill="FFFFFF"/>
        </w:rPr>
        <w:t>ompleted, signed</w:t>
      </w:r>
      <w:r w:rsidRPr="008B0B85">
        <w:rPr>
          <w:rStyle w:val="apple-converted-space"/>
          <w:shd w:val="clear" w:color="auto" w:fill="FFFFFF"/>
        </w:rPr>
        <w:t> </w:t>
      </w:r>
      <w:r w:rsidRPr="008B0B85">
        <w:rPr>
          <w:shd w:val="clear" w:color="auto" w:fill="FFFFFF"/>
        </w:rPr>
        <w:t>and certified by a</w:t>
      </w:r>
      <w:r w:rsidRPr="008B0B85">
        <w:rPr>
          <w:rStyle w:val="apple-converted-space"/>
          <w:shd w:val="clear" w:color="auto" w:fill="FFFFFF"/>
        </w:rPr>
        <w:t> </w:t>
      </w:r>
      <w:r w:rsidRPr="008B0B85">
        <w:rPr>
          <w:rStyle w:val="Emphasis"/>
          <w:bCs/>
          <w:i w:val="0"/>
          <w:iCs w:val="0"/>
          <w:shd w:val="clear" w:color="auto" w:fill="FFFFFF"/>
        </w:rPr>
        <w:t>seal</w:t>
      </w:r>
      <w:r>
        <w:rPr>
          <w:bCs/>
        </w:rPr>
        <w:t xml:space="preserve"> </w:t>
      </w:r>
      <w:r w:rsidRPr="004B51F5">
        <w:rPr>
          <w:bCs/>
        </w:rPr>
        <w:t xml:space="preserve"> </w:t>
      </w:r>
    </w:p>
    <w:p w:rsidR="00495C4A" w:rsidRPr="00495C4A" w:rsidRDefault="00495C4A" w:rsidP="00495C4A">
      <w:pPr>
        <w:pStyle w:val="ListParagraph"/>
        <w:numPr>
          <w:ilvl w:val="0"/>
          <w:numId w:val="9"/>
        </w:numPr>
        <w:tabs>
          <w:tab w:val="left" w:pos="360"/>
          <w:tab w:val="left" w:pos="8280"/>
        </w:tabs>
        <w:suppressAutoHyphens/>
        <w:jc w:val="both"/>
        <w:rPr>
          <w:lang w:val="en-GB"/>
        </w:rPr>
      </w:pPr>
      <w:r w:rsidRPr="00495C4A">
        <w:rPr>
          <w:bCs/>
        </w:rPr>
        <w:t xml:space="preserve">“Statement on compliance with conditions pursuant to </w:t>
      </w:r>
      <w:r>
        <w:rPr>
          <w:bCs/>
        </w:rPr>
        <w:t>A</w:t>
      </w:r>
      <w:r w:rsidRPr="00495C4A">
        <w:rPr>
          <w:bCs/>
        </w:rPr>
        <w:t xml:space="preserve">rt. 75, paragraph </w:t>
      </w:r>
      <w:r>
        <w:rPr>
          <w:bCs/>
        </w:rPr>
        <w:t>2</w:t>
      </w:r>
      <w:r w:rsidRPr="00495C4A">
        <w:rPr>
          <w:bCs/>
        </w:rPr>
        <w:t xml:space="preserve"> of the law</w:t>
      </w:r>
    </w:p>
    <w:p w:rsidR="000030A9" w:rsidRPr="00CE34B5" w:rsidRDefault="00495C4A" w:rsidP="00495C4A">
      <w:pPr>
        <w:pStyle w:val="ListParagraph"/>
        <w:numPr>
          <w:ilvl w:val="0"/>
          <w:numId w:val="9"/>
        </w:numPr>
        <w:jc w:val="both"/>
        <w:rPr>
          <w:b/>
          <w:lang w:val="en-GB"/>
        </w:rPr>
      </w:pPr>
      <w:r w:rsidRPr="00CE34B5">
        <w:rPr>
          <w:b/>
          <w:lang w:val="en-GB"/>
        </w:rPr>
        <w:t xml:space="preserve"> </w:t>
      </w:r>
      <w:r w:rsidR="0068202F" w:rsidRPr="00CE34B5">
        <w:rPr>
          <w:b/>
          <w:lang w:val="en-GB"/>
        </w:rPr>
        <w:t>(</w:t>
      </w:r>
      <w:r w:rsidR="00C31C42">
        <w:rPr>
          <w:b/>
          <w:lang w:val="en-GB"/>
        </w:rPr>
        <w:t>Form</w:t>
      </w:r>
      <w:r w:rsidR="0068202F" w:rsidRPr="00CE34B5">
        <w:rPr>
          <w:b/>
          <w:lang w:val="en-GB"/>
        </w:rPr>
        <w:t xml:space="preserve"> 5</w:t>
      </w:r>
      <w:r w:rsidR="00174416" w:rsidRPr="00CE34B5">
        <w:rPr>
          <w:b/>
          <w:lang w:val="en-GB"/>
        </w:rPr>
        <w:t>)</w:t>
      </w:r>
      <w:r>
        <w:rPr>
          <w:b/>
          <w:lang w:val="en-GB"/>
        </w:rPr>
        <w:t xml:space="preserve"> - </w:t>
      </w:r>
      <w:r>
        <w:rPr>
          <w:rStyle w:val="Emphasis"/>
          <w:bCs/>
          <w:i w:val="0"/>
          <w:iCs w:val="0"/>
          <w:shd w:val="clear" w:color="auto" w:fill="FFFFFF"/>
        </w:rPr>
        <w:t>c</w:t>
      </w:r>
      <w:r w:rsidRPr="008B0B85">
        <w:rPr>
          <w:rStyle w:val="Emphasis"/>
          <w:bCs/>
          <w:i w:val="0"/>
          <w:iCs w:val="0"/>
          <w:shd w:val="clear" w:color="auto" w:fill="FFFFFF"/>
        </w:rPr>
        <w:t>ompleted, signed</w:t>
      </w:r>
      <w:r w:rsidRPr="008B0B85">
        <w:rPr>
          <w:rStyle w:val="apple-converted-space"/>
          <w:shd w:val="clear" w:color="auto" w:fill="FFFFFF"/>
        </w:rPr>
        <w:t> </w:t>
      </w:r>
      <w:r w:rsidRPr="008B0B85">
        <w:rPr>
          <w:shd w:val="clear" w:color="auto" w:fill="FFFFFF"/>
        </w:rPr>
        <w:t>and certified by a</w:t>
      </w:r>
      <w:r w:rsidRPr="008B0B85">
        <w:rPr>
          <w:rStyle w:val="apple-converted-space"/>
          <w:shd w:val="clear" w:color="auto" w:fill="FFFFFF"/>
        </w:rPr>
        <w:t> </w:t>
      </w:r>
      <w:r w:rsidRPr="008B0B85">
        <w:rPr>
          <w:rStyle w:val="Emphasis"/>
          <w:bCs/>
          <w:i w:val="0"/>
          <w:iCs w:val="0"/>
          <w:shd w:val="clear" w:color="auto" w:fill="FFFFFF"/>
        </w:rPr>
        <w:t>seal</w:t>
      </w:r>
      <w:r>
        <w:rPr>
          <w:bCs/>
        </w:rPr>
        <w:t xml:space="preserve"> </w:t>
      </w:r>
      <w:r w:rsidRPr="004B51F5">
        <w:rPr>
          <w:bCs/>
        </w:rPr>
        <w:t xml:space="preserve">  </w:t>
      </w:r>
      <w:r>
        <w:rPr>
          <w:bCs/>
        </w:rPr>
        <w:t xml:space="preserve">   </w:t>
      </w:r>
    </w:p>
    <w:p w:rsidR="008B0B85" w:rsidRDefault="008B0B85" w:rsidP="00166BAF">
      <w:pPr>
        <w:spacing w:line="240" w:lineRule="auto"/>
        <w:jc w:val="both"/>
        <w:rPr>
          <w:rFonts w:ascii="Times New Roman" w:hAnsi="Times New Roman"/>
          <w:b/>
          <w:sz w:val="24"/>
          <w:szCs w:val="24"/>
          <w:lang w:val="en-GB"/>
        </w:rPr>
      </w:pPr>
    </w:p>
    <w:p w:rsidR="00174416" w:rsidRPr="00CE34B5" w:rsidRDefault="008B0B85" w:rsidP="00166BAF">
      <w:pPr>
        <w:spacing w:line="240" w:lineRule="auto"/>
        <w:jc w:val="both"/>
        <w:rPr>
          <w:rFonts w:ascii="Times New Roman" w:hAnsi="Times New Roman"/>
          <w:b/>
          <w:sz w:val="24"/>
          <w:szCs w:val="24"/>
          <w:lang w:val="en-GB"/>
        </w:rPr>
      </w:pPr>
      <w:r>
        <w:rPr>
          <w:rFonts w:ascii="Times New Roman" w:hAnsi="Times New Roman"/>
          <w:b/>
          <w:sz w:val="24"/>
          <w:szCs w:val="24"/>
          <w:lang w:val="en-GB"/>
        </w:rPr>
        <w:t>ANNEXES</w:t>
      </w:r>
      <w:r w:rsidR="00174416" w:rsidRPr="00CE34B5">
        <w:rPr>
          <w:rFonts w:ascii="Times New Roman" w:hAnsi="Times New Roman"/>
          <w:b/>
          <w:sz w:val="24"/>
          <w:szCs w:val="24"/>
          <w:lang w:val="en-GB"/>
        </w:rPr>
        <w:t>:</w:t>
      </w:r>
    </w:p>
    <w:p w:rsidR="00C31C42" w:rsidRDefault="00711BD4" w:rsidP="00C31C42">
      <w:pPr>
        <w:pStyle w:val="ListParagraph"/>
        <w:tabs>
          <w:tab w:val="left" w:pos="8280"/>
        </w:tabs>
        <w:ind w:left="0"/>
        <w:jc w:val="both"/>
        <w:rPr>
          <w:lang w:val="en-GB"/>
        </w:rPr>
      </w:pPr>
      <w:r w:rsidRPr="00CE34B5">
        <w:rPr>
          <w:b/>
          <w:lang w:val="en-GB"/>
        </w:rPr>
        <w:t xml:space="preserve">           </w:t>
      </w:r>
      <w:r w:rsidR="00C31C42">
        <w:rPr>
          <w:b/>
          <w:lang w:val="en-GB"/>
        </w:rPr>
        <w:t xml:space="preserve">Annex </w:t>
      </w:r>
      <w:r w:rsidR="00174416" w:rsidRPr="00CE34B5">
        <w:rPr>
          <w:b/>
          <w:lang w:val="en-GB"/>
        </w:rPr>
        <w:t>1</w:t>
      </w:r>
      <w:r w:rsidR="00174416" w:rsidRPr="00CE34B5">
        <w:rPr>
          <w:lang w:val="en-GB"/>
        </w:rPr>
        <w:t xml:space="preserve"> -   </w:t>
      </w:r>
      <w:r w:rsidR="00C31C42" w:rsidRPr="00CE34B5">
        <w:rPr>
          <w:lang w:val="en-GB"/>
        </w:rPr>
        <w:t>Excerpt from Business Register Agency</w:t>
      </w:r>
    </w:p>
    <w:p w:rsidR="00C31C42" w:rsidRDefault="00C31C42" w:rsidP="00C31C42">
      <w:pPr>
        <w:pStyle w:val="ListParagraph"/>
        <w:tabs>
          <w:tab w:val="left" w:pos="8280"/>
        </w:tabs>
        <w:ind w:left="0"/>
        <w:jc w:val="both"/>
        <w:rPr>
          <w:lang w:val="en-GB"/>
        </w:rPr>
      </w:pPr>
      <w:r>
        <w:rPr>
          <w:lang w:val="en-GB"/>
        </w:rPr>
        <w:t xml:space="preserve">          </w:t>
      </w:r>
      <w:r w:rsidR="008B0B85">
        <w:rPr>
          <w:lang w:val="en-GB"/>
        </w:rPr>
        <w:t xml:space="preserve"> </w:t>
      </w:r>
      <w:r w:rsidRPr="00C31C42">
        <w:rPr>
          <w:b/>
          <w:lang w:val="en-GB"/>
        </w:rPr>
        <w:t>Annex 2</w:t>
      </w:r>
      <w:r w:rsidR="00174416" w:rsidRPr="00C31C42">
        <w:rPr>
          <w:lang w:val="en-GB"/>
        </w:rPr>
        <w:t xml:space="preserve"> - </w:t>
      </w:r>
      <w:r>
        <w:rPr>
          <w:lang w:val="en-GB"/>
        </w:rPr>
        <w:t xml:space="preserve">   </w:t>
      </w:r>
      <w:r w:rsidRPr="00C31C42">
        <w:rPr>
          <w:lang w:val="en-GB"/>
        </w:rPr>
        <w:t xml:space="preserve">Excerpt from penalty record, or the Certificate of the competent court and </w:t>
      </w:r>
    </w:p>
    <w:p w:rsidR="00174416" w:rsidRPr="00C31C42" w:rsidRDefault="00C31C42" w:rsidP="00C31C42">
      <w:pPr>
        <w:pStyle w:val="ListParagraph"/>
        <w:tabs>
          <w:tab w:val="left" w:pos="8280"/>
        </w:tabs>
        <w:ind w:left="0"/>
        <w:jc w:val="both"/>
        <w:rPr>
          <w:lang w:val="en-GB"/>
        </w:rPr>
      </w:pPr>
      <w:r>
        <w:rPr>
          <w:lang w:val="en-GB"/>
        </w:rPr>
        <w:t xml:space="preserve">                               </w:t>
      </w:r>
      <w:r w:rsidRPr="00C31C42">
        <w:rPr>
          <w:lang w:val="en-GB"/>
        </w:rPr>
        <w:t xml:space="preserve">police department </w:t>
      </w:r>
    </w:p>
    <w:p w:rsidR="00174416" w:rsidRPr="00CE34B5" w:rsidRDefault="00711BD4" w:rsidP="00166BAF">
      <w:pPr>
        <w:pStyle w:val="ListParagraph"/>
        <w:tabs>
          <w:tab w:val="left" w:pos="8280"/>
        </w:tabs>
        <w:ind w:left="0"/>
        <w:jc w:val="both"/>
        <w:rPr>
          <w:lang w:val="en-GB"/>
        </w:rPr>
      </w:pPr>
      <w:r w:rsidRPr="00CE34B5">
        <w:rPr>
          <w:b/>
          <w:lang w:val="en-GB"/>
        </w:rPr>
        <w:t xml:space="preserve">           </w:t>
      </w:r>
      <w:r w:rsidR="00C31C42">
        <w:rPr>
          <w:b/>
          <w:lang w:val="en-GB"/>
        </w:rPr>
        <w:t xml:space="preserve">Annex </w:t>
      </w:r>
      <w:r w:rsidR="000403A9" w:rsidRPr="00CE34B5">
        <w:rPr>
          <w:b/>
          <w:lang w:val="en-GB"/>
        </w:rPr>
        <w:t>3</w:t>
      </w:r>
      <w:r w:rsidR="00174416" w:rsidRPr="00CE34B5">
        <w:rPr>
          <w:lang w:val="en-GB"/>
        </w:rPr>
        <w:t xml:space="preserve"> -   </w:t>
      </w:r>
      <w:r w:rsidR="00C31C42" w:rsidRPr="00CE34B5">
        <w:rPr>
          <w:lang w:val="en-GB"/>
        </w:rPr>
        <w:t>Approval of the competent tax authority</w:t>
      </w:r>
    </w:p>
    <w:p w:rsidR="006C3D57" w:rsidRPr="00CE34B5" w:rsidRDefault="006C3D57" w:rsidP="00166BAF">
      <w:pPr>
        <w:pStyle w:val="ListParagraph"/>
        <w:tabs>
          <w:tab w:val="left" w:pos="8280"/>
        </w:tabs>
        <w:ind w:left="0"/>
        <w:jc w:val="both"/>
        <w:rPr>
          <w:lang w:val="en-GB"/>
        </w:rPr>
      </w:pPr>
      <w:r w:rsidRPr="00CE34B5">
        <w:rPr>
          <w:b/>
          <w:lang w:val="en-GB"/>
        </w:rPr>
        <w:t xml:space="preserve">        </w:t>
      </w:r>
    </w:p>
    <w:p w:rsidR="00676C4C" w:rsidRPr="00CE34B5" w:rsidRDefault="00676C4C" w:rsidP="00166BAF">
      <w:pPr>
        <w:pStyle w:val="ListParagraph"/>
        <w:tabs>
          <w:tab w:val="left" w:pos="8280"/>
        </w:tabs>
        <w:ind w:left="0"/>
        <w:jc w:val="both"/>
        <w:rPr>
          <w:lang w:val="en-GB"/>
        </w:rPr>
      </w:pPr>
    </w:p>
    <w:p w:rsidR="00676C4C" w:rsidRPr="00CE34B5" w:rsidRDefault="00676C4C" w:rsidP="00166BAF">
      <w:pPr>
        <w:spacing w:after="0" w:line="240" w:lineRule="auto"/>
        <w:jc w:val="both"/>
        <w:rPr>
          <w:rFonts w:ascii="Times New Roman" w:hAnsi="Times New Roman"/>
          <w:b/>
          <w:sz w:val="24"/>
          <w:szCs w:val="24"/>
          <w:lang w:val="en-GB"/>
        </w:rPr>
      </w:pPr>
      <w:r w:rsidRPr="00CE34B5">
        <w:rPr>
          <w:rFonts w:ascii="Times New Roman" w:hAnsi="Times New Roman"/>
          <w:b/>
          <w:sz w:val="24"/>
          <w:szCs w:val="24"/>
          <w:lang w:val="en-GB"/>
        </w:rPr>
        <w:t xml:space="preserve">5.23. </w:t>
      </w:r>
      <w:r w:rsidR="0030761B">
        <w:rPr>
          <w:rFonts w:ascii="Times New Roman" w:hAnsi="Times New Roman"/>
          <w:b/>
          <w:sz w:val="24"/>
          <w:szCs w:val="24"/>
        </w:rPr>
        <w:t>AMENDMENTS DURING CONTRACT EXECUTION</w:t>
      </w:r>
    </w:p>
    <w:p w:rsidR="00676C4C" w:rsidRPr="00CE34B5" w:rsidRDefault="00C31C42" w:rsidP="00166BAF">
      <w:pPr>
        <w:spacing w:after="0" w:line="240" w:lineRule="auto"/>
        <w:ind w:firstLine="720"/>
        <w:jc w:val="both"/>
        <w:rPr>
          <w:rFonts w:ascii="Times New Roman" w:hAnsi="Times New Roman"/>
          <w:sz w:val="24"/>
          <w:szCs w:val="24"/>
          <w:lang w:val="en-GB"/>
        </w:rPr>
      </w:pPr>
      <w:r>
        <w:rPr>
          <w:rFonts w:ascii="Times New Roman" w:hAnsi="Times New Roman"/>
          <w:sz w:val="24"/>
          <w:szCs w:val="24"/>
        </w:rPr>
        <w:t>Upon</w:t>
      </w:r>
      <w:r w:rsidRPr="00C83F5B">
        <w:rPr>
          <w:rFonts w:ascii="Times New Roman" w:hAnsi="Times New Roman"/>
          <w:sz w:val="24"/>
          <w:szCs w:val="24"/>
          <w:lang w:val="sr-Cyrl-CS"/>
        </w:rPr>
        <w:t xml:space="preserve"> </w:t>
      </w:r>
      <w:r>
        <w:rPr>
          <w:rFonts w:ascii="Times New Roman" w:hAnsi="Times New Roman"/>
          <w:sz w:val="24"/>
          <w:szCs w:val="24"/>
        </w:rPr>
        <w:t>the</w:t>
      </w:r>
      <w:r w:rsidRPr="00C83F5B">
        <w:rPr>
          <w:rFonts w:ascii="Times New Roman" w:hAnsi="Times New Roman"/>
          <w:sz w:val="24"/>
          <w:szCs w:val="24"/>
          <w:lang w:val="sr-Cyrl-CS"/>
        </w:rPr>
        <w:t xml:space="preserve"> </w:t>
      </w:r>
      <w:r>
        <w:rPr>
          <w:rFonts w:ascii="Times New Roman" w:hAnsi="Times New Roman"/>
          <w:sz w:val="24"/>
          <w:szCs w:val="24"/>
        </w:rPr>
        <w:t>contract</w:t>
      </w:r>
      <w:r w:rsidRPr="00C83F5B">
        <w:rPr>
          <w:rFonts w:ascii="Times New Roman" w:hAnsi="Times New Roman"/>
          <w:sz w:val="24"/>
          <w:szCs w:val="24"/>
          <w:lang w:val="sr-Cyrl-CS"/>
        </w:rPr>
        <w:t xml:space="preserve"> </w:t>
      </w:r>
      <w:r>
        <w:rPr>
          <w:rFonts w:ascii="Times New Roman" w:hAnsi="Times New Roman"/>
          <w:sz w:val="24"/>
          <w:szCs w:val="24"/>
        </w:rPr>
        <w:t>award</w:t>
      </w:r>
      <w:r w:rsidRPr="00C83F5B">
        <w:rPr>
          <w:rFonts w:ascii="Times New Roman" w:hAnsi="Times New Roman"/>
          <w:sz w:val="24"/>
          <w:szCs w:val="24"/>
          <w:lang w:val="sr-Cyrl-CS"/>
        </w:rPr>
        <w:t xml:space="preserve">, </w:t>
      </w:r>
      <w:r>
        <w:rPr>
          <w:rFonts w:ascii="Times New Roman" w:hAnsi="Times New Roman"/>
          <w:sz w:val="24"/>
          <w:szCs w:val="24"/>
        </w:rPr>
        <w:t>p</w:t>
      </w:r>
      <w:r w:rsidRPr="00C83F5B">
        <w:rPr>
          <w:rFonts w:ascii="Times New Roman" w:hAnsi="Times New Roman"/>
          <w:sz w:val="24"/>
          <w:szCs w:val="24"/>
        </w:rPr>
        <w:t>ursuant</w:t>
      </w:r>
      <w:r w:rsidRPr="00C83F5B">
        <w:rPr>
          <w:rFonts w:ascii="Times New Roman" w:hAnsi="Times New Roman"/>
          <w:sz w:val="24"/>
          <w:szCs w:val="24"/>
          <w:lang w:val="sr-Cyrl-CS"/>
        </w:rPr>
        <w:t xml:space="preserve"> </w:t>
      </w:r>
      <w:r w:rsidRPr="00C83F5B">
        <w:rPr>
          <w:rFonts w:ascii="Times New Roman" w:hAnsi="Times New Roman"/>
          <w:sz w:val="24"/>
          <w:szCs w:val="24"/>
        </w:rPr>
        <w:t>to</w:t>
      </w:r>
      <w:r w:rsidRPr="00C83F5B">
        <w:rPr>
          <w:rFonts w:ascii="Times New Roman" w:hAnsi="Times New Roman"/>
          <w:sz w:val="24"/>
          <w:szCs w:val="24"/>
          <w:lang w:val="sr-Cyrl-CS"/>
        </w:rPr>
        <w:t xml:space="preserve"> </w:t>
      </w:r>
      <w:r w:rsidRPr="00C83F5B">
        <w:rPr>
          <w:rFonts w:ascii="Times New Roman" w:hAnsi="Times New Roman"/>
          <w:sz w:val="24"/>
          <w:szCs w:val="24"/>
        </w:rPr>
        <w:t>Article</w:t>
      </w:r>
      <w:r w:rsidRPr="00C83F5B">
        <w:rPr>
          <w:rFonts w:ascii="Times New Roman" w:hAnsi="Times New Roman"/>
          <w:sz w:val="24"/>
          <w:szCs w:val="24"/>
          <w:lang w:val="sr-Cyrl-CS"/>
        </w:rPr>
        <w:t xml:space="preserve"> 115, </w:t>
      </w:r>
      <w:r>
        <w:rPr>
          <w:rFonts w:ascii="Times New Roman" w:hAnsi="Times New Roman"/>
          <w:sz w:val="24"/>
          <w:szCs w:val="24"/>
        </w:rPr>
        <w:t>Contracting authority</w:t>
      </w:r>
      <w:r w:rsidRPr="00C83F5B">
        <w:rPr>
          <w:rFonts w:ascii="Times New Roman" w:hAnsi="Times New Roman"/>
          <w:sz w:val="24"/>
          <w:szCs w:val="24"/>
          <w:lang w:val="sr-Cyrl-CS"/>
        </w:rPr>
        <w:t xml:space="preserve"> </w:t>
      </w:r>
      <w:r w:rsidRPr="00C83F5B">
        <w:rPr>
          <w:rFonts w:ascii="Times New Roman" w:hAnsi="Times New Roman"/>
          <w:sz w:val="24"/>
          <w:szCs w:val="24"/>
        </w:rPr>
        <w:t>may</w:t>
      </w:r>
      <w:r w:rsidRPr="00C83F5B">
        <w:rPr>
          <w:rFonts w:ascii="Times New Roman" w:hAnsi="Times New Roman"/>
          <w:color w:val="FF0000"/>
          <w:sz w:val="24"/>
          <w:szCs w:val="24"/>
          <w:lang w:val="sr-Cyrl-CS"/>
        </w:rPr>
        <w:t xml:space="preserve"> </w:t>
      </w:r>
      <w:r w:rsidRPr="00C83F5B">
        <w:rPr>
          <w:rFonts w:ascii="Times New Roman" w:hAnsi="Times New Roman"/>
          <w:sz w:val="24"/>
          <w:szCs w:val="24"/>
        </w:rPr>
        <w:t>allow</w:t>
      </w:r>
      <w:r w:rsidRPr="00C83F5B">
        <w:rPr>
          <w:rFonts w:ascii="Times New Roman" w:hAnsi="Times New Roman"/>
          <w:color w:val="FF0000"/>
          <w:sz w:val="24"/>
          <w:szCs w:val="24"/>
          <w:lang w:val="sr-Cyrl-CS"/>
        </w:rPr>
        <w:t xml:space="preserve"> </w:t>
      </w:r>
      <w:r w:rsidRPr="00AE2313">
        <w:rPr>
          <w:rFonts w:ascii="Times New Roman" w:hAnsi="Times New Roman"/>
          <w:sz w:val="24"/>
          <w:szCs w:val="24"/>
        </w:rPr>
        <w:t>change of price</w:t>
      </w:r>
      <w:r>
        <w:rPr>
          <w:rFonts w:ascii="Times New Roman" w:hAnsi="Times New Roman"/>
          <w:sz w:val="24"/>
          <w:szCs w:val="24"/>
        </w:rPr>
        <w:t xml:space="preserve"> in case of occurrence of circumstances beyond control of Contracting authority or Bidder, that significantly influence performance of services that are subject of the specific public procurement</w:t>
      </w:r>
      <w:r w:rsidR="00676C4C" w:rsidRPr="00CE34B5">
        <w:rPr>
          <w:rFonts w:ascii="Times New Roman" w:hAnsi="Times New Roman"/>
          <w:sz w:val="24"/>
          <w:szCs w:val="24"/>
          <w:lang w:val="en-GB"/>
        </w:rPr>
        <w:t xml:space="preserve">. </w:t>
      </w:r>
    </w:p>
    <w:p w:rsidR="00A24BFA" w:rsidRPr="00CE34B5" w:rsidRDefault="00A24BFA" w:rsidP="00166BAF">
      <w:pPr>
        <w:pStyle w:val="ListParagraph"/>
        <w:tabs>
          <w:tab w:val="left" w:pos="8280"/>
        </w:tabs>
        <w:ind w:left="0"/>
        <w:jc w:val="both"/>
        <w:rPr>
          <w:b/>
          <w:lang w:val="en-GB"/>
        </w:rPr>
      </w:pPr>
    </w:p>
    <w:p w:rsidR="00A24BFA" w:rsidRPr="00CE34B5" w:rsidRDefault="00A24BFA" w:rsidP="00166BAF">
      <w:pPr>
        <w:spacing w:after="0" w:line="240" w:lineRule="auto"/>
        <w:jc w:val="both"/>
        <w:rPr>
          <w:rFonts w:ascii="Times New Roman" w:hAnsi="Times New Roman"/>
          <w:b/>
          <w:sz w:val="24"/>
          <w:szCs w:val="24"/>
          <w:lang w:val="en-GB"/>
        </w:rPr>
      </w:pPr>
      <w:r w:rsidRPr="00CE34B5">
        <w:rPr>
          <w:rFonts w:ascii="Times New Roman" w:hAnsi="Times New Roman"/>
          <w:b/>
          <w:sz w:val="24"/>
          <w:szCs w:val="24"/>
          <w:lang w:val="en-GB"/>
        </w:rPr>
        <w:t xml:space="preserve">5.24. </w:t>
      </w:r>
      <w:r w:rsidR="00C31C42" w:rsidRPr="00680AF6">
        <w:rPr>
          <w:rFonts w:ascii="Times New Roman" w:hAnsi="Times New Roman"/>
          <w:b/>
          <w:sz w:val="24"/>
          <w:szCs w:val="24"/>
        </w:rPr>
        <w:t>CONTROL OF CONTRACT EXECUTION</w:t>
      </w:r>
    </w:p>
    <w:p w:rsidR="00A24BFA" w:rsidRPr="00CE34B5" w:rsidRDefault="00C31C42" w:rsidP="00166BAF">
      <w:pPr>
        <w:spacing w:after="0" w:line="240" w:lineRule="auto"/>
        <w:ind w:firstLine="720"/>
        <w:jc w:val="both"/>
        <w:rPr>
          <w:rFonts w:ascii="Times New Roman" w:hAnsi="Times New Roman"/>
          <w:sz w:val="24"/>
          <w:szCs w:val="24"/>
          <w:lang w:val="en-GB"/>
        </w:rPr>
      </w:pPr>
      <w:r w:rsidRPr="00680AF6">
        <w:rPr>
          <w:rFonts w:ascii="Times New Roman" w:hAnsi="Times New Roman"/>
          <w:sz w:val="24"/>
          <w:szCs w:val="24"/>
        </w:rPr>
        <w:t>Person</w:t>
      </w:r>
      <w:r>
        <w:rPr>
          <w:rFonts w:ascii="Times New Roman" w:hAnsi="Times New Roman"/>
          <w:sz w:val="24"/>
          <w:szCs w:val="24"/>
        </w:rPr>
        <w:t>s</w:t>
      </w:r>
      <w:r w:rsidRPr="00680AF6">
        <w:rPr>
          <w:rFonts w:ascii="Times New Roman" w:hAnsi="Times New Roman"/>
          <w:sz w:val="24"/>
          <w:szCs w:val="24"/>
        </w:rPr>
        <w:t xml:space="preserve"> responsible for control and </w:t>
      </w:r>
      <w:r>
        <w:rPr>
          <w:rFonts w:ascii="Times New Roman" w:hAnsi="Times New Roman"/>
          <w:sz w:val="24"/>
          <w:szCs w:val="24"/>
        </w:rPr>
        <w:t>fulfillment</w:t>
      </w:r>
      <w:r w:rsidRPr="00680AF6">
        <w:rPr>
          <w:rFonts w:ascii="Times New Roman" w:hAnsi="Times New Roman"/>
          <w:sz w:val="24"/>
          <w:szCs w:val="24"/>
        </w:rPr>
        <w:t xml:space="preserve"> of contract</w:t>
      </w:r>
      <w:r>
        <w:rPr>
          <w:rFonts w:ascii="Times New Roman" w:hAnsi="Times New Roman"/>
          <w:sz w:val="24"/>
          <w:szCs w:val="24"/>
        </w:rPr>
        <w:t>ual</w:t>
      </w:r>
      <w:r w:rsidRPr="00680AF6">
        <w:rPr>
          <w:rFonts w:ascii="Times New Roman" w:hAnsi="Times New Roman"/>
          <w:sz w:val="24"/>
          <w:szCs w:val="24"/>
        </w:rPr>
        <w:t xml:space="preserve"> obligations </w:t>
      </w:r>
      <w:r>
        <w:rPr>
          <w:rFonts w:ascii="Times New Roman" w:hAnsi="Times New Roman"/>
          <w:sz w:val="24"/>
          <w:szCs w:val="24"/>
        </w:rPr>
        <w:t>are Dejan Valčić and Ljiljana Tešović, tel</w:t>
      </w:r>
      <w:r w:rsidR="00A24BFA" w:rsidRPr="00CE34B5">
        <w:rPr>
          <w:rFonts w:ascii="Times New Roman" w:hAnsi="Times New Roman"/>
          <w:sz w:val="24"/>
          <w:szCs w:val="24"/>
          <w:lang w:val="en-GB"/>
        </w:rPr>
        <w:t>: 011/</w:t>
      </w:r>
      <w:r w:rsidR="00340BF5" w:rsidRPr="00CE34B5">
        <w:rPr>
          <w:rFonts w:ascii="Times New Roman" w:hAnsi="Times New Roman"/>
          <w:sz w:val="24"/>
          <w:szCs w:val="24"/>
          <w:lang w:val="en-GB"/>
        </w:rPr>
        <w:t>3035-740</w:t>
      </w:r>
      <w:r w:rsidR="00A24BFA" w:rsidRPr="00CE34B5">
        <w:rPr>
          <w:rFonts w:ascii="Times New Roman" w:hAnsi="Times New Roman"/>
          <w:sz w:val="24"/>
          <w:szCs w:val="24"/>
          <w:lang w:val="en-GB"/>
        </w:rPr>
        <w:t>.</w:t>
      </w:r>
    </w:p>
    <w:p w:rsidR="00174416" w:rsidRPr="00CE34B5" w:rsidRDefault="00676C4C" w:rsidP="00166BAF">
      <w:pPr>
        <w:pStyle w:val="ListParagraph"/>
        <w:tabs>
          <w:tab w:val="left" w:pos="8280"/>
        </w:tabs>
        <w:ind w:left="0"/>
        <w:jc w:val="both"/>
        <w:rPr>
          <w:b/>
          <w:lang w:val="en-GB"/>
        </w:rPr>
      </w:pPr>
      <w:r w:rsidRPr="00CE34B5">
        <w:rPr>
          <w:b/>
          <w:lang w:val="en-GB"/>
        </w:rPr>
        <w:tab/>
      </w:r>
      <w:r w:rsidR="00711BD4" w:rsidRPr="00CE34B5">
        <w:rPr>
          <w:b/>
          <w:lang w:val="en-GB"/>
        </w:rPr>
        <w:t xml:space="preserve">       </w:t>
      </w:r>
    </w:p>
    <w:p w:rsidR="00470258" w:rsidRPr="00CE34B5" w:rsidRDefault="00676C4C" w:rsidP="00166BAF">
      <w:pPr>
        <w:pStyle w:val="Heading2"/>
        <w:jc w:val="both"/>
        <w:rPr>
          <w:szCs w:val="24"/>
          <w:lang w:val="en-GB"/>
        </w:rPr>
      </w:pPr>
      <w:r w:rsidRPr="00CE34B5">
        <w:rPr>
          <w:szCs w:val="24"/>
          <w:lang w:val="en-GB"/>
        </w:rPr>
        <w:lastRenderedPageBreak/>
        <w:t>5.2</w:t>
      </w:r>
      <w:r w:rsidR="00A24BFA" w:rsidRPr="00CE34B5">
        <w:rPr>
          <w:szCs w:val="24"/>
          <w:lang w:val="en-GB"/>
        </w:rPr>
        <w:t>5</w:t>
      </w:r>
      <w:r w:rsidR="00174416" w:rsidRPr="00CE34B5">
        <w:rPr>
          <w:szCs w:val="24"/>
          <w:lang w:val="en-GB"/>
        </w:rPr>
        <w:t>.</w:t>
      </w:r>
      <w:r w:rsidR="00174416" w:rsidRPr="00CE34B5">
        <w:rPr>
          <w:szCs w:val="24"/>
          <w:lang w:val="en-GB"/>
        </w:rPr>
        <w:tab/>
      </w:r>
      <w:r w:rsidR="00B93DC6">
        <w:rPr>
          <w:szCs w:val="24"/>
          <w:lang w:val="en-GB"/>
        </w:rPr>
        <w:t>PROTECTION OF RIGHTS</w:t>
      </w:r>
    </w:p>
    <w:p w:rsidR="00A24BFA" w:rsidRPr="00AF0398" w:rsidRDefault="009B72CE" w:rsidP="00166BAF">
      <w:pPr>
        <w:spacing w:after="0" w:line="240" w:lineRule="auto"/>
        <w:ind w:firstLine="720"/>
        <w:jc w:val="both"/>
        <w:rPr>
          <w:rFonts w:ascii="Times New Roman" w:hAnsi="Times New Roman"/>
          <w:sz w:val="24"/>
          <w:szCs w:val="24"/>
          <w:lang w:val="en-GB"/>
        </w:rPr>
      </w:pPr>
      <w:r w:rsidRPr="00AF0398">
        <w:rPr>
          <w:rFonts w:ascii="Times New Roman" w:hAnsi="Times New Roman"/>
          <w:bCs/>
          <w:sz w:val="24"/>
          <w:szCs w:val="24"/>
          <w:lang w:val="en-GB"/>
        </w:rPr>
        <w:t xml:space="preserve">The </w:t>
      </w:r>
      <w:r w:rsidRPr="00AF0398">
        <w:rPr>
          <w:rFonts w:ascii="Times New Roman" w:hAnsi="Times New Roman"/>
          <w:sz w:val="24"/>
          <w:szCs w:val="24"/>
          <w:lang w:val="en-GB"/>
        </w:rPr>
        <w:t xml:space="preserve">request for the protection of rights can be submitted during the entire public procurement procedure, against any activity of the </w:t>
      </w:r>
      <w:r w:rsidR="0097783B">
        <w:rPr>
          <w:rFonts w:ascii="Times New Roman" w:hAnsi="Times New Roman"/>
          <w:bCs/>
          <w:sz w:val="24"/>
          <w:szCs w:val="24"/>
          <w:lang w:val="en-GB"/>
        </w:rPr>
        <w:t>Contracting authority</w:t>
      </w:r>
      <w:r w:rsidR="00AF0398" w:rsidRPr="00AF0398">
        <w:rPr>
          <w:rFonts w:ascii="Times New Roman" w:hAnsi="Times New Roman"/>
          <w:bCs/>
          <w:sz w:val="24"/>
          <w:szCs w:val="24"/>
          <w:lang w:val="en-GB"/>
        </w:rPr>
        <w:t>, unless otherwise defined by the Law</w:t>
      </w:r>
      <w:r w:rsidR="00AF0398">
        <w:rPr>
          <w:rFonts w:ascii="Times New Roman" w:hAnsi="Times New Roman"/>
          <w:bCs/>
          <w:sz w:val="24"/>
          <w:szCs w:val="24"/>
          <w:lang w:val="en-GB"/>
        </w:rPr>
        <w:t xml:space="preserve">. </w:t>
      </w:r>
    </w:p>
    <w:p w:rsidR="00470258" w:rsidRPr="00CE34B5" w:rsidRDefault="00B93DC6" w:rsidP="00166BAF">
      <w:pPr>
        <w:spacing w:after="0" w:line="240" w:lineRule="auto"/>
        <w:ind w:firstLine="720"/>
        <w:jc w:val="both"/>
        <w:rPr>
          <w:rFonts w:ascii="Times New Roman" w:hAnsi="Times New Roman"/>
          <w:sz w:val="24"/>
          <w:szCs w:val="24"/>
          <w:lang w:val="en-GB"/>
        </w:rPr>
      </w:pPr>
      <w:r w:rsidRPr="00B93DC6">
        <w:rPr>
          <w:rFonts w:ascii="Times New Roman" w:hAnsi="Times New Roman"/>
          <w:sz w:val="24"/>
          <w:szCs w:val="24"/>
          <w:lang w:val="en-GB"/>
        </w:rPr>
        <w:t>Request for protection of rights for the public procurement of services</w:t>
      </w:r>
      <w:r>
        <w:rPr>
          <w:rFonts w:ascii="Times New Roman" w:hAnsi="Times New Roman"/>
          <w:sz w:val="24"/>
          <w:szCs w:val="24"/>
          <w:lang w:val="en-GB"/>
        </w:rPr>
        <w:t xml:space="preserve"> is submitted to the Republic Commettee and Public authority with </w:t>
      </w:r>
      <w:r>
        <w:rPr>
          <w:rFonts w:ascii="Times New Roman" w:hAnsi="Times New Roman"/>
          <w:b/>
          <w:sz w:val="24"/>
          <w:szCs w:val="24"/>
          <w:lang w:val="en-GB"/>
        </w:rPr>
        <w:t xml:space="preserve"> </w:t>
      </w:r>
      <w:r w:rsidRPr="00B93DC6">
        <w:rPr>
          <w:rFonts w:ascii="Times New Roman" w:hAnsi="Times New Roman"/>
          <w:sz w:val="24"/>
          <w:szCs w:val="24"/>
          <w:lang w:val="en-GB"/>
        </w:rPr>
        <w:t>note:</w:t>
      </w:r>
      <w:r w:rsidRPr="00CE34B5">
        <w:rPr>
          <w:rFonts w:ascii="Times New Roman" w:hAnsi="Times New Roman"/>
          <w:sz w:val="24"/>
          <w:szCs w:val="24"/>
          <w:lang w:val="en-GB"/>
        </w:rPr>
        <w:t xml:space="preserve"> </w:t>
      </w:r>
      <w:r w:rsidRPr="00CE34B5">
        <w:rPr>
          <w:rFonts w:ascii="Times New Roman" w:hAnsi="Times New Roman"/>
          <w:b/>
          <w:sz w:val="24"/>
          <w:szCs w:val="24"/>
          <w:lang w:val="en-GB"/>
        </w:rPr>
        <w:t>“</w:t>
      </w:r>
      <w:r w:rsidRPr="00CE34B5">
        <w:rPr>
          <w:rFonts w:ascii="Times New Roman" w:hAnsi="Times New Roman"/>
          <w:b/>
          <w:noProof/>
          <w:sz w:val="24"/>
          <w:szCs w:val="24"/>
          <w:lang w:val="en-GB"/>
        </w:rPr>
        <w:t xml:space="preserve">Reparation of </w:t>
      </w:r>
      <w:r w:rsidRPr="00CE34B5">
        <w:rPr>
          <w:rFonts w:ascii="Times New Roman" w:hAnsi="Times New Roman"/>
          <w:b/>
          <w:sz w:val="24"/>
          <w:szCs w:val="24"/>
          <w:lang w:val="en-GB"/>
        </w:rPr>
        <w:t xml:space="preserve">2 Digital recorders of seismic signals - Wave 24 type – device for seismic monitoring within acquisition system of the Serbian National Seismic Network”, </w:t>
      </w:r>
      <w:r w:rsidRPr="00B93DC6">
        <w:rPr>
          <w:rFonts w:ascii="Times New Roman" w:hAnsi="Times New Roman"/>
          <w:b/>
          <w:sz w:val="24"/>
          <w:szCs w:val="24"/>
          <w:lang w:val="en-GB"/>
        </w:rPr>
        <w:t>No. P-01/2018</w:t>
      </w:r>
      <w:r w:rsidRPr="00CE34B5">
        <w:rPr>
          <w:rFonts w:ascii="Times New Roman" w:hAnsi="Times New Roman"/>
          <w:sz w:val="24"/>
          <w:szCs w:val="24"/>
          <w:lang w:val="en-GB"/>
        </w:rPr>
        <w:t xml:space="preserve"> </w:t>
      </w:r>
    </w:p>
    <w:p w:rsidR="00B93DC6" w:rsidRDefault="00B93DC6" w:rsidP="00166BAF">
      <w:pPr>
        <w:spacing w:after="0" w:line="240" w:lineRule="auto"/>
        <w:ind w:firstLine="720"/>
        <w:jc w:val="both"/>
        <w:rPr>
          <w:rFonts w:ascii="Times New Roman" w:hAnsi="Times New Roman"/>
          <w:sz w:val="24"/>
          <w:szCs w:val="24"/>
          <w:lang w:val="en-GB"/>
        </w:rPr>
      </w:pPr>
      <w:r>
        <w:rPr>
          <w:rFonts w:ascii="Times New Roman" w:hAnsi="Times New Roman"/>
          <w:sz w:val="24"/>
          <w:szCs w:val="24"/>
          <w:lang w:val="en-GB"/>
        </w:rPr>
        <w:t xml:space="preserve">Request for protequion or rights are submitted in line with terms of the manner on decision submission under Article 108, paragraph 6 through 9 of the Law. </w:t>
      </w:r>
    </w:p>
    <w:p w:rsidR="00A41146" w:rsidRPr="00CE34B5" w:rsidRDefault="00B93DC6" w:rsidP="00B93DC6">
      <w:pPr>
        <w:tabs>
          <w:tab w:val="left" w:pos="0"/>
        </w:tabs>
        <w:spacing w:after="0" w:line="240" w:lineRule="atLeast"/>
        <w:jc w:val="both"/>
        <w:rPr>
          <w:rFonts w:ascii="Times New Roman" w:hAnsi="Times New Roman"/>
          <w:sz w:val="24"/>
          <w:szCs w:val="24"/>
          <w:lang w:val="en-GB"/>
        </w:rPr>
      </w:pPr>
      <w:r>
        <w:rPr>
          <w:rFonts w:ascii="Times New Roman" w:hAnsi="Times New Roman"/>
          <w:sz w:val="24"/>
          <w:szCs w:val="24"/>
        </w:rPr>
        <w:t>T</w:t>
      </w:r>
      <w:r w:rsidRPr="000070E8">
        <w:rPr>
          <w:rFonts w:ascii="Times New Roman" w:hAnsi="Times New Roman"/>
          <w:sz w:val="24"/>
          <w:szCs w:val="24"/>
        </w:rPr>
        <w:t>he r</w:t>
      </w:r>
      <w:r w:rsidRPr="000070E8">
        <w:rPr>
          <w:rFonts w:ascii="Times New Roman" w:hAnsi="Times New Roman"/>
          <w:bCs/>
          <w:sz w:val="24"/>
          <w:szCs w:val="24"/>
        </w:rPr>
        <w:t xml:space="preserve">equest for protection of rights </w:t>
      </w:r>
      <w:r>
        <w:rPr>
          <w:rFonts w:ascii="Times New Roman" w:hAnsi="Times New Roman"/>
          <w:bCs/>
          <w:sz w:val="24"/>
          <w:szCs w:val="24"/>
        </w:rPr>
        <w:t>is</w:t>
      </w:r>
      <w:r w:rsidRPr="000070E8">
        <w:rPr>
          <w:rFonts w:ascii="Times New Roman" w:hAnsi="Times New Roman"/>
          <w:bCs/>
          <w:sz w:val="24"/>
          <w:szCs w:val="24"/>
        </w:rPr>
        <w:t xml:space="preserve"> filed </w:t>
      </w:r>
      <w:r>
        <w:rPr>
          <w:rFonts w:ascii="Times New Roman" w:hAnsi="Times New Roman"/>
          <w:bCs/>
          <w:sz w:val="24"/>
          <w:szCs w:val="24"/>
        </w:rPr>
        <w:t>to the Contracting authority</w:t>
      </w:r>
      <w:r w:rsidRPr="000070E8">
        <w:rPr>
          <w:rFonts w:ascii="Times New Roman" w:hAnsi="Times New Roman"/>
          <w:bCs/>
          <w:sz w:val="24"/>
          <w:szCs w:val="24"/>
        </w:rPr>
        <w:t xml:space="preserve"> </w:t>
      </w:r>
      <w:r>
        <w:rPr>
          <w:rFonts w:ascii="Times New Roman" w:hAnsi="Times New Roman"/>
          <w:bCs/>
          <w:sz w:val="24"/>
          <w:szCs w:val="24"/>
        </w:rPr>
        <w:t xml:space="preserve">and the copy is simultaneously submitted to the Republic Commission for the protection of rights in public procurements procedures on the address: </w:t>
      </w:r>
      <w:r w:rsidR="00174416" w:rsidRPr="00CE34B5">
        <w:rPr>
          <w:rFonts w:ascii="Times New Roman" w:hAnsi="Times New Roman"/>
          <w:sz w:val="24"/>
          <w:szCs w:val="24"/>
          <w:lang w:val="en-GB"/>
        </w:rPr>
        <w:t xml:space="preserve">11000 </w:t>
      </w:r>
      <w:r>
        <w:rPr>
          <w:rFonts w:ascii="Times New Roman" w:hAnsi="Times New Roman"/>
          <w:sz w:val="24"/>
          <w:szCs w:val="24"/>
          <w:lang w:val="en-GB"/>
        </w:rPr>
        <w:t>Belgrade, Nemanjina</w:t>
      </w:r>
      <w:r w:rsidR="00174416" w:rsidRPr="00CE34B5">
        <w:rPr>
          <w:rFonts w:ascii="Times New Roman" w:hAnsi="Times New Roman"/>
          <w:sz w:val="24"/>
          <w:szCs w:val="24"/>
          <w:lang w:val="en-GB"/>
        </w:rPr>
        <w:t xml:space="preserve"> 22-26.</w:t>
      </w:r>
    </w:p>
    <w:p w:rsidR="00B93DC6" w:rsidRPr="00B93DC6" w:rsidRDefault="009B72CE" w:rsidP="00B93DC6">
      <w:pPr>
        <w:spacing w:after="0" w:line="240" w:lineRule="auto"/>
        <w:ind w:firstLine="720"/>
        <w:jc w:val="both"/>
        <w:rPr>
          <w:rFonts w:ascii="Times New Roman" w:hAnsi="Times New Roman"/>
          <w:sz w:val="24"/>
          <w:szCs w:val="24"/>
          <w:lang w:val="en-GB"/>
        </w:rPr>
      </w:pPr>
      <w:r w:rsidRPr="00B93DC6">
        <w:rPr>
          <w:rFonts w:ascii="Times New Roman" w:hAnsi="Times New Roman"/>
          <w:sz w:val="24"/>
          <w:szCs w:val="24"/>
          <w:lang w:val="en-GB"/>
        </w:rPr>
        <w:t xml:space="preserve">The request for the protection of rights disputing the type of procedure and the contents of the invitation bid or tender documents submission, shall be considered timely if received by </w:t>
      </w:r>
      <w:r w:rsidR="00B93DC6" w:rsidRPr="00B93DC6">
        <w:rPr>
          <w:rFonts w:ascii="Times New Roman" w:hAnsi="Times New Roman"/>
          <w:sz w:val="24"/>
          <w:szCs w:val="24"/>
          <w:lang w:val="en-GB"/>
        </w:rPr>
        <w:t>Contracting authority</w:t>
      </w:r>
      <w:r w:rsidRPr="00B93DC6">
        <w:rPr>
          <w:rFonts w:ascii="Times New Roman" w:hAnsi="Times New Roman"/>
          <w:sz w:val="24"/>
          <w:szCs w:val="24"/>
          <w:lang w:val="en-GB"/>
        </w:rPr>
        <w:t xml:space="preserve"> seven days prior to expiry of time limit for bid submission, regardless of the manner of delivery,</w:t>
      </w:r>
      <w:r w:rsidR="00B93DC6" w:rsidRPr="00B93DC6">
        <w:rPr>
          <w:rFonts w:ascii="Times New Roman" w:hAnsi="Times New Roman"/>
          <w:sz w:val="24"/>
          <w:szCs w:val="24"/>
          <w:lang w:val="en-GB"/>
        </w:rPr>
        <w:t xml:space="preserve"> and if the applicant, pursuant to Article 63, paragraph 2 of the Law pointed out to the Contracting authority certain deficiencies and irregularities and Procuring entiry failed to rectify them</w:t>
      </w:r>
      <w:r w:rsidRPr="00B93DC6">
        <w:rPr>
          <w:rFonts w:ascii="Times New Roman" w:hAnsi="Times New Roman"/>
          <w:sz w:val="24"/>
          <w:szCs w:val="24"/>
          <w:lang w:val="en-GB"/>
        </w:rPr>
        <w:t xml:space="preserve"> </w:t>
      </w:r>
      <w:r w:rsidR="00B93DC6">
        <w:rPr>
          <w:rFonts w:ascii="Times New Roman" w:hAnsi="Times New Roman"/>
          <w:sz w:val="24"/>
          <w:szCs w:val="24"/>
          <w:lang w:val="en-GB"/>
        </w:rPr>
        <w:t>.</w:t>
      </w:r>
    </w:p>
    <w:p w:rsidR="00174416" w:rsidRPr="00CE34B5" w:rsidRDefault="00174416" w:rsidP="00166BAF">
      <w:pPr>
        <w:spacing w:after="0" w:line="240" w:lineRule="auto"/>
        <w:ind w:firstLine="720"/>
        <w:jc w:val="both"/>
        <w:rPr>
          <w:rFonts w:ascii="Times New Roman" w:hAnsi="Times New Roman"/>
          <w:sz w:val="24"/>
          <w:szCs w:val="24"/>
          <w:lang w:val="en-GB"/>
        </w:rPr>
      </w:pPr>
    </w:p>
    <w:p w:rsidR="009B72CE" w:rsidRPr="00B93DC6" w:rsidRDefault="009B72CE" w:rsidP="00166BAF">
      <w:pPr>
        <w:pStyle w:val="Default"/>
        <w:ind w:firstLine="720"/>
        <w:jc w:val="both"/>
        <w:rPr>
          <w:color w:val="auto"/>
          <w:lang w:val="en-GB"/>
        </w:rPr>
      </w:pPr>
      <w:r w:rsidRPr="00B93DC6">
        <w:rPr>
          <w:color w:val="auto"/>
          <w:lang w:val="en-GB"/>
        </w:rPr>
        <w:t xml:space="preserve">After </w:t>
      </w:r>
      <w:r w:rsidR="00706C15" w:rsidRPr="00B93DC6">
        <w:rPr>
          <w:color w:val="auto"/>
          <w:lang w:val="en-GB"/>
        </w:rPr>
        <w:t>Contracting authority</w:t>
      </w:r>
      <w:r w:rsidRPr="00B93DC6">
        <w:rPr>
          <w:color w:val="auto"/>
          <w:lang w:val="en-GB"/>
        </w:rPr>
        <w:t xml:space="preserve"> makes decision on awarding contract or decision on cancelling the procedure, time limit for filing request for the protection of rights shall be ten days from the day of </w:t>
      </w:r>
      <w:r w:rsidR="00706C15" w:rsidRPr="00B93DC6">
        <w:rPr>
          <w:color w:val="auto"/>
          <w:lang w:val="en-GB"/>
        </w:rPr>
        <w:t>publishing decision on the Public procurements Portal</w:t>
      </w:r>
      <w:r w:rsidRPr="00B93DC6">
        <w:rPr>
          <w:color w:val="auto"/>
          <w:lang w:val="en-GB"/>
        </w:rPr>
        <w:t xml:space="preserve">. </w:t>
      </w:r>
    </w:p>
    <w:p w:rsidR="00174416" w:rsidRPr="00CE34B5" w:rsidRDefault="00174416" w:rsidP="00166BAF">
      <w:pPr>
        <w:spacing w:after="0" w:line="240" w:lineRule="auto"/>
        <w:ind w:firstLine="720"/>
        <w:jc w:val="both"/>
        <w:rPr>
          <w:rFonts w:ascii="Times New Roman" w:hAnsi="Times New Roman"/>
          <w:sz w:val="24"/>
          <w:szCs w:val="24"/>
          <w:lang w:val="en-GB"/>
        </w:rPr>
      </w:pPr>
    </w:p>
    <w:p w:rsidR="00C174B0" w:rsidRPr="00CE34B5" w:rsidRDefault="007E57A6" w:rsidP="00166BAF">
      <w:pPr>
        <w:spacing w:after="0" w:line="240" w:lineRule="auto"/>
        <w:ind w:firstLine="720"/>
        <w:jc w:val="both"/>
        <w:rPr>
          <w:rFonts w:ascii="Times New Roman" w:hAnsi="Times New Roman"/>
          <w:bCs/>
          <w:sz w:val="24"/>
          <w:szCs w:val="24"/>
          <w:lang w:val="en-GB"/>
        </w:rPr>
      </w:pPr>
      <w:r w:rsidRPr="00CE34B5">
        <w:rPr>
          <w:rFonts w:ascii="Times New Roman" w:hAnsi="Times New Roman"/>
          <w:bCs/>
          <w:sz w:val="24"/>
          <w:szCs w:val="24"/>
          <w:lang w:val="en-GB"/>
        </w:rPr>
        <w:t>T</w:t>
      </w:r>
      <w:r w:rsidR="00C174B0" w:rsidRPr="00CE34B5">
        <w:rPr>
          <w:rFonts w:ascii="Times New Roman" w:hAnsi="Times New Roman"/>
          <w:bCs/>
          <w:sz w:val="24"/>
          <w:szCs w:val="24"/>
          <w:lang w:val="en-GB"/>
        </w:rPr>
        <w:t xml:space="preserve">he applicant </w:t>
      </w:r>
      <w:r w:rsidRPr="00CE34B5">
        <w:rPr>
          <w:rFonts w:ascii="Times New Roman" w:hAnsi="Times New Roman"/>
          <w:bCs/>
          <w:sz w:val="24"/>
          <w:szCs w:val="24"/>
          <w:lang w:val="en-GB"/>
        </w:rPr>
        <w:t xml:space="preserve">of the request for protection of rights, </w:t>
      </w:r>
      <w:r w:rsidR="00C174B0" w:rsidRPr="00CE34B5">
        <w:rPr>
          <w:rFonts w:ascii="Times New Roman" w:hAnsi="Times New Roman"/>
          <w:bCs/>
          <w:sz w:val="24"/>
          <w:szCs w:val="24"/>
          <w:lang w:val="en-GB"/>
        </w:rPr>
        <w:t xml:space="preserve">is obliged to pay a fee in the amount of </w:t>
      </w:r>
      <w:r w:rsidR="00C174B0" w:rsidRPr="00CE34B5">
        <w:rPr>
          <w:rFonts w:ascii="Times New Roman" w:hAnsi="Times New Roman"/>
          <w:b/>
          <w:bCs/>
          <w:sz w:val="24"/>
          <w:szCs w:val="24"/>
          <w:lang w:val="en-GB"/>
        </w:rPr>
        <w:t>60.000,00 dinars</w:t>
      </w:r>
      <w:r w:rsidR="00C174B0" w:rsidRPr="00CE34B5">
        <w:rPr>
          <w:rFonts w:ascii="Times New Roman" w:hAnsi="Times New Roman"/>
          <w:bCs/>
          <w:sz w:val="24"/>
          <w:szCs w:val="24"/>
          <w:lang w:val="en-GB"/>
        </w:rPr>
        <w:t xml:space="preserve"> on the current account </w:t>
      </w:r>
      <w:r w:rsidRPr="00CE34B5">
        <w:rPr>
          <w:rFonts w:ascii="Times New Roman" w:hAnsi="Times New Roman"/>
          <w:bCs/>
          <w:sz w:val="24"/>
          <w:szCs w:val="24"/>
          <w:lang w:val="en-GB"/>
        </w:rPr>
        <w:t>N</w:t>
      </w:r>
      <w:r w:rsidR="00C174B0" w:rsidRPr="00CE34B5">
        <w:rPr>
          <w:rFonts w:ascii="Times New Roman" w:hAnsi="Times New Roman"/>
          <w:bCs/>
          <w:sz w:val="24"/>
          <w:szCs w:val="24"/>
          <w:lang w:val="en-GB"/>
        </w:rPr>
        <w:t>o.</w:t>
      </w:r>
      <w:r w:rsidRPr="00CE34B5">
        <w:rPr>
          <w:rFonts w:ascii="Times New Roman" w:hAnsi="Times New Roman"/>
          <w:bCs/>
          <w:sz w:val="24"/>
          <w:szCs w:val="24"/>
          <w:lang w:val="en-GB"/>
        </w:rPr>
        <w:t xml:space="preserve"> </w:t>
      </w:r>
      <w:r w:rsidR="00C174B0" w:rsidRPr="00CE34B5">
        <w:rPr>
          <w:rFonts w:ascii="Times New Roman" w:hAnsi="Times New Roman"/>
          <w:bCs/>
          <w:sz w:val="24"/>
          <w:szCs w:val="24"/>
          <w:lang w:val="en-GB"/>
        </w:rPr>
        <w:t>840-</w:t>
      </w:r>
      <w:r w:rsidR="00C174B0" w:rsidRPr="00CE34B5">
        <w:rPr>
          <w:rFonts w:ascii="Times New Roman" w:hAnsi="Times New Roman"/>
          <w:bCs/>
          <w:iCs/>
          <w:sz w:val="24"/>
          <w:szCs w:val="24"/>
          <w:lang w:val="en-GB"/>
        </w:rPr>
        <w:t>30678845-06</w:t>
      </w:r>
      <w:r w:rsidRPr="00CE34B5">
        <w:rPr>
          <w:rFonts w:ascii="Times New Roman" w:hAnsi="Times New Roman"/>
          <w:bCs/>
          <w:iCs/>
          <w:sz w:val="24"/>
          <w:szCs w:val="24"/>
          <w:lang w:val="en-GB"/>
        </w:rPr>
        <w:t xml:space="preserve"> of the </w:t>
      </w:r>
      <w:r w:rsidRPr="00CE34B5">
        <w:rPr>
          <w:rFonts w:ascii="Times New Roman" w:hAnsi="Times New Roman"/>
          <w:bCs/>
          <w:sz w:val="24"/>
          <w:szCs w:val="24"/>
          <w:lang w:val="en-GB"/>
        </w:rPr>
        <w:t xml:space="preserve">Budget of the Republic of Serbia, </w:t>
      </w:r>
      <w:r w:rsidR="00C174B0" w:rsidRPr="00CE34B5">
        <w:rPr>
          <w:rFonts w:ascii="Times New Roman" w:hAnsi="Times New Roman"/>
          <w:bCs/>
          <w:sz w:val="24"/>
          <w:szCs w:val="24"/>
          <w:lang w:val="en-GB"/>
        </w:rPr>
        <w:t xml:space="preserve">payment code: 153 or 253, reference number </w:t>
      </w:r>
      <w:r w:rsidRPr="00CE34B5">
        <w:rPr>
          <w:rFonts w:ascii="Times New Roman" w:hAnsi="Times New Roman"/>
          <w:sz w:val="24"/>
          <w:szCs w:val="24"/>
          <w:lang w:val="en-GB"/>
        </w:rPr>
        <w:t>P</w:t>
      </w:r>
      <w:r w:rsidR="00C174B0" w:rsidRPr="00CE34B5">
        <w:rPr>
          <w:rFonts w:ascii="Times New Roman" w:hAnsi="Times New Roman"/>
          <w:sz w:val="24"/>
          <w:szCs w:val="24"/>
          <w:lang w:val="en-GB"/>
        </w:rPr>
        <w:t>-0</w:t>
      </w:r>
      <w:r w:rsidRPr="00CE34B5">
        <w:rPr>
          <w:rFonts w:ascii="Times New Roman" w:hAnsi="Times New Roman"/>
          <w:sz w:val="24"/>
          <w:szCs w:val="24"/>
          <w:lang w:val="en-GB"/>
        </w:rPr>
        <w:t>2</w:t>
      </w:r>
      <w:r w:rsidR="00C174B0" w:rsidRPr="00CE34B5">
        <w:rPr>
          <w:rFonts w:ascii="Times New Roman" w:hAnsi="Times New Roman"/>
          <w:sz w:val="24"/>
          <w:szCs w:val="24"/>
          <w:lang w:val="en-GB"/>
        </w:rPr>
        <w:t>/2018</w:t>
      </w:r>
      <w:r w:rsidR="00C174B0" w:rsidRPr="00CE34B5">
        <w:rPr>
          <w:rFonts w:ascii="Times New Roman" w:hAnsi="Times New Roman"/>
          <w:bCs/>
          <w:sz w:val="24"/>
          <w:szCs w:val="24"/>
          <w:lang w:val="en-GB"/>
        </w:rPr>
        <w:t xml:space="preserve">, purpose: </w:t>
      </w:r>
      <w:r w:rsidR="00C174B0" w:rsidRPr="00CE34B5">
        <w:rPr>
          <w:rFonts w:ascii="Times New Roman" w:hAnsi="Times New Roman"/>
          <w:sz w:val="24"/>
          <w:szCs w:val="24"/>
          <w:lang w:val="en-GB"/>
        </w:rPr>
        <w:t xml:space="preserve">Request for protection of rights </w:t>
      </w:r>
      <w:r w:rsidR="00C174B0" w:rsidRPr="00CE34B5">
        <w:rPr>
          <w:rFonts w:ascii="Times New Roman" w:hAnsi="Times New Roman"/>
          <w:bCs/>
          <w:sz w:val="24"/>
          <w:szCs w:val="24"/>
          <w:lang w:val="en-GB"/>
        </w:rPr>
        <w:t>fee (Serbian: ZZP),</w:t>
      </w:r>
      <w:r w:rsidRPr="00CE34B5">
        <w:rPr>
          <w:rFonts w:ascii="Times New Roman" w:hAnsi="Times New Roman"/>
          <w:bCs/>
          <w:sz w:val="24"/>
          <w:szCs w:val="24"/>
          <w:lang w:val="en-GB"/>
        </w:rPr>
        <w:t xml:space="preserve"> S</w:t>
      </w:r>
      <w:r w:rsidRPr="00CE34B5">
        <w:rPr>
          <w:rStyle w:val="Emphasis"/>
          <w:rFonts w:ascii="Times New Roman" w:hAnsi="Times New Roman"/>
          <w:i w:val="0"/>
          <w:sz w:val="24"/>
          <w:szCs w:val="24"/>
          <w:lang w:val="en-GB"/>
        </w:rPr>
        <w:t>eismological Institute</w:t>
      </w:r>
      <w:r w:rsidRPr="00CE34B5">
        <w:rPr>
          <w:rStyle w:val="st"/>
          <w:rFonts w:ascii="Times New Roman" w:hAnsi="Times New Roman"/>
          <w:i/>
          <w:sz w:val="24"/>
          <w:szCs w:val="24"/>
          <w:lang w:val="en-GB"/>
        </w:rPr>
        <w:t xml:space="preserve"> </w:t>
      </w:r>
      <w:r w:rsidRPr="00CE34B5">
        <w:rPr>
          <w:rStyle w:val="st"/>
          <w:rFonts w:ascii="Times New Roman" w:hAnsi="Times New Roman"/>
          <w:sz w:val="24"/>
          <w:szCs w:val="24"/>
          <w:lang w:val="en-GB"/>
        </w:rPr>
        <w:t>of the</w:t>
      </w:r>
      <w:r w:rsidRPr="00CE34B5">
        <w:rPr>
          <w:rStyle w:val="st"/>
          <w:rFonts w:ascii="Times New Roman" w:hAnsi="Times New Roman"/>
          <w:i/>
          <w:sz w:val="24"/>
          <w:szCs w:val="24"/>
          <w:lang w:val="en-GB"/>
        </w:rPr>
        <w:t xml:space="preserve"> </w:t>
      </w:r>
      <w:r w:rsidRPr="00CE34B5">
        <w:rPr>
          <w:rStyle w:val="Emphasis"/>
          <w:rFonts w:ascii="Times New Roman" w:hAnsi="Times New Roman"/>
          <w:i w:val="0"/>
          <w:sz w:val="24"/>
          <w:szCs w:val="24"/>
          <w:lang w:val="en-GB"/>
        </w:rPr>
        <w:t>Republic</w:t>
      </w:r>
      <w:r w:rsidRPr="00CE34B5">
        <w:rPr>
          <w:rStyle w:val="st"/>
          <w:rFonts w:ascii="Times New Roman" w:hAnsi="Times New Roman"/>
          <w:i/>
          <w:sz w:val="24"/>
          <w:szCs w:val="24"/>
          <w:lang w:val="en-GB"/>
        </w:rPr>
        <w:t xml:space="preserve"> </w:t>
      </w:r>
      <w:r w:rsidRPr="00CE34B5">
        <w:rPr>
          <w:rStyle w:val="st"/>
          <w:rFonts w:ascii="Times New Roman" w:hAnsi="Times New Roman"/>
          <w:sz w:val="24"/>
          <w:szCs w:val="24"/>
          <w:lang w:val="en-GB"/>
        </w:rPr>
        <w:t>of Serbia</w:t>
      </w:r>
      <w:r w:rsidR="00C174B0" w:rsidRPr="00CE34B5">
        <w:rPr>
          <w:rFonts w:ascii="Times New Roman" w:hAnsi="Times New Roman"/>
          <w:bCs/>
          <w:sz w:val="24"/>
          <w:szCs w:val="24"/>
          <w:lang w:val="en-GB"/>
        </w:rPr>
        <w:t xml:space="preserve">, </w:t>
      </w:r>
      <w:r w:rsidR="00C174B0" w:rsidRPr="00CE34B5">
        <w:rPr>
          <w:rFonts w:ascii="Times New Roman" w:hAnsi="Times New Roman"/>
          <w:sz w:val="24"/>
          <w:szCs w:val="24"/>
          <w:lang w:val="en-GB"/>
        </w:rPr>
        <w:t>beneficiary</w:t>
      </w:r>
      <w:r w:rsidR="00C174B0" w:rsidRPr="00CE34B5">
        <w:rPr>
          <w:rFonts w:ascii="Times New Roman" w:hAnsi="Times New Roman"/>
          <w:bCs/>
          <w:sz w:val="24"/>
          <w:szCs w:val="24"/>
          <w:lang w:val="en-GB"/>
        </w:rPr>
        <w:t>: Budget of the Republic of Serbia.</w:t>
      </w:r>
    </w:p>
    <w:p w:rsidR="005F207A" w:rsidRPr="00CE34B5" w:rsidRDefault="005F207A" w:rsidP="00166BAF">
      <w:pPr>
        <w:spacing w:after="0" w:line="240" w:lineRule="auto"/>
        <w:jc w:val="both"/>
        <w:rPr>
          <w:rFonts w:ascii="Times New Roman" w:hAnsi="Times New Roman"/>
          <w:sz w:val="24"/>
          <w:szCs w:val="24"/>
          <w:lang w:val="en-GB"/>
        </w:rPr>
      </w:pPr>
    </w:p>
    <w:p w:rsidR="00A82B85" w:rsidRPr="00CE34B5" w:rsidRDefault="00A82B85" w:rsidP="00166BAF">
      <w:pPr>
        <w:spacing w:after="0" w:line="240" w:lineRule="auto"/>
        <w:jc w:val="both"/>
        <w:rPr>
          <w:rFonts w:ascii="Times New Roman" w:hAnsi="Times New Roman"/>
          <w:sz w:val="24"/>
          <w:szCs w:val="24"/>
          <w:lang w:val="en-GB"/>
        </w:rPr>
      </w:pPr>
    </w:p>
    <w:p w:rsidR="00A82B85" w:rsidRPr="00CE34B5" w:rsidRDefault="00A82B85" w:rsidP="00166BAF">
      <w:pPr>
        <w:spacing w:after="0" w:line="240" w:lineRule="auto"/>
        <w:jc w:val="both"/>
        <w:rPr>
          <w:rFonts w:ascii="Times New Roman" w:hAnsi="Times New Roman"/>
          <w:sz w:val="24"/>
          <w:szCs w:val="24"/>
          <w:lang w:val="en-GB"/>
        </w:rPr>
      </w:pPr>
    </w:p>
    <w:p w:rsidR="00A82B85" w:rsidRPr="00CE34B5" w:rsidRDefault="00A82B85" w:rsidP="00166BAF">
      <w:pPr>
        <w:spacing w:after="0" w:line="240" w:lineRule="auto"/>
        <w:jc w:val="both"/>
        <w:rPr>
          <w:rFonts w:ascii="Times New Roman" w:hAnsi="Times New Roman"/>
          <w:sz w:val="24"/>
          <w:szCs w:val="24"/>
          <w:lang w:val="en-GB"/>
        </w:rPr>
      </w:pPr>
    </w:p>
    <w:p w:rsidR="00A82B85" w:rsidRPr="00CE34B5" w:rsidRDefault="00A82B85" w:rsidP="00166BAF">
      <w:pPr>
        <w:spacing w:after="0" w:line="240" w:lineRule="auto"/>
        <w:jc w:val="both"/>
        <w:rPr>
          <w:rFonts w:ascii="Times New Roman" w:hAnsi="Times New Roman"/>
          <w:sz w:val="24"/>
          <w:szCs w:val="24"/>
          <w:lang w:val="en-GB"/>
        </w:rPr>
      </w:pPr>
    </w:p>
    <w:p w:rsidR="00A82B85" w:rsidRPr="00CE34B5" w:rsidRDefault="00A82B85" w:rsidP="00166BAF">
      <w:pPr>
        <w:spacing w:after="0" w:line="240" w:lineRule="auto"/>
        <w:jc w:val="both"/>
        <w:rPr>
          <w:rFonts w:ascii="Times New Roman" w:hAnsi="Times New Roman"/>
          <w:sz w:val="24"/>
          <w:szCs w:val="24"/>
          <w:lang w:val="en-GB"/>
        </w:rPr>
      </w:pPr>
    </w:p>
    <w:p w:rsidR="00A82B85" w:rsidRPr="00CE34B5" w:rsidRDefault="00A82B85" w:rsidP="00166BAF">
      <w:pPr>
        <w:spacing w:after="0" w:line="240" w:lineRule="auto"/>
        <w:jc w:val="both"/>
        <w:rPr>
          <w:rFonts w:ascii="Times New Roman" w:hAnsi="Times New Roman"/>
          <w:sz w:val="24"/>
          <w:szCs w:val="24"/>
          <w:lang w:val="en-GB"/>
        </w:rPr>
      </w:pPr>
    </w:p>
    <w:p w:rsidR="00F210E4" w:rsidRPr="00CE34B5" w:rsidRDefault="00F210E4" w:rsidP="00166BAF">
      <w:pPr>
        <w:spacing w:after="0" w:line="240" w:lineRule="auto"/>
        <w:jc w:val="both"/>
        <w:rPr>
          <w:rFonts w:ascii="Times New Roman" w:hAnsi="Times New Roman"/>
          <w:sz w:val="24"/>
          <w:szCs w:val="24"/>
          <w:lang w:val="en-GB"/>
        </w:rPr>
      </w:pPr>
    </w:p>
    <w:p w:rsidR="00F210E4" w:rsidRPr="00CE34B5" w:rsidRDefault="00F210E4" w:rsidP="00166BAF">
      <w:pPr>
        <w:spacing w:after="0" w:line="240" w:lineRule="auto"/>
        <w:jc w:val="both"/>
        <w:rPr>
          <w:rFonts w:ascii="Times New Roman" w:hAnsi="Times New Roman"/>
          <w:sz w:val="24"/>
          <w:szCs w:val="24"/>
          <w:lang w:val="en-GB"/>
        </w:rPr>
      </w:pPr>
    </w:p>
    <w:p w:rsidR="00F210E4" w:rsidRPr="00CE34B5" w:rsidRDefault="00F210E4" w:rsidP="00166BAF">
      <w:pPr>
        <w:spacing w:after="0" w:line="240" w:lineRule="auto"/>
        <w:jc w:val="both"/>
        <w:rPr>
          <w:rFonts w:ascii="Times New Roman" w:hAnsi="Times New Roman"/>
          <w:sz w:val="24"/>
          <w:szCs w:val="24"/>
          <w:lang w:val="en-GB"/>
        </w:rPr>
      </w:pPr>
    </w:p>
    <w:p w:rsidR="00F210E4" w:rsidRPr="00CE34B5" w:rsidRDefault="00F210E4" w:rsidP="00166BAF">
      <w:pPr>
        <w:spacing w:after="0" w:line="240" w:lineRule="auto"/>
        <w:jc w:val="both"/>
        <w:rPr>
          <w:rFonts w:ascii="Times New Roman" w:hAnsi="Times New Roman"/>
          <w:sz w:val="24"/>
          <w:szCs w:val="24"/>
          <w:lang w:val="en-GB"/>
        </w:rPr>
      </w:pPr>
    </w:p>
    <w:p w:rsidR="00F210E4" w:rsidRPr="00CE34B5" w:rsidRDefault="00F210E4" w:rsidP="00166BAF">
      <w:pPr>
        <w:spacing w:after="0" w:line="240" w:lineRule="auto"/>
        <w:jc w:val="both"/>
        <w:rPr>
          <w:rFonts w:ascii="Times New Roman" w:hAnsi="Times New Roman"/>
          <w:sz w:val="24"/>
          <w:szCs w:val="24"/>
          <w:lang w:val="en-GB"/>
        </w:rPr>
      </w:pPr>
    </w:p>
    <w:p w:rsidR="00CD145A" w:rsidRPr="00CE34B5" w:rsidRDefault="00CD145A" w:rsidP="00166BAF">
      <w:pPr>
        <w:spacing w:line="240" w:lineRule="auto"/>
        <w:rPr>
          <w:rFonts w:ascii="Times New Roman" w:hAnsi="Times New Roman"/>
          <w:sz w:val="24"/>
          <w:szCs w:val="24"/>
          <w:lang w:val="en-GB"/>
        </w:rPr>
      </w:pPr>
    </w:p>
    <w:p w:rsidR="009B7980" w:rsidRPr="00CE34B5" w:rsidRDefault="009B7980" w:rsidP="00166BAF">
      <w:pPr>
        <w:spacing w:line="240" w:lineRule="auto"/>
        <w:rPr>
          <w:rFonts w:ascii="Times New Roman" w:hAnsi="Times New Roman"/>
          <w:b/>
          <w:sz w:val="24"/>
          <w:szCs w:val="24"/>
          <w:lang w:val="en-GB"/>
        </w:rPr>
      </w:pPr>
    </w:p>
    <w:p w:rsidR="001507EB" w:rsidRDefault="001507EB" w:rsidP="00166BAF">
      <w:pPr>
        <w:spacing w:line="240" w:lineRule="auto"/>
        <w:rPr>
          <w:rFonts w:ascii="Times New Roman" w:hAnsi="Times New Roman"/>
          <w:b/>
          <w:sz w:val="24"/>
          <w:szCs w:val="24"/>
          <w:lang w:val="en-GB"/>
        </w:rPr>
      </w:pPr>
    </w:p>
    <w:p w:rsidR="00B93DC6" w:rsidRDefault="00B93DC6" w:rsidP="00166BAF">
      <w:pPr>
        <w:spacing w:line="240" w:lineRule="auto"/>
        <w:rPr>
          <w:rFonts w:ascii="Times New Roman" w:hAnsi="Times New Roman"/>
          <w:b/>
          <w:sz w:val="24"/>
          <w:szCs w:val="24"/>
          <w:lang w:val="en-GB"/>
        </w:rPr>
      </w:pPr>
    </w:p>
    <w:p w:rsidR="00B93DC6" w:rsidRDefault="00B93DC6" w:rsidP="00166BAF">
      <w:pPr>
        <w:spacing w:line="240" w:lineRule="auto"/>
        <w:rPr>
          <w:rFonts w:ascii="Times New Roman" w:hAnsi="Times New Roman"/>
          <w:b/>
          <w:sz w:val="24"/>
          <w:szCs w:val="24"/>
          <w:lang w:val="en-GB"/>
        </w:rPr>
      </w:pPr>
    </w:p>
    <w:p w:rsidR="00B93DC6" w:rsidRDefault="00B93DC6" w:rsidP="00166BAF">
      <w:pPr>
        <w:spacing w:line="240" w:lineRule="auto"/>
        <w:rPr>
          <w:rFonts w:ascii="Times New Roman" w:hAnsi="Times New Roman"/>
          <w:b/>
          <w:sz w:val="24"/>
          <w:szCs w:val="24"/>
          <w:lang w:val="en-GB"/>
        </w:rPr>
      </w:pPr>
    </w:p>
    <w:p w:rsidR="00B93DC6" w:rsidRPr="00CE34B5" w:rsidRDefault="00B93DC6" w:rsidP="00166BAF">
      <w:pPr>
        <w:spacing w:line="240" w:lineRule="auto"/>
        <w:rPr>
          <w:rFonts w:ascii="Times New Roman" w:hAnsi="Times New Roman"/>
          <w:b/>
          <w:sz w:val="24"/>
          <w:szCs w:val="24"/>
          <w:lang w:val="en-GB"/>
        </w:rPr>
      </w:pPr>
    </w:p>
    <w:p w:rsidR="001507EB" w:rsidRPr="00CE34B5" w:rsidRDefault="001507EB" w:rsidP="00166BAF">
      <w:pPr>
        <w:spacing w:line="240" w:lineRule="auto"/>
        <w:rPr>
          <w:rFonts w:ascii="Times New Roman" w:hAnsi="Times New Roman"/>
          <w:b/>
          <w:sz w:val="24"/>
          <w:szCs w:val="24"/>
          <w:lang w:val="en-GB"/>
        </w:rPr>
      </w:pPr>
    </w:p>
    <w:p w:rsidR="001507EB" w:rsidRPr="00CE34B5" w:rsidRDefault="001507EB" w:rsidP="00166BAF">
      <w:pPr>
        <w:spacing w:line="240" w:lineRule="auto"/>
        <w:rPr>
          <w:rFonts w:ascii="Times New Roman" w:hAnsi="Times New Roman"/>
          <w:b/>
          <w:sz w:val="24"/>
          <w:szCs w:val="24"/>
          <w:lang w:val="en-GB"/>
        </w:rPr>
      </w:pPr>
    </w:p>
    <w:p w:rsidR="00276D7C" w:rsidRPr="00CE34B5" w:rsidRDefault="000A7442" w:rsidP="00166BAF">
      <w:pPr>
        <w:spacing w:after="0" w:line="240" w:lineRule="auto"/>
        <w:ind w:left="7200"/>
        <w:jc w:val="both"/>
        <w:rPr>
          <w:rFonts w:ascii="Times New Roman" w:hAnsi="Times New Roman"/>
          <w:b/>
          <w:sz w:val="24"/>
          <w:szCs w:val="24"/>
          <w:lang w:val="en-GB"/>
        </w:rPr>
      </w:pPr>
      <w:r w:rsidRPr="00CE34B5">
        <w:rPr>
          <w:rFonts w:ascii="Times New Roman" w:hAnsi="Times New Roman"/>
          <w:b/>
          <w:sz w:val="24"/>
          <w:szCs w:val="24"/>
          <w:lang w:val="en-GB"/>
        </w:rPr>
        <w:t xml:space="preserve">    </w:t>
      </w:r>
      <w:r w:rsidR="00C22786">
        <w:rPr>
          <w:rFonts w:ascii="Times New Roman" w:hAnsi="Times New Roman"/>
          <w:b/>
          <w:sz w:val="24"/>
          <w:szCs w:val="24"/>
          <w:lang w:val="en-GB"/>
        </w:rPr>
        <w:t xml:space="preserve">    </w:t>
      </w:r>
      <w:r w:rsidRPr="00CE34B5">
        <w:rPr>
          <w:rFonts w:ascii="Times New Roman" w:hAnsi="Times New Roman"/>
          <w:b/>
          <w:sz w:val="24"/>
          <w:szCs w:val="24"/>
          <w:lang w:val="en-GB"/>
        </w:rPr>
        <w:t xml:space="preserve">Form </w:t>
      </w:r>
      <w:r w:rsidR="00276D7C" w:rsidRPr="00CE34B5">
        <w:rPr>
          <w:rFonts w:ascii="Times New Roman" w:hAnsi="Times New Roman"/>
          <w:b/>
          <w:sz w:val="24"/>
          <w:szCs w:val="24"/>
          <w:lang w:val="en-GB"/>
        </w:rPr>
        <w:t>1</w:t>
      </w:r>
    </w:p>
    <w:p w:rsidR="00387209" w:rsidRPr="00CE34B5" w:rsidRDefault="00387209" w:rsidP="00166BAF">
      <w:pPr>
        <w:spacing w:after="0" w:line="240" w:lineRule="auto"/>
        <w:ind w:left="7200"/>
        <w:jc w:val="both"/>
        <w:rPr>
          <w:rFonts w:ascii="Times New Roman" w:hAnsi="Times New Roman"/>
          <w:b/>
          <w:sz w:val="24"/>
          <w:szCs w:val="24"/>
          <w:lang w:val="en-GB"/>
        </w:rPr>
      </w:pPr>
    </w:p>
    <w:p w:rsidR="00276D7C" w:rsidRPr="00CE34B5" w:rsidRDefault="00276D7C" w:rsidP="00166BAF">
      <w:pPr>
        <w:spacing w:after="0" w:line="240" w:lineRule="auto"/>
        <w:jc w:val="both"/>
        <w:rPr>
          <w:rFonts w:ascii="Times New Roman" w:hAnsi="Times New Roman"/>
          <w:b/>
          <w:sz w:val="24"/>
          <w:szCs w:val="24"/>
          <w:lang w:val="en-GB"/>
        </w:rPr>
      </w:pPr>
    </w:p>
    <w:p w:rsidR="00276D7C" w:rsidRPr="00CE34B5" w:rsidRDefault="00275AF4" w:rsidP="00166BAF">
      <w:pPr>
        <w:spacing w:after="0" w:line="240" w:lineRule="auto"/>
        <w:jc w:val="center"/>
        <w:rPr>
          <w:rFonts w:ascii="Times New Roman" w:hAnsi="Times New Roman"/>
          <w:b/>
          <w:sz w:val="24"/>
          <w:szCs w:val="24"/>
          <w:lang w:val="en-GB"/>
        </w:rPr>
      </w:pPr>
      <w:r w:rsidRPr="00CE34B5">
        <w:rPr>
          <w:rFonts w:ascii="Times New Roman" w:hAnsi="Times New Roman"/>
          <w:b/>
          <w:sz w:val="24"/>
          <w:szCs w:val="24"/>
          <w:lang w:val="en-GB"/>
        </w:rPr>
        <w:t>BID FORM</w:t>
      </w:r>
    </w:p>
    <w:p w:rsidR="00276D7C" w:rsidRPr="00CE34B5" w:rsidRDefault="00276D7C" w:rsidP="00166BAF">
      <w:pPr>
        <w:spacing w:after="0" w:line="240" w:lineRule="auto"/>
        <w:jc w:val="both"/>
        <w:rPr>
          <w:rFonts w:ascii="Times New Roman" w:hAnsi="Times New Roman"/>
          <w:sz w:val="24"/>
          <w:szCs w:val="24"/>
          <w:lang w:val="en-GB"/>
        </w:rPr>
      </w:pPr>
      <w:r w:rsidRPr="00CE34B5">
        <w:rPr>
          <w:rFonts w:ascii="Times New Roman" w:hAnsi="Times New Roman"/>
          <w:sz w:val="24"/>
          <w:szCs w:val="24"/>
          <w:lang w:val="en-GB"/>
        </w:rPr>
        <w:t xml:space="preserve"> </w:t>
      </w:r>
    </w:p>
    <w:p w:rsidR="00275AF4" w:rsidRPr="00CE34B5" w:rsidRDefault="00275AF4" w:rsidP="00C22786">
      <w:pPr>
        <w:spacing w:after="100" w:afterAutospacing="1" w:line="240" w:lineRule="auto"/>
        <w:ind w:left="274" w:right="403"/>
        <w:rPr>
          <w:rFonts w:ascii="Times New Roman" w:hAnsi="Times New Roman"/>
          <w:sz w:val="24"/>
          <w:szCs w:val="24"/>
          <w:lang w:val="en-GB"/>
        </w:rPr>
      </w:pPr>
      <w:r w:rsidRPr="00CE34B5">
        <w:rPr>
          <w:rFonts w:ascii="Times New Roman" w:hAnsi="Times New Roman"/>
          <w:sz w:val="24"/>
          <w:szCs w:val="24"/>
          <w:lang w:val="en-GB"/>
        </w:rPr>
        <w:t>Bidder’s full name:  ______________________________________________________</w:t>
      </w:r>
    </w:p>
    <w:p w:rsidR="00275AF4" w:rsidRPr="00CE34B5" w:rsidRDefault="00275AF4" w:rsidP="00C22786">
      <w:pPr>
        <w:spacing w:after="100" w:afterAutospacing="1" w:line="240" w:lineRule="auto"/>
        <w:ind w:left="274" w:right="403"/>
        <w:rPr>
          <w:rFonts w:ascii="Times New Roman" w:hAnsi="Times New Roman"/>
          <w:sz w:val="24"/>
          <w:szCs w:val="24"/>
          <w:lang w:val="en-GB"/>
        </w:rPr>
      </w:pPr>
      <w:r w:rsidRPr="00CE34B5">
        <w:rPr>
          <w:rFonts w:ascii="Times New Roman" w:hAnsi="Times New Roman"/>
          <w:sz w:val="24"/>
          <w:szCs w:val="24"/>
          <w:lang w:val="en-GB"/>
        </w:rPr>
        <w:t>Bidder’s abbreviated name: ________________________________________________</w:t>
      </w:r>
    </w:p>
    <w:p w:rsidR="00275AF4" w:rsidRPr="00CE34B5" w:rsidRDefault="00275AF4" w:rsidP="00C22786">
      <w:pPr>
        <w:spacing w:after="100" w:afterAutospacing="1" w:line="240" w:lineRule="auto"/>
        <w:ind w:left="274" w:right="403"/>
        <w:rPr>
          <w:rFonts w:ascii="Times New Roman" w:hAnsi="Times New Roman"/>
          <w:sz w:val="24"/>
          <w:szCs w:val="24"/>
          <w:lang w:val="en-GB"/>
        </w:rPr>
      </w:pPr>
      <w:r w:rsidRPr="00CE34B5">
        <w:rPr>
          <w:rFonts w:ascii="Times New Roman" w:hAnsi="Times New Roman"/>
          <w:sz w:val="24"/>
          <w:szCs w:val="24"/>
          <w:lang w:val="en-GB"/>
        </w:rPr>
        <w:t>Address and headquarters:_________________________________________________</w:t>
      </w:r>
    </w:p>
    <w:p w:rsidR="00275AF4" w:rsidRPr="00CE34B5" w:rsidRDefault="00275AF4" w:rsidP="00C22786">
      <w:pPr>
        <w:tabs>
          <w:tab w:val="left" w:pos="3034"/>
        </w:tabs>
        <w:spacing w:after="100" w:afterAutospacing="1" w:line="240" w:lineRule="auto"/>
        <w:ind w:left="274" w:right="403"/>
        <w:rPr>
          <w:rFonts w:ascii="Times New Roman" w:hAnsi="Times New Roman"/>
          <w:sz w:val="24"/>
          <w:szCs w:val="24"/>
          <w:lang w:val="en-GB"/>
        </w:rPr>
      </w:pPr>
      <w:r w:rsidRPr="00CE34B5">
        <w:rPr>
          <w:rFonts w:ascii="Times New Roman" w:hAnsi="Times New Roman"/>
          <w:sz w:val="24"/>
          <w:szCs w:val="24"/>
          <w:lang w:val="en-GB"/>
        </w:rPr>
        <w:t>Registration number: _____________________________________________________</w:t>
      </w:r>
    </w:p>
    <w:p w:rsidR="00275AF4" w:rsidRPr="00CE34B5" w:rsidRDefault="00275AF4" w:rsidP="00C22786">
      <w:pPr>
        <w:tabs>
          <w:tab w:val="left" w:pos="3034"/>
        </w:tabs>
        <w:spacing w:after="100" w:afterAutospacing="1" w:line="240" w:lineRule="auto"/>
        <w:ind w:left="274" w:right="403"/>
        <w:jc w:val="both"/>
        <w:rPr>
          <w:rFonts w:ascii="Times New Roman" w:hAnsi="Times New Roman"/>
          <w:sz w:val="24"/>
          <w:szCs w:val="24"/>
          <w:lang w:val="en-GB"/>
        </w:rPr>
      </w:pPr>
      <w:r w:rsidRPr="00CE34B5">
        <w:rPr>
          <w:rFonts w:ascii="Times New Roman" w:hAnsi="Times New Roman"/>
          <w:sz w:val="24"/>
          <w:szCs w:val="24"/>
          <w:lang w:val="en-GB"/>
        </w:rPr>
        <w:t xml:space="preserve">Tax identity number - TIN:_______________________________________________ </w:t>
      </w:r>
    </w:p>
    <w:p w:rsidR="00275AF4" w:rsidRPr="00CE34B5" w:rsidRDefault="00275AF4" w:rsidP="00C22786">
      <w:pPr>
        <w:tabs>
          <w:tab w:val="left" w:pos="2940"/>
        </w:tabs>
        <w:spacing w:after="100" w:afterAutospacing="1" w:line="240" w:lineRule="auto"/>
        <w:ind w:left="180" w:right="403"/>
        <w:jc w:val="both"/>
        <w:rPr>
          <w:rFonts w:ascii="Times New Roman" w:hAnsi="Times New Roman"/>
          <w:sz w:val="24"/>
          <w:szCs w:val="24"/>
          <w:lang w:val="en-GB"/>
        </w:rPr>
      </w:pPr>
      <w:r w:rsidRPr="00CE34B5">
        <w:rPr>
          <w:rFonts w:ascii="Times New Roman" w:hAnsi="Times New Roman"/>
          <w:sz w:val="24"/>
          <w:szCs w:val="24"/>
          <w:lang w:val="en-GB"/>
        </w:rPr>
        <w:t xml:space="preserve">  Contact person: _______________________________________________________ </w:t>
      </w:r>
    </w:p>
    <w:p w:rsidR="00275AF4" w:rsidRPr="00CE34B5" w:rsidRDefault="00275AF4" w:rsidP="00C22786">
      <w:pPr>
        <w:tabs>
          <w:tab w:val="left" w:pos="2940"/>
        </w:tabs>
        <w:spacing w:after="100" w:afterAutospacing="1" w:line="240" w:lineRule="auto"/>
        <w:ind w:left="180" w:right="403"/>
        <w:jc w:val="both"/>
        <w:rPr>
          <w:rFonts w:ascii="Times New Roman" w:hAnsi="Times New Roman"/>
          <w:lang w:val="en-GB"/>
        </w:rPr>
      </w:pPr>
      <w:r w:rsidRPr="00CE34B5">
        <w:rPr>
          <w:rFonts w:ascii="Times New Roman" w:hAnsi="Times New Roman"/>
          <w:sz w:val="24"/>
          <w:szCs w:val="24"/>
          <w:lang w:val="en-GB"/>
        </w:rPr>
        <w:t xml:space="preserve">  Tel:        _____________________________________________________________</w:t>
      </w:r>
    </w:p>
    <w:p w:rsidR="00276D7C" w:rsidRPr="00CE34B5" w:rsidRDefault="00276D7C" w:rsidP="00166BAF">
      <w:pPr>
        <w:tabs>
          <w:tab w:val="left" w:pos="2760"/>
        </w:tabs>
        <w:spacing w:after="0" w:line="240" w:lineRule="auto"/>
        <w:jc w:val="both"/>
        <w:rPr>
          <w:rFonts w:ascii="Times New Roman" w:hAnsi="Times New Roman"/>
          <w:sz w:val="24"/>
          <w:szCs w:val="24"/>
          <w:lang w:val="en-GB"/>
        </w:rPr>
      </w:pPr>
    </w:p>
    <w:p w:rsidR="00485EA3" w:rsidRPr="00EB4B06" w:rsidRDefault="00485EA3" w:rsidP="00166BAF">
      <w:pPr>
        <w:spacing w:after="0" w:line="240" w:lineRule="auto"/>
        <w:ind w:firstLine="720"/>
        <w:jc w:val="both"/>
        <w:rPr>
          <w:rFonts w:ascii="Times New Roman" w:hAnsi="Times New Roman"/>
          <w:sz w:val="24"/>
          <w:szCs w:val="24"/>
          <w:lang w:val="en-GB"/>
        </w:rPr>
      </w:pPr>
      <w:r w:rsidRPr="00CE34B5">
        <w:rPr>
          <w:rFonts w:ascii="Times New Roman" w:hAnsi="Times New Roman"/>
          <w:sz w:val="24"/>
          <w:szCs w:val="24"/>
          <w:lang w:val="en-GB"/>
        </w:rPr>
        <w:t xml:space="preserve">Based on the </w:t>
      </w:r>
      <w:r w:rsidR="00A87F83" w:rsidRPr="00CE34B5">
        <w:rPr>
          <w:rFonts w:ascii="Times New Roman" w:hAnsi="Times New Roman"/>
          <w:sz w:val="24"/>
          <w:szCs w:val="24"/>
          <w:lang w:val="en-GB"/>
        </w:rPr>
        <w:t>Notice</w:t>
      </w:r>
      <w:r w:rsidRPr="00CE34B5">
        <w:rPr>
          <w:rFonts w:ascii="Times New Roman" w:hAnsi="Times New Roman"/>
          <w:sz w:val="24"/>
          <w:szCs w:val="24"/>
          <w:lang w:val="en-GB"/>
        </w:rPr>
        <w:t xml:space="preserve"> on initiating negotiation procedure without </w:t>
      </w:r>
      <w:r w:rsidR="00A87F83" w:rsidRPr="00CE34B5">
        <w:rPr>
          <w:rFonts w:ascii="Times New Roman" w:hAnsi="Times New Roman"/>
          <w:sz w:val="24"/>
          <w:szCs w:val="24"/>
          <w:lang w:val="en-GB"/>
        </w:rPr>
        <w:t xml:space="preserve">public invitation to bid in the </w:t>
      </w:r>
      <w:r w:rsidRPr="00CE34B5">
        <w:rPr>
          <w:rFonts w:ascii="Times New Roman" w:hAnsi="Times New Roman"/>
          <w:sz w:val="24"/>
          <w:szCs w:val="24"/>
          <w:lang w:val="en-GB"/>
        </w:rPr>
        <w:t xml:space="preserve">Public procurement No. P-01/2018 – </w:t>
      </w:r>
      <w:r w:rsidRPr="00CE34B5">
        <w:rPr>
          <w:rFonts w:ascii="Times New Roman" w:hAnsi="Times New Roman"/>
          <w:b/>
          <w:sz w:val="24"/>
          <w:szCs w:val="24"/>
          <w:lang w:val="en-GB"/>
        </w:rPr>
        <w:t>“</w:t>
      </w:r>
      <w:r w:rsidRPr="00CE34B5">
        <w:rPr>
          <w:rFonts w:ascii="Times New Roman" w:hAnsi="Times New Roman"/>
          <w:b/>
          <w:noProof/>
          <w:sz w:val="24"/>
          <w:szCs w:val="24"/>
          <w:lang w:val="en-GB"/>
        </w:rPr>
        <w:t xml:space="preserve">Reparation of </w:t>
      </w:r>
      <w:r w:rsidRPr="00CE34B5">
        <w:rPr>
          <w:rFonts w:ascii="Times New Roman" w:hAnsi="Times New Roman"/>
          <w:b/>
          <w:sz w:val="24"/>
          <w:szCs w:val="24"/>
          <w:lang w:val="en-GB"/>
        </w:rPr>
        <w:t xml:space="preserve">2 Digital recorders of seismic signals - Wave 24 type – device for seismic monitoring within acquisition system of the Serbian National Seismic Network”, </w:t>
      </w:r>
      <w:r w:rsidRPr="00CE34B5">
        <w:rPr>
          <w:rFonts w:ascii="Times New Roman" w:hAnsi="Times New Roman"/>
          <w:sz w:val="24"/>
          <w:szCs w:val="24"/>
          <w:lang w:val="en-GB"/>
        </w:rPr>
        <w:t>published</w:t>
      </w:r>
      <w:r w:rsidRPr="00CE34B5">
        <w:rPr>
          <w:rFonts w:ascii="Times New Roman" w:hAnsi="Times New Roman"/>
          <w:b/>
          <w:sz w:val="24"/>
          <w:szCs w:val="24"/>
          <w:lang w:val="en-GB"/>
        </w:rPr>
        <w:t xml:space="preserve"> </w:t>
      </w:r>
      <w:r w:rsidRPr="00CE34B5">
        <w:rPr>
          <w:rFonts w:ascii="Times New Roman" w:hAnsi="Times New Roman"/>
          <w:sz w:val="24"/>
          <w:szCs w:val="24"/>
          <w:lang w:val="en-GB"/>
        </w:rPr>
        <w:t xml:space="preserve">on </w:t>
      </w:r>
      <w:r w:rsidR="00EB4B06">
        <w:rPr>
          <w:rFonts w:ascii="Times New Roman" w:hAnsi="Times New Roman"/>
          <w:sz w:val="24"/>
          <w:szCs w:val="24"/>
          <w:lang w:val="en-GB"/>
        </w:rPr>
        <w:t>9</w:t>
      </w:r>
      <w:r w:rsidR="00EB4B06" w:rsidRPr="00EB4B06">
        <w:rPr>
          <w:rFonts w:ascii="Times New Roman" w:hAnsi="Times New Roman"/>
          <w:sz w:val="24"/>
          <w:szCs w:val="24"/>
          <w:lang w:val="en-GB"/>
        </w:rPr>
        <w:t xml:space="preserve">. </w:t>
      </w:r>
      <w:r w:rsidRPr="00EB4B06">
        <w:rPr>
          <w:rFonts w:ascii="Times New Roman" w:hAnsi="Times New Roman"/>
          <w:sz w:val="24"/>
          <w:szCs w:val="24"/>
          <w:lang w:val="en-GB"/>
        </w:rPr>
        <w:t xml:space="preserve">November 2018, we are </w:t>
      </w:r>
      <w:r w:rsidR="007908CA" w:rsidRPr="00EB4B06">
        <w:rPr>
          <w:rFonts w:ascii="Times New Roman" w:hAnsi="Times New Roman"/>
          <w:sz w:val="24"/>
          <w:szCs w:val="24"/>
          <w:lang w:val="en-GB"/>
        </w:rPr>
        <w:t xml:space="preserve">hereby </w:t>
      </w:r>
      <w:r w:rsidRPr="00EB4B06">
        <w:rPr>
          <w:rFonts w:ascii="Times New Roman" w:hAnsi="Times New Roman"/>
          <w:sz w:val="24"/>
          <w:szCs w:val="24"/>
          <w:lang w:val="en-GB"/>
        </w:rPr>
        <w:t xml:space="preserve">submitting the following </w:t>
      </w:r>
      <w:r w:rsidRPr="00EB4B06">
        <w:rPr>
          <w:rFonts w:ascii="Times New Roman" w:hAnsi="Times New Roman"/>
          <w:b/>
          <w:sz w:val="24"/>
          <w:szCs w:val="24"/>
          <w:lang w:val="en-GB"/>
        </w:rPr>
        <w:t xml:space="preserve"> </w:t>
      </w:r>
      <w:r w:rsidRPr="00EB4B06">
        <w:rPr>
          <w:rFonts w:ascii="Times New Roman" w:hAnsi="Times New Roman"/>
          <w:sz w:val="24"/>
          <w:szCs w:val="24"/>
          <w:lang w:val="en-GB"/>
        </w:rPr>
        <w:t xml:space="preserve">  </w:t>
      </w:r>
    </w:p>
    <w:p w:rsidR="00A87F83" w:rsidRPr="00CE34B5" w:rsidRDefault="00A87F83" w:rsidP="00166BAF">
      <w:pPr>
        <w:spacing w:after="0" w:line="240" w:lineRule="auto"/>
        <w:jc w:val="center"/>
        <w:rPr>
          <w:rFonts w:ascii="Times New Roman" w:hAnsi="Times New Roman"/>
          <w:b/>
          <w:sz w:val="24"/>
          <w:szCs w:val="24"/>
          <w:lang w:val="en-GB"/>
        </w:rPr>
      </w:pPr>
    </w:p>
    <w:p w:rsidR="007908CA" w:rsidRPr="00CE34B5" w:rsidRDefault="007908CA" w:rsidP="00166BAF">
      <w:pPr>
        <w:spacing w:after="0" w:line="240" w:lineRule="auto"/>
        <w:jc w:val="center"/>
        <w:rPr>
          <w:rFonts w:ascii="Times New Roman" w:hAnsi="Times New Roman"/>
          <w:b/>
          <w:sz w:val="24"/>
          <w:szCs w:val="24"/>
          <w:lang w:val="en-GB"/>
        </w:rPr>
      </w:pPr>
    </w:p>
    <w:p w:rsidR="00276D7C" w:rsidRPr="00CE34B5" w:rsidRDefault="00485EA3" w:rsidP="00166BAF">
      <w:pPr>
        <w:spacing w:after="0" w:line="240" w:lineRule="auto"/>
        <w:jc w:val="center"/>
        <w:rPr>
          <w:rFonts w:ascii="Times New Roman" w:hAnsi="Times New Roman"/>
          <w:b/>
          <w:sz w:val="24"/>
          <w:szCs w:val="24"/>
          <w:lang w:val="en-GB"/>
        </w:rPr>
      </w:pPr>
      <w:r w:rsidRPr="00CE34B5">
        <w:rPr>
          <w:rFonts w:ascii="Times New Roman" w:hAnsi="Times New Roman"/>
          <w:b/>
          <w:sz w:val="24"/>
          <w:szCs w:val="24"/>
          <w:lang w:val="en-GB"/>
        </w:rPr>
        <w:t>B I D</w:t>
      </w:r>
    </w:p>
    <w:p w:rsidR="00276D7C" w:rsidRPr="00CE34B5" w:rsidRDefault="00276D7C" w:rsidP="00166BAF">
      <w:pPr>
        <w:spacing w:after="0" w:line="240" w:lineRule="auto"/>
        <w:jc w:val="both"/>
        <w:rPr>
          <w:rFonts w:ascii="Times New Roman" w:hAnsi="Times New Roman"/>
          <w:b/>
          <w:sz w:val="24"/>
          <w:szCs w:val="24"/>
          <w:lang w:val="en-GB"/>
        </w:rPr>
      </w:pPr>
    </w:p>
    <w:p w:rsidR="00276D7C" w:rsidRPr="00CE34B5" w:rsidRDefault="00A87F83" w:rsidP="00166BAF">
      <w:pPr>
        <w:spacing w:after="0" w:line="240" w:lineRule="auto"/>
        <w:rPr>
          <w:rFonts w:ascii="Times New Roman" w:hAnsi="Times New Roman"/>
          <w:b/>
          <w:sz w:val="24"/>
          <w:szCs w:val="24"/>
          <w:lang w:val="en-GB"/>
        </w:rPr>
      </w:pPr>
      <w:r w:rsidRPr="00CE34B5">
        <w:rPr>
          <w:rFonts w:ascii="Times New Roman" w:hAnsi="Times New Roman"/>
          <w:b/>
          <w:sz w:val="24"/>
          <w:szCs w:val="24"/>
          <w:lang w:val="en-GB"/>
        </w:rPr>
        <w:t xml:space="preserve">                             No.</w:t>
      </w:r>
      <w:r w:rsidR="00276D7C" w:rsidRPr="00CE34B5">
        <w:rPr>
          <w:rFonts w:ascii="Times New Roman" w:hAnsi="Times New Roman"/>
          <w:b/>
          <w:sz w:val="24"/>
          <w:szCs w:val="24"/>
          <w:lang w:val="en-GB"/>
        </w:rPr>
        <w:t xml:space="preserve"> ______________</w:t>
      </w:r>
      <w:r w:rsidR="00F32288" w:rsidRPr="00CE34B5">
        <w:rPr>
          <w:rFonts w:ascii="Times New Roman" w:hAnsi="Times New Roman"/>
          <w:b/>
          <w:sz w:val="24"/>
          <w:szCs w:val="24"/>
          <w:lang w:val="en-GB"/>
        </w:rPr>
        <w:t xml:space="preserve">____  </w:t>
      </w:r>
      <w:r w:rsidRPr="00CE34B5">
        <w:rPr>
          <w:rFonts w:ascii="Times New Roman" w:hAnsi="Times New Roman"/>
          <w:b/>
          <w:sz w:val="24"/>
          <w:szCs w:val="24"/>
          <w:lang w:val="en-GB"/>
        </w:rPr>
        <w:t>dated</w:t>
      </w:r>
      <w:r w:rsidR="00F32288" w:rsidRPr="00CE34B5">
        <w:rPr>
          <w:rFonts w:ascii="Times New Roman" w:hAnsi="Times New Roman"/>
          <w:b/>
          <w:sz w:val="24"/>
          <w:szCs w:val="24"/>
          <w:lang w:val="en-GB"/>
        </w:rPr>
        <w:t xml:space="preserve"> ____________ 201</w:t>
      </w:r>
      <w:r w:rsidR="00E743C8" w:rsidRPr="00CE34B5">
        <w:rPr>
          <w:rFonts w:ascii="Times New Roman" w:hAnsi="Times New Roman"/>
          <w:b/>
          <w:sz w:val="24"/>
          <w:szCs w:val="24"/>
          <w:lang w:val="en-GB"/>
        </w:rPr>
        <w:t>8</w:t>
      </w:r>
    </w:p>
    <w:p w:rsidR="00276D7C" w:rsidRPr="00CE34B5" w:rsidRDefault="00276D7C" w:rsidP="00166BAF">
      <w:pPr>
        <w:spacing w:after="0" w:line="240" w:lineRule="auto"/>
        <w:jc w:val="both"/>
        <w:rPr>
          <w:rFonts w:ascii="Times New Roman" w:hAnsi="Times New Roman"/>
          <w:b/>
          <w:sz w:val="24"/>
          <w:szCs w:val="24"/>
          <w:lang w:val="en-GB"/>
        </w:rPr>
      </w:pPr>
    </w:p>
    <w:p w:rsidR="00276D7C" w:rsidRPr="00CE34B5" w:rsidRDefault="00276D7C" w:rsidP="00166BAF">
      <w:pPr>
        <w:spacing w:after="0" w:line="240" w:lineRule="auto"/>
        <w:jc w:val="both"/>
        <w:rPr>
          <w:rFonts w:ascii="Times New Roman" w:hAnsi="Times New Roman"/>
          <w:sz w:val="24"/>
          <w:szCs w:val="24"/>
          <w:lang w:val="en-GB"/>
        </w:rPr>
      </w:pPr>
    </w:p>
    <w:p w:rsidR="00D31F50" w:rsidRPr="00CE34B5" w:rsidRDefault="007908CA" w:rsidP="00166BAF">
      <w:pPr>
        <w:spacing w:line="240" w:lineRule="auto"/>
        <w:ind w:firstLine="720"/>
        <w:jc w:val="both"/>
        <w:rPr>
          <w:rFonts w:ascii="Times New Roman" w:hAnsi="Times New Roman"/>
          <w:sz w:val="24"/>
          <w:szCs w:val="24"/>
          <w:lang w:val="en-GB"/>
        </w:rPr>
      </w:pPr>
      <w:r w:rsidRPr="00CE34B5">
        <w:rPr>
          <w:rFonts w:ascii="Times New Roman" w:hAnsi="Times New Roman"/>
          <w:sz w:val="24"/>
          <w:szCs w:val="24"/>
          <w:lang w:val="en-GB"/>
        </w:rPr>
        <w:t xml:space="preserve">In accordance with </w:t>
      </w:r>
      <w:r w:rsidR="001314A1" w:rsidRPr="00CE34B5">
        <w:rPr>
          <w:rFonts w:ascii="Times New Roman" w:hAnsi="Times New Roman"/>
          <w:sz w:val="24"/>
          <w:szCs w:val="24"/>
          <w:lang w:val="en-GB"/>
        </w:rPr>
        <w:t>required terms</w:t>
      </w:r>
      <w:r w:rsidRPr="00CE34B5">
        <w:rPr>
          <w:rFonts w:ascii="Times New Roman" w:hAnsi="Times New Roman"/>
          <w:sz w:val="24"/>
          <w:szCs w:val="24"/>
          <w:lang w:val="en-GB"/>
        </w:rPr>
        <w:t xml:space="preserve"> and conditions set forth in the Tender documentation, we comply with all conditions for Public procurement of services.</w:t>
      </w:r>
      <w:r w:rsidR="00D31F50" w:rsidRPr="00CE34B5">
        <w:rPr>
          <w:rFonts w:ascii="Times New Roman" w:hAnsi="Times New Roman"/>
          <w:sz w:val="24"/>
          <w:szCs w:val="24"/>
          <w:lang w:val="en-GB"/>
        </w:rPr>
        <w:t xml:space="preserve"> </w:t>
      </w:r>
    </w:p>
    <w:tbl>
      <w:tblPr>
        <w:tblW w:w="0" w:type="auto"/>
        <w:tblInd w:w="378" w:type="dxa"/>
        <w:tblCellMar>
          <w:left w:w="0" w:type="dxa"/>
          <w:right w:w="0" w:type="dxa"/>
        </w:tblCellMar>
        <w:tblLook w:val="0000" w:firstRow="0" w:lastRow="0" w:firstColumn="0" w:lastColumn="0" w:noHBand="0" w:noVBand="0"/>
      </w:tblPr>
      <w:tblGrid>
        <w:gridCol w:w="4410"/>
        <w:gridCol w:w="4500"/>
      </w:tblGrid>
      <w:tr w:rsidR="00D31F50" w:rsidRPr="00CE34B5" w:rsidTr="004008F7">
        <w:tc>
          <w:tcPr>
            <w:tcW w:w="4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31F50" w:rsidRPr="00CE34B5" w:rsidRDefault="007908CA" w:rsidP="00166BAF">
            <w:pPr>
              <w:spacing w:line="240" w:lineRule="auto"/>
              <w:jc w:val="center"/>
              <w:rPr>
                <w:rFonts w:ascii="Times New Roman" w:hAnsi="Times New Roman"/>
                <w:b/>
                <w:bCs/>
                <w:sz w:val="24"/>
                <w:szCs w:val="24"/>
                <w:lang w:val="en-GB"/>
              </w:rPr>
            </w:pPr>
            <w:r w:rsidRPr="00CE34B5">
              <w:rPr>
                <w:rFonts w:ascii="Times New Roman" w:hAnsi="Times New Roman"/>
                <w:b/>
                <w:bCs/>
                <w:sz w:val="24"/>
                <w:szCs w:val="24"/>
                <w:lang w:val="en-GB"/>
              </w:rPr>
              <w:t>PUBLIC PROCUREMENT NUMBER</w:t>
            </w:r>
          </w:p>
        </w:tc>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31F50" w:rsidRPr="00CE34B5" w:rsidRDefault="007908CA" w:rsidP="00166BAF">
            <w:pPr>
              <w:spacing w:line="240" w:lineRule="auto"/>
              <w:jc w:val="center"/>
              <w:rPr>
                <w:rFonts w:ascii="Times New Roman" w:hAnsi="Times New Roman"/>
                <w:sz w:val="24"/>
                <w:szCs w:val="24"/>
                <w:lang w:val="en-GB"/>
              </w:rPr>
            </w:pPr>
            <w:r w:rsidRPr="00CE34B5">
              <w:rPr>
                <w:rFonts w:ascii="Times New Roman" w:hAnsi="Times New Roman"/>
                <w:sz w:val="24"/>
                <w:szCs w:val="24"/>
                <w:lang w:val="en-GB"/>
              </w:rPr>
              <w:t>P</w:t>
            </w:r>
            <w:r w:rsidR="00340BF5" w:rsidRPr="00CE34B5">
              <w:rPr>
                <w:rFonts w:ascii="Times New Roman" w:hAnsi="Times New Roman"/>
                <w:sz w:val="24"/>
                <w:szCs w:val="24"/>
                <w:lang w:val="en-GB"/>
              </w:rPr>
              <w:t xml:space="preserve"> -</w:t>
            </w:r>
            <w:r w:rsidR="004008F7" w:rsidRPr="00CE34B5">
              <w:rPr>
                <w:rFonts w:ascii="Times New Roman" w:hAnsi="Times New Roman"/>
                <w:sz w:val="24"/>
                <w:szCs w:val="24"/>
                <w:lang w:val="en-GB"/>
              </w:rPr>
              <w:t xml:space="preserve"> 0</w:t>
            </w:r>
            <w:r w:rsidR="00340BF5" w:rsidRPr="00CE34B5">
              <w:rPr>
                <w:rFonts w:ascii="Times New Roman" w:hAnsi="Times New Roman"/>
                <w:sz w:val="24"/>
                <w:szCs w:val="24"/>
                <w:lang w:val="en-GB"/>
              </w:rPr>
              <w:t>1</w:t>
            </w:r>
            <w:r w:rsidR="00D31F50" w:rsidRPr="00CE34B5">
              <w:rPr>
                <w:rFonts w:ascii="Times New Roman" w:hAnsi="Times New Roman"/>
                <w:sz w:val="24"/>
                <w:szCs w:val="24"/>
                <w:lang w:val="en-GB"/>
              </w:rPr>
              <w:t>/201</w:t>
            </w:r>
            <w:r w:rsidR="00E743C8" w:rsidRPr="00CE34B5">
              <w:rPr>
                <w:rFonts w:ascii="Times New Roman" w:hAnsi="Times New Roman"/>
                <w:sz w:val="24"/>
                <w:szCs w:val="24"/>
                <w:lang w:val="en-GB"/>
              </w:rPr>
              <w:t>8</w:t>
            </w:r>
          </w:p>
        </w:tc>
      </w:tr>
    </w:tbl>
    <w:p w:rsidR="00D31F50" w:rsidRPr="00CE34B5" w:rsidRDefault="00D31F50" w:rsidP="00166BAF">
      <w:pPr>
        <w:spacing w:line="240" w:lineRule="auto"/>
        <w:rPr>
          <w:rFonts w:ascii="Times New Roman" w:hAnsi="Times New Roman"/>
          <w:sz w:val="24"/>
          <w:szCs w:val="24"/>
          <w:lang w:val="en-GB"/>
        </w:rPr>
      </w:pPr>
    </w:p>
    <w:tbl>
      <w:tblPr>
        <w:tblW w:w="0" w:type="auto"/>
        <w:tblInd w:w="360" w:type="dxa"/>
        <w:tblCellMar>
          <w:left w:w="0" w:type="dxa"/>
          <w:right w:w="0" w:type="dxa"/>
        </w:tblCellMar>
        <w:tblLook w:val="0000" w:firstRow="0" w:lastRow="0" w:firstColumn="0" w:lastColumn="0" w:noHBand="0" w:noVBand="0"/>
      </w:tblPr>
      <w:tblGrid>
        <w:gridCol w:w="4518"/>
        <w:gridCol w:w="4410"/>
      </w:tblGrid>
      <w:tr w:rsidR="00D31F50" w:rsidRPr="00CE34B5" w:rsidTr="001314A1">
        <w:tc>
          <w:tcPr>
            <w:tcW w:w="4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31F50" w:rsidRPr="00CE34B5" w:rsidRDefault="00D31F50" w:rsidP="00166BAF">
            <w:pPr>
              <w:spacing w:line="240" w:lineRule="auto"/>
              <w:rPr>
                <w:rFonts w:ascii="Times New Roman" w:hAnsi="Times New Roman"/>
                <w:b/>
                <w:bCs/>
                <w:sz w:val="24"/>
                <w:szCs w:val="24"/>
                <w:lang w:val="en-GB"/>
              </w:rPr>
            </w:pPr>
            <w:r w:rsidRPr="00CE34B5">
              <w:rPr>
                <w:rFonts w:ascii="Times New Roman" w:hAnsi="Times New Roman"/>
                <w:b/>
                <w:bCs/>
                <w:sz w:val="24"/>
                <w:szCs w:val="24"/>
                <w:lang w:val="en-GB"/>
              </w:rPr>
              <w:t xml:space="preserve">    </w:t>
            </w:r>
            <w:r w:rsidR="001314A1" w:rsidRPr="00CE34B5">
              <w:rPr>
                <w:rFonts w:ascii="Times New Roman" w:hAnsi="Times New Roman"/>
                <w:b/>
                <w:sz w:val="24"/>
                <w:szCs w:val="24"/>
                <w:lang w:val="en-GB"/>
              </w:rPr>
              <w:t>BIDDER’S NAME AND ADDRESS</w:t>
            </w:r>
          </w:p>
          <w:p w:rsidR="00D31F50" w:rsidRPr="00CE34B5" w:rsidRDefault="001314A1" w:rsidP="00166BAF">
            <w:pPr>
              <w:spacing w:line="240" w:lineRule="auto"/>
              <w:rPr>
                <w:rFonts w:ascii="Times New Roman" w:hAnsi="Times New Roman"/>
                <w:b/>
                <w:sz w:val="24"/>
                <w:szCs w:val="24"/>
                <w:lang w:val="en-GB"/>
              </w:rPr>
            </w:pPr>
            <w:r w:rsidRPr="00CE34B5">
              <w:rPr>
                <w:rFonts w:ascii="Times New Roman" w:hAnsi="Times New Roman"/>
                <w:b/>
                <w:sz w:val="24"/>
                <w:szCs w:val="24"/>
                <w:lang w:val="en-GB"/>
              </w:rPr>
              <w:t>BIDDER’S REGISTRATION NUMBER</w:t>
            </w:r>
          </w:p>
        </w:tc>
        <w:tc>
          <w:tcPr>
            <w:tcW w:w="44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31F50" w:rsidRPr="00CE34B5" w:rsidRDefault="00D31F50" w:rsidP="00166BAF">
            <w:pPr>
              <w:spacing w:line="240" w:lineRule="auto"/>
              <w:jc w:val="center"/>
              <w:rPr>
                <w:rFonts w:ascii="Times New Roman" w:hAnsi="Times New Roman"/>
                <w:sz w:val="24"/>
                <w:szCs w:val="24"/>
                <w:lang w:val="en-GB"/>
              </w:rPr>
            </w:pPr>
          </w:p>
        </w:tc>
      </w:tr>
      <w:tr w:rsidR="00D31F50" w:rsidRPr="00CE34B5" w:rsidTr="001314A1">
        <w:tc>
          <w:tcPr>
            <w:tcW w:w="4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31F50" w:rsidRPr="00CE34B5" w:rsidRDefault="001314A1" w:rsidP="00166BAF">
            <w:pPr>
              <w:spacing w:line="240" w:lineRule="auto"/>
              <w:rPr>
                <w:rFonts w:ascii="Times New Roman" w:hAnsi="Times New Roman"/>
                <w:b/>
                <w:bCs/>
                <w:sz w:val="24"/>
                <w:szCs w:val="24"/>
                <w:lang w:val="en-GB"/>
              </w:rPr>
            </w:pPr>
            <w:r w:rsidRPr="00CE34B5">
              <w:rPr>
                <w:rFonts w:ascii="Times New Roman" w:hAnsi="Times New Roman"/>
                <w:b/>
                <w:sz w:val="24"/>
                <w:szCs w:val="24"/>
                <w:lang w:val="en-GB"/>
              </w:rPr>
              <w:lastRenderedPageBreak/>
              <w:t>BIDDER’S</w:t>
            </w:r>
            <w:r w:rsidRPr="00CE34B5">
              <w:rPr>
                <w:rFonts w:ascii="Times New Roman" w:hAnsi="Times New Roman"/>
                <w:bCs/>
                <w:sz w:val="24"/>
                <w:szCs w:val="24"/>
                <w:lang w:val="en-GB"/>
              </w:rPr>
              <w:t xml:space="preserve"> </w:t>
            </w:r>
            <w:r w:rsidRPr="00CE34B5">
              <w:rPr>
                <w:rFonts w:ascii="Times New Roman" w:hAnsi="Times New Roman"/>
                <w:b/>
                <w:bCs/>
                <w:sz w:val="24"/>
                <w:szCs w:val="24"/>
                <w:lang w:val="en-GB"/>
              </w:rPr>
              <w:t>BUSINESS ACTIVITY</w:t>
            </w:r>
            <w:r w:rsidR="00D31F50" w:rsidRPr="00CE34B5">
              <w:rPr>
                <w:rFonts w:ascii="Times New Roman" w:hAnsi="Times New Roman"/>
                <w:bCs/>
                <w:sz w:val="24"/>
                <w:szCs w:val="24"/>
                <w:lang w:val="en-GB"/>
              </w:rPr>
              <w:t>(</w:t>
            </w:r>
            <w:r w:rsidRPr="00CE34B5">
              <w:rPr>
                <w:rFonts w:ascii="Times New Roman" w:hAnsi="Times New Roman"/>
                <w:bCs/>
                <w:sz w:val="24"/>
                <w:szCs w:val="24"/>
                <w:lang w:val="en-GB"/>
              </w:rPr>
              <w:t>Code</w:t>
            </w:r>
            <w:r w:rsidR="00D31F50" w:rsidRPr="00CE34B5">
              <w:rPr>
                <w:rFonts w:ascii="Times New Roman" w:hAnsi="Times New Roman"/>
                <w:bCs/>
                <w:sz w:val="24"/>
                <w:szCs w:val="24"/>
                <w:lang w:val="en-GB"/>
              </w:rPr>
              <w:t>)</w:t>
            </w:r>
          </w:p>
        </w:tc>
        <w:tc>
          <w:tcPr>
            <w:tcW w:w="44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31F50" w:rsidRPr="00CE34B5" w:rsidRDefault="00D31F50" w:rsidP="00166BAF">
            <w:pPr>
              <w:spacing w:line="240" w:lineRule="auto"/>
              <w:jc w:val="center"/>
              <w:rPr>
                <w:rFonts w:ascii="Times New Roman" w:hAnsi="Times New Roman"/>
                <w:sz w:val="24"/>
                <w:szCs w:val="24"/>
                <w:lang w:val="en-GB"/>
              </w:rPr>
            </w:pPr>
          </w:p>
        </w:tc>
      </w:tr>
    </w:tbl>
    <w:p w:rsidR="00D31F50" w:rsidRPr="00CE34B5" w:rsidRDefault="00D31F50" w:rsidP="00166BAF">
      <w:pPr>
        <w:spacing w:line="240" w:lineRule="auto"/>
        <w:rPr>
          <w:rFonts w:ascii="Times New Roman" w:hAnsi="Times New Roman"/>
          <w:sz w:val="24"/>
          <w:szCs w:val="24"/>
          <w:lang w:val="en-GB"/>
        </w:rPr>
      </w:pPr>
    </w:p>
    <w:tbl>
      <w:tblPr>
        <w:tblW w:w="0" w:type="auto"/>
        <w:tblInd w:w="360" w:type="dxa"/>
        <w:tblCellMar>
          <w:left w:w="0" w:type="dxa"/>
          <w:right w:w="0" w:type="dxa"/>
        </w:tblCellMar>
        <w:tblLook w:val="0000" w:firstRow="0" w:lastRow="0" w:firstColumn="0" w:lastColumn="0" w:noHBand="0" w:noVBand="0"/>
      </w:tblPr>
      <w:tblGrid>
        <w:gridCol w:w="4428"/>
        <w:gridCol w:w="4500"/>
      </w:tblGrid>
      <w:tr w:rsidR="00D31F50" w:rsidRPr="00CE34B5" w:rsidTr="008F59B7">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31F50" w:rsidRPr="00CE34B5" w:rsidRDefault="001314A1" w:rsidP="00166BAF">
            <w:pPr>
              <w:spacing w:line="240" w:lineRule="auto"/>
              <w:jc w:val="center"/>
              <w:rPr>
                <w:rFonts w:ascii="Times New Roman" w:hAnsi="Times New Roman"/>
                <w:b/>
                <w:bCs/>
                <w:sz w:val="24"/>
                <w:szCs w:val="24"/>
                <w:lang w:val="en-GB"/>
              </w:rPr>
            </w:pPr>
            <w:r w:rsidRPr="00CE34B5">
              <w:rPr>
                <w:rFonts w:ascii="Times New Roman" w:hAnsi="Times New Roman"/>
                <w:b/>
                <w:bCs/>
                <w:sz w:val="24"/>
                <w:szCs w:val="24"/>
                <w:lang w:val="en-GB"/>
              </w:rPr>
              <w:t>NAME AND SURNAME OF THE RESONSIBLE PERSON</w:t>
            </w:r>
            <w:r w:rsidR="00D31F50" w:rsidRPr="00CE34B5">
              <w:rPr>
                <w:rFonts w:ascii="Times New Roman" w:hAnsi="Times New Roman"/>
                <w:b/>
                <w:bCs/>
                <w:sz w:val="24"/>
                <w:szCs w:val="24"/>
                <w:lang w:val="en-GB"/>
              </w:rPr>
              <w:t xml:space="preserve"> (</w:t>
            </w:r>
            <w:r w:rsidR="00EC6C16" w:rsidRPr="00CE34B5">
              <w:rPr>
                <w:rFonts w:ascii="Times New Roman" w:hAnsi="Times New Roman"/>
                <w:b/>
                <w:bCs/>
                <w:sz w:val="24"/>
                <w:szCs w:val="24"/>
                <w:lang w:val="en-GB"/>
              </w:rPr>
              <w:t xml:space="preserve">CONTARCT </w:t>
            </w:r>
            <w:r w:rsidR="006259ED" w:rsidRPr="00CE34B5">
              <w:rPr>
                <w:rFonts w:ascii="Times New Roman" w:hAnsi="Times New Roman"/>
                <w:b/>
                <w:bCs/>
                <w:sz w:val="24"/>
                <w:szCs w:val="24"/>
                <w:lang w:val="en-GB"/>
              </w:rPr>
              <w:t>SIGNATORY</w:t>
            </w:r>
            <w:r w:rsidR="00D31F50" w:rsidRPr="00CE34B5">
              <w:rPr>
                <w:rFonts w:ascii="Times New Roman" w:hAnsi="Times New Roman"/>
                <w:b/>
                <w:bCs/>
                <w:sz w:val="24"/>
                <w:szCs w:val="24"/>
                <w:lang w:val="en-GB"/>
              </w:rPr>
              <w:t>)</w:t>
            </w:r>
          </w:p>
        </w:tc>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31F50" w:rsidRPr="00CE34B5" w:rsidRDefault="00D31F50" w:rsidP="00166BAF">
            <w:pPr>
              <w:spacing w:line="240" w:lineRule="auto"/>
              <w:jc w:val="center"/>
              <w:rPr>
                <w:rFonts w:ascii="Times New Roman" w:hAnsi="Times New Roman"/>
                <w:sz w:val="24"/>
                <w:szCs w:val="24"/>
                <w:lang w:val="en-GB"/>
              </w:rPr>
            </w:pPr>
          </w:p>
        </w:tc>
      </w:tr>
    </w:tbl>
    <w:p w:rsidR="00F311D8" w:rsidRPr="00CE34B5" w:rsidRDefault="00F311D8" w:rsidP="00166BAF">
      <w:pPr>
        <w:spacing w:line="240" w:lineRule="auto"/>
        <w:rPr>
          <w:rFonts w:ascii="Times New Roman" w:hAnsi="Times New Roman"/>
          <w:sz w:val="24"/>
          <w:szCs w:val="24"/>
          <w:lang w:val="en-GB"/>
        </w:rPr>
      </w:pPr>
    </w:p>
    <w:tbl>
      <w:tblPr>
        <w:tblW w:w="0" w:type="auto"/>
        <w:tblInd w:w="360" w:type="dxa"/>
        <w:tblCellMar>
          <w:left w:w="0" w:type="dxa"/>
          <w:right w:w="0" w:type="dxa"/>
        </w:tblCellMar>
        <w:tblLook w:val="0000" w:firstRow="0" w:lastRow="0" w:firstColumn="0" w:lastColumn="0" w:noHBand="0" w:noVBand="0"/>
      </w:tblPr>
      <w:tblGrid>
        <w:gridCol w:w="4428"/>
        <w:gridCol w:w="4500"/>
      </w:tblGrid>
      <w:tr w:rsidR="00D31F50" w:rsidRPr="00CE34B5" w:rsidTr="008F59B7">
        <w:trPr>
          <w:trHeight w:val="689"/>
        </w:trPr>
        <w:tc>
          <w:tcPr>
            <w:tcW w:w="442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D31F50" w:rsidRPr="00CE34B5" w:rsidRDefault="00307659" w:rsidP="00166BAF">
            <w:pPr>
              <w:spacing w:line="240" w:lineRule="auto"/>
              <w:jc w:val="center"/>
              <w:rPr>
                <w:rFonts w:ascii="Times New Roman" w:hAnsi="Times New Roman"/>
                <w:b/>
                <w:bCs/>
                <w:sz w:val="24"/>
                <w:szCs w:val="24"/>
                <w:lang w:val="en-GB"/>
              </w:rPr>
            </w:pPr>
            <w:r w:rsidRPr="00CE34B5">
              <w:rPr>
                <w:rFonts w:ascii="Times New Roman" w:hAnsi="Times New Roman"/>
                <w:b/>
                <w:bCs/>
                <w:sz w:val="24"/>
                <w:szCs w:val="24"/>
                <w:lang w:val="en-GB"/>
              </w:rPr>
              <w:t>MANNER OF PARTICIPATION</w:t>
            </w:r>
          </w:p>
          <w:p w:rsidR="00D31F50" w:rsidRPr="00CE34B5" w:rsidRDefault="00D31F50" w:rsidP="00166BAF">
            <w:pPr>
              <w:spacing w:line="240" w:lineRule="auto"/>
              <w:jc w:val="center"/>
              <w:rPr>
                <w:rFonts w:ascii="Times New Roman" w:hAnsi="Times New Roman"/>
                <w:bCs/>
                <w:sz w:val="24"/>
                <w:szCs w:val="24"/>
                <w:lang w:val="en-GB"/>
              </w:rPr>
            </w:pPr>
            <w:r w:rsidRPr="00CE34B5">
              <w:rPr>
                <w:rFonts w:ascii="Times New Roman" w:hAnsi="Times New Roman"/>
                <w:bCs/>
                <w:sz w:val="24"/>
                <w:szCs w:val="24"/>
                <w:lang w:val="en-GB"/>
              </w:rPr>
              <w:t>(</w:t>
            </w:r>
            <w:r w:rsidR="00A73981" w:rsidRPr="00CE34B5">
              <w:rPr>
                <w:rFonts w:ascii="Times New Roman" w:hAnsi="Times New Roman"/>
                <w:bCs/>
                <w:sz w:val="24"/>
                <w:szCs w:val="24"/>
                <w:lang w:val="en-GB"/>
              </w:rPr>
              <w:t>circle</w:t>
            </w:r>
            <w:r w:rsidRPr="00CE34B5">
              <w:rPr>
                <w:rFonts w:ascii="Times New Roman" w:hAnsi="Times New Roman"/>
                <w:bCs/>
                <w:sz w:val="24"/>
                <w:szCs w:val="24"/>
                <w:lang w:val="en-GB"/>
              </w:rPr>
              <w:t>)</w:t>
            </w:r>
          </w:p>
        </w:tc>
        <w:tc>
          <w:tcPr>
            <w:tcW w:w="45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D31F50" w:rsidRPr="00CE34B5" w:rsidRDefault="00307659" w:rsidP="00166BAF">
            <w:pPr>
              <w:numPr>
                <w:ilvl w:val="0"/>
                <w:numId w:val="30"/>
              </w:numPr>
              <w:spacing w:after="0" w:line="240" w:lineRule="auto"/>
              <w:rPr>
                <w:rFonts w:ascii="Times New Roman" w:hAnsi="Times New Roman"/>
                <w:sz w:val="24"/>
                <w:szCs w:val="24"/>
                <w:lang w:val="en-GB"/>
              </w:rPr>
            </w:pPr>
            <w:r w:rsidRPr="00CE34B5">
              <w:rPr>
                <w:rFonts w:ascii="Times New Roman" w:hAnsi="Times New Roman"/>
                <w:sz w:val="24"/>
                <w:szCs w:val="24"/>
                <w:lang w:val="en-GB"/>
              </w:rPr>
              <w:t>individually</w:t>
            </w:r>
          </w:p>
          <w:p w:rsidR="00D31F50" w:rsidRPr="00CE34B5" w:rsidRDefault="00307659" w:rsidP="00166BAF">
            <w:pPr>
              <w:numPr>
                <w:ilvl w:val="0"/>
                <w:numId w:val="30"/>
              </w:numPr>
              <w:spacing w:after="0" w:line="240" w:lineRule="auto"/>
              <w:rPr>
                <w:rFonts w:ascii="Times New Roman" w:hAnsi="Times New Roman"/>
                <w:sz w:val="24"/>
                <w:szCs w:val="24"/>
                <w:lang w:val="en-GB"/>
              </w:rPr>
            </w:pPr>
            <w:r w:rsidRPr="00CE34B5">
              <w:rPr>
                <w:rFonts w:ascii="Times New Roman" w:hAnsi="Times New Roman"/>
                <w:sz w:val="24"/>
                <w:szCs w:val="24"/>
                <w:lang w:val="en-GB"/>
              </w:rPr>
              <w:t>joint bid</w:t>
            </w:r>
          </w:p>
          <w:p w:rsidR="00D31F50" w:rsidRPr="00CE34B5" w:rsidRDefault="00307659" w:rsidP="00166BAF">
            <w:pPr>
              <w:numPr>
                <w:ilvl w:val="0"/>
                <w:numId w:val="30"/>
              </w:numPr>
              <w:spacing w:after="0" w:line="240" w:lineRule="auto"/>
              <w:rPr>
                <w:rFonts w:ascii="Times New Roman" w:hAnsi="Times New Roman"/>
                <w:sz w:val="24"/>
                <w:szCs w:val="24"/>
                <w:lang w:val="en-GB"/>
              </w:rPr>
            </w:pPr>
            <w:r w:rsidRPr="00CE34B5">
              <w:rPr>
                <w:rFonts w:ascii="Times New Roman" w:hAnsi="Times New Roman"/>
                <w:sz w:val="24"/>
                <w:szCs w:val="24"/>
                <w:lang w:val="en-GB"/>
              </w:rPr>
              <w:t>with subcontractor</w:t>
            </w:r>
          </w:p>
        </w:tc>
      </w:tr>
      <w:tr w:rsidR="00D31F50" w:rsidRPr="00CE34B5" w:rsidTr="008F59B7">
        <w:trPr>
          <w:trHeight w:val="471"/>
        </w:trPr>
        <w:tc>
          <w:tcPr>
            <w:tcW w:w="442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D31F50" w:rsidRPr="00CE34B5" w:rsidRDefault="00307659" w:rsidP="00166BAF">
            <w:pPr>
              <w:spacing w:line="240" w:lineRule="auto"/>
              <w:jc w:val="center"/>
              <w:rPr>
                <w:rFonts w:ascii="Times New Roman" w:hAnsi="Times New Roman"/>
                <w:b/>
                <w:bCs/>
                <w:sz w:val="24"/>
                <w:szCs w:val="24"/>
                <w:lang w:val="en-GB"/>
              </w:rPr>
            </w:pPr>
            <w:r w:rsidRPr="00CE34B5">
              <w:rPr>
                <w:rFonts w:ascii="Times New Roman" w:hAnsi="Times New Roman"/>
                <w:b/>
                <w:sz w:val="24"/>
                <w:szCs w:val="24"/>
                <w:lang w:val="en-GB"/>
              </w:rPr>
              <w:t>LEADING GROUP MEMBER</w:t>
            </w:r>
          </w:p>
        </w:tc>
        <w:tc>
          <w:tcPr>
            <w:tcW w:w="45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D31F50" w:rsidRPr="00CE34B5" w:rsidRDefault="00D31F50" w:rsidP="00166BAF">
            <w:pPr>
              <w:spacing w:line="240" w:lineRule="auto"/>
              <w:rPr>
                <w:rFonts w:ascii="Times New Roman" w:hAnsi="Times New Roman"/>
                <w:sz w:val="24"/>
                <w:szCs w:val="24"/>
                <w:lang w:val="en-GB"/>
              </w:rPr>
            </w:pPr>
          </w:p>
        </w:tc>
      </w:tr>
      <w:tr w:rsidR="00D31F50" w:rsidRPr="00CE34B5" w:rsidTr="008F59B7">
        <w:trPr>
          <w:trHeight w:val="1781"/>
        </w:trPr>
        <w:tc>
          <w:tcPr>
            <w:tcW w:w="442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D31F50" w:rsidRPr="00CE34B5" w:rsidRDefault="00D31F50" w:rsidP="00166BAF">
            <w:pPr>
              <w:spacing w:line="240" w:lineRule="auto"/>
              <w:rPr>
                <w:rFonts w:ascii="Times New Roman" w:hAnsi="Times New Roman"/>
                <w:b/>
                <w:bCs/>
                <w:sz w:val="24"/>
                <w:szCs w:val="24"/>
                <w:lang w:val="en-GB"/>
              </w:rPr>
            </w:pPr>
          </w:p>
          <w:p w:rsidR="00D31F50" w:rsidRPr="00CE34B5" w:rsidRDefault="00334A18" w:rsidP="00166BAF">
            <w:pPr>
              <w:spacing w:line="240" w:lineRule="auto"/>
              <w:jc w:val="both"/>
              <w:rPr>
                <w:rFonts w:ascii="Times New Roman" w:hAnsi="Times New Roman"/>
                <w:b/>
                <w:bCs/>
                <w:sz w:val="24"/>
                <w:szCs w:val="24"/>
                <w:lang w:val="en-GB"/>
              </w:rPr>
            </w:pPr>
            <w:r w:rsidRPr="00CE34B5">
              <w:rPr>
                <w:rFonts w:ascii="Times New Roman" w:hAnsi="Times New Roman"/>
                <w:b/>
                <w:bCs/>
                <w:sz w:val="24"/>
                <w:szCs w:val="24"/>
                <w:lang w:val="en-GB"/>
              </w:rPr>
              <w:t>NAME</w:t>
            </w:r>
            <w:r w:rsidR="00D31F50" w:rsidRPr="00CE34B5">
              <w:rPr>
                <w:rFonts w:ascii="Times New Roman" w:hAnsi="Times New Roman"/>
                <w:b/>
                <w:bCs/>
                <w:sz w:val="24"/>
                <w:szCs w:val="24"/>
                <w:lang w:val="en-GB"/>
              </w:rPr>
              <w:t xml:space="preserve">, </w:t>
            </w:r>
            <w:r w:rsidRPr="00CE34B5">
              <w:rPr>
                <w:rFonts w:ascii="Times New Roman" w:hAnsi="Times New Roman"/>
                <w:b/>
                <w:bCs/>
                <w:sz w:val="24"/>
                <w:szCs w:val="24"/>
                <w:lang w:val="en-GB"/>
              </w:rPr>
              <w:t>ADDRESS</w:t>
            </w:r>
            <w:r w:rsidR="00D31F50" w:rsidRPr="00CE34B5">
              <w:rPr>
                <w:rFonts w:ascii="Times New Roman" w:hAnsi="Times New Roman"/>
                <w:b/>
                <w:bCs/>
                <w:sz w:val="24"/>
                <w:szCs w:val="24"/>
                <w:lang w:val="en-GB"/>
              </w:rPr>
              <w:t xml:space="preserve">, </w:t>
            </w:r>
            <w:r w:rsidRPr="00CE34B5">
              <w:rPr>
                <w:rFonts w:ascii="Times New Roman" w:hAnsi="Times New Roman"/>
                <w:b/>
                <w:bCs/>
                <w:sz w:val="24"/>
                <w:szCs w:val="24"/>
                <w:lang w:val="en-GB"/>
              </w:rPr>
              <w:t>REGISTRATION NUMBER AND TIN OF THE REMAINING GROUP MEMBERS OR SUBCONTRACTORS</w:t>
            </w:r>
          </w:p>
        </w:tc>
        <w:tc>
          <w:tcPr>
            <w:tcW w:w="45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D31F50" w:rsidRPr="00CE34B5" w:rsidRDefault="00D31F50" w:rsidP="00166BAF">
            <w:pPr>
              <w:spacing w:line="240" w:lineRule="auto"/>
              <w:ind w:left="1260"/>
              <w:rPr>
                <w:rFonts w:ascii="Times New Roman" w:hAnsi="Times New Roman"/>
                <w:sz w:val="24"/>
                <w:szCs w:val="24"/>
                <w:lang w:val="en-GB"/>
              </w:rPr>
            </w:pPr>
          </w:p>
        </w:tc>
      </w:tr>
    </w:tbl>
    <w:p w:rsidR="00D31F50" w:rsidRPr="00CE34B5" w:rsidRDefault="00D31F50" w:rsidP="00166BAF">
      <w:pPr>
        <w:spacing w:line="240" w:lineRule="auto"/>
        <w:rPr>
          <w:rFonts w:ascii="Times New Roman" w:hAnsi="Times New Roman"/>
          <w:sz w:val="24"/>
          <w:szCs w:val="24"/>
          <w:lang w:val="en-GB"/>
        </w:rPr>
      </w:pPr>
    </w:p>
    <w:tbl>
      <w:tblPr>
        <w:tblW w:w="0" w:type="auto"/>
        <w:tblInd w:w="360" w:type="dxa"/>
        <w:tblCellMar>
          <w:left w:w="0" w:type="dxa"/>
          <w:right w:w="0" w:type="dxa"/>
        </w:tblCellMar>
        <w:tblLook w:val="0000" w:firstRow="0" w:lastRow="0" w:firstColumn="0" w:lastColumn="0" w:noHBand="0" w:noVBand="0"/>
      </w:tblPr>
      <w:tblGrid>
        <w:gridCol w:w="2628"/>
        <w:gridCol w:w="6431"/>
      </w:tblGrid>
      <w:tr w:rsidR="00D31F50" w:rsidRPr="00CE34B5" w:rsidTr="008F59B7">
        <w:tc>
          <w:tcPr>
            <w:tcW w:w="2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31F50" w:rsidRPr="00CE34B5" w:rsidRDefault="00DD2050" w:rsidP="00166BAF">
            <w:pPr>
              <w:spacing w:line="240" w:lineRule="auto"/>
              <w:jc w:val="center"/>
              <w:rPr>
                <w:rFonts w:ascii="Times New Roman" w:hAnsi="Times New Roman"/>
                <w:b/>
                <w:bCs/>
                <w:sz w:val="24"/>
                <w:szCs w:val="24"/>
                <w:lang w:val="en-GB"/>
              </w:rPr>
            </w:pPr>
            <w:r w:rsidRPr="00CE34B5">
              <w:rPr>
                <w:rFonts w:ascii="Times New Roman" w:hAnsi="Times New Roman"/>
                <w:b/>
                <w:bCs/>
                <w:sz w:val="24"/>
                <w:szCs w:val="24"/>
                <w:lang w:val="en-GB"/>
              </w:rPr>
              <w:t>CONTACT PERSON</w:t>
            </w:r>
          </w:p>
        </w:tc>
        <w:tc>
          <w:tcPr>
            <w:tcW w:w="643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31F50" w:rsidRPr="00CE34B5" w:rsidRDefault="00D31F50" w:rsidP="00166BAF">
            <w:pPr>
              <w:spacing w:line="240" w:lineRule="auto"/>
              <w:jc w:val="center"/>
              <w:rPr>
                <w:rFonts w:ascii="Times New Roman" w:hAnsi="Times New Roman"/>
                <w:b/>
                <w:bCs/>
                <w:sz w:val="24"/>
                <w:szCs w:val="24"/>
                <w:lang w:val="en-GB"/>
              </w:rPr>
            </w:pPr>
          </w:p>
        </w:tc>
      </w:tr>
    </w:tbl>
    <w:p w:rsidR="00D31F50" w:rsidRPr="00CE34B5" w:rsidRDefault="00D31F50" w:rsidP="00166BAF">
      <w:pPr>
        <w:spacing w:line="240" w:lineRule="auto"/>
        <w:rPr>
          <w:rFonts w:ascii="Times New Roman" w:hAnsi="Times New Roman"/>
          <w:b/>
          <w:bCs/>
          <w:sz w:val="24"/>
          <w:szCs w:val="24"/>
          <w:lang w:val="en-GB"/>
        </w:rPr>
      </w:pPr>
    </w:p>
    <w:tbl>
      <w:tblPr>
        <w:tblW w:w="0" w:type="auto"/>
        <w:tblInd w:w="360" w:type="dxa"/>
        <w:tblCellMar>
          <w:left w:w="0" w:type="dxa"/>
          <w:right w:w="0" w:type="dxa"/>
        </w:tblCellMar>
        <w:tblLook w:val="0000" w:firstRow="0" w:lastRow="0" w:firstColumn="0" w:lastColumn="0" w:noHBand="0" w:noVBand="0"/>
      </w:tblPr>
      <w:tblGrid>
        <w:gridCol w:w="2628"/>
        <w:gridCol w:w="6431"/>
      </w:tblGrid>
      <w:tr w:rsidR="00D31F50" w:rsidRPr="00CE34B5" w:rsidTr="008F59B7">
        <w:tc>
          <w:tcPr>
            <w:tcW w:w="2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31F50" w:rsidRPr="00CE34B5" w:rsidRDefault="00DD2050" w:rsidP="00166BAF">
            <w:pPr>
              <w:spacing w:line="240" w:lineRule="auto"/>
              <w:jc w:val="center"/>
              <w:rPr>
                <w:rFonts w:ascii="Times New Roman" w:hAnsi="Times New Roman"/>
                <w:b/>
                <w:bCs/>
                <w:sz w:val="24"/>
                <w:szCs w:val="24"/>
                <w:lang w:val="en-GB"/>
              </w:rPr>
            </w:pPr>
            <w:r w:rsidRPr="00CE34B5">
              <w:rPr>
                <w:rFonts w:ascii="Times New Roman" w:hAnsi="Times New Roman"/>
                <w:b/>
                <w:bCs/>
                <w:sz w:val="24"/>
                <w:szCs w:val="24"/>
                <w:lang w:val="en-GB"/>
              </w:rPr>
              <w:t>TEL:</w:t>
            </w:r>
          </w:p>
        </w:tc>
        <w:tc>
          <w:tcPr>
            <w:tcW w:w="643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31F50" w:rsidRPr="00CE34B5" w:rsidRDefault="00D31F50" w:rsidP="00166BAF">
            <w:pPr>
              <w:spacing w:line="240" w:lineRule="auto"/>
              <w:jc w:val="center"/>
              <w:rPr>
                <w:rFonts w:ascii="Times New Roman" w:hAnsi="Times New Roman"/>
                <w:b/>
                <w:bCs/>
                <w:sz w:val="24"/>
                <w:szCs w:val="24"/>
                <w:lang w:val="en-GB"/>
              </w:rPr>
            </w:pPr>
          </w:p>
        </w:tc>
      </w:tr>
    </w:tbl>
    <w:p w:rsidR="00D31F50" w:rsidRPr="00CE34B5" w:rsidRDefault="00D31F50" w:rsidP="00166BAF">
      <w:pPr>
        <w:spacing w:line="240" w:lineRule="auto"/>
        <w:rPr>
          <w:rFonts w:ascii="Times New Roman" w:hAnsi="Times New Roman"/>
          <w:sz w:val="24"/>
          <w:szCs w:val="24"/>
          <w:u w:val="single"/>
          <w:lang w:val="en-GB"/>
        </w:rPr>
      </w:pPr>
    </w:p>
    <w:tbl>
      <w:tblPr>
        <w:tblW w:w="0" w:type="auto"/>
        <w:tblInd w:w="360" w:type="dxa"/>
        <w:tblCellMar>
          <w:left w:w="0" w:type="dxa"/>
          <w:right w:w="0" w:type="dxa"/>
        </w:tblCellMar>
        <w:tblLook w:val="0000" w:firstRow="0" w:lastRow="0" w:firstColumn="0" w:lastColumn="0" w:noHBand="0" w:noVBand="0"/>
      </w:tblPr>
      <w:tblGrid>
        <w:gridCol w:w="2628"/>
        <w:gridCol w:w="6431"/>
      </w:tblGrid>
      <w:tr w:rsidR="00D31F50" w:rsidRPr="00CE34B5" w:rsidTr="008F59B7">
        <w:tc>
          <w:tcPr>
            <w:tcW w:w="2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31F50" w:rsidRPr="00CE34B5" w:rsidRDefault="00DD2050" w:rsidP="00166BAF">
            <w:pPr>
              <w:spacing w:line="240" w:lineRule="auto"/>
              <w:jc w:val="center"/>
              <w:rPr>
                <w:rFonts w:ascii="Times New Roman" w:hAnsi="Times New Roman"/>
                <w:b/>
                <w:bCs/>
                <w:sz w:val="24"/>
                <w:szCs w:val="24"/>
                <w:lang w:val="en-GB"/>
              </w:rPr>
            </w:pPr>
            <w:r w:rsidRPr="00CE34B5">
              <w:rPr>
                <w:rFonts w:ascii="Times New Roman" w:hAnsi="Times New Roman"/>
                <w:b/>
                <w:bCs/>
                <w:sz w:val="24"/>
                <w:szCs w:val="24"/>
                <w:lang w:val="en-GB"/>
              </w:rPr>
              <w:t>FAX:</w:t>
            </w:r>
          </w:p>
        </w:tc>
        <w:tc>
          <w:tcPr>
            <w:tcW w:w="643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31F50" w:rsidRPr="00CE34B5" w:rsidRDefault="00D31F50" w:rsidP="00166BAF">
            <w:pPr>
              <w:spacing w:line="240" w:lineRule="auto"/>
              <w:jc w:val="center"/>
              <w:rPr>
                <w:rFonts w:ascii="Times New Roman" w:hAnsi="Times New Roman"/>
                <w:b/>
                <w:bCs/>
                <w:sz w:val="24"/>
                <w:szCs w:val="24"/>
                <w:lang w:val="en-GB"/>
              </w:rPr>
            </w:pPr>
          </w:p>
        </w:tc>
      </w:tr>
      <w:tr w:rsidR="00D31F50" w:rsidRPr="00CE34B5" w:rsidTr="008F59B7">
        <w:tc>
          <w:tcPr>
            <w:tcW w:w="2628"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D31F50" w:rsidRPr="00CE34B5" w:rsidRDefault="00D31F50" w:rsidP="00166BAF">
            <w:pPr>
              <w:spacing w:line="240" w:lineRule="auto"/>
              <w:jc w:val="center"/>
              <w:rPr>
                <w:rFonts w:ascii="Times New Roman" w:hAnsi="Times New Roman"/>
                <w:b/>
                <w:bCs/>
                <w:sz w:val="24"/>
                <w:szCs w:val="24"/>
                <w:lang w:val="en-GB"/>
              </w:rPr>
            </w:pPr>
            <w:r w:rsidRPr="00CE34B5">
              <w:rPr>
                <w:rFonts w:ascii="Times New Roman" w:hAnsi="Times New Roman"/>
                <w:b/>
                <w:bCs/>
                <w:sz w:val="24"/>
                <w:szCs w:val="24"/>
                <w:lang w:val="en-GB"/>
              </w:rPr>
              <w:t>(Е-МАIL</w:t>
            </w:r>
            <w:r w:rsidR="00DD2050" w:rsidRPr="00CE34B5">
              <w:rPr>
                <w:rFonts w:ascii="Times New Roman" w:hAnsi="Times New Roman"/>
                <w:b/>
                <w:bCs/>
                <w:sz w:val="24"/>
                <w:szCs w:val="24"/>
                <w:lang w:val="en-GB"/>
              </w:rPr>
              <w:t>:</w:t>
            </w:r>
            <w:r w:rsidRPr="00CE34B5">
              <w:rPr>
                <w:rFonts w:ascii="Times New Roman" w:hAnsi="Times New Roman"/>
                <w:b/>
                <w:bCs/>
                <w:sz w:val="24"/>
                <w:szCs w:val="24"/>
                <w:lang w:val="en-GB"/>
              </w:rPr>
              <w:t>)</w:t>
            </w:r>
          </w:p>
        </w:tc>
        <w:tc>
          <w:tcPr>
            <w:tcW w:w="6431" w:type="dxa"/>
            <w:tcBorders>
              <w:top w:val="nil"/>
              <w:left w:val="nil"/>
              <w:bottom w:val="single" w:sz="4" w:space="0" w:color="auto"/>
              <w:right w:val="single" w:sz="8" w:space="0" w:color="auto"/>
            </w:tcBorders>
            <w:tcMar>
              <w:top w:w="0" w:type="dxa"/>
              <w:left w:w="108" w:type="dxa"/>
              <w:bottom w:w="0" w:type="dxa"/>
              <w:right w:w="108" w:type="dxa"/>
            </w:tcMar>
          </w:tcPr>
          <w:p w:rsidR="00D31F50" w:rsidRPr="00CE34B5" w:rsidRDefault="00D31F50" w:rsidP="00166BAF">
            <w:pPr>
              <w:spacing w:line="240" w:lineRule="auto"/>
              <w:jc w:val="center"/>
              <w:rPr>
                <w:rFonts w:ascii="Times New Roman" w:hAnsi="Times New Roman"/>
                <w:b/>
                <w:bCs/>
                <w:sz w:val="24"/>
                <w:szCs w:val="24"/>
                <w:lang w:val="en-GB"/>
              </w:rPr>
            </w:pPr>
          </w:p>
        </w:tc>
      </w:tr>
      <w:tr w:rsidR="00D31F50" w:rsidRPr="00CE34B5" w:rsidTr="008F59B7">
        <w:tc>
          <w:tcPr>
            <w:tcW w:w="262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D31F50" w:rsidRPr="00CE34B5" w:rsidRDefault="00DD2050" w:rsidP="00166BAF">
            <w:pPr>
              <w:spacing w:line="240" w:lineRule="auto"/>
              <w:jc w:val="center"/>
              <w:rPr>
                <w:rFonts w:ascii="Times New Roman" w:hAnsi="Times New Roman"/>
                <w:b/>
                <w:bCs/>
                <w:sz w:val="24"/>
                <w:szCs w:val="24"/>
                <w:lang w:val="en-GB"/>
              </w:rPr>
            </w:pPr>
            <w:r w:rsidRPr="00CE34B5">
              <w:rPr>
                <w:rFonts w:ascii="Times New Roman" w:hAnsi="Times New Roman"/>
                <w:b/>
                <w:bCs/>
                <w:sz w:val="24"/>
                <w:szCs w:val="24"/>
                <w:lang w:val="en-GB"/>
              </w:rPr>
              <w:t>TIN</w:t>
            </w:r>
          </w:p>
        </w:tc>
        <w:tc>
          <w:tcPr>
            <w:tcW w:w="643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D31F50" w:rsidRPr="00CE34B5" w:rsidRDefault="00D31F50" w:rsidP="00166BAF">
            <w:pPr>
              <w:spacing w:line="240" w:lineRule="auto"/>
              <w:jc w:val="center"/>
              <w:rPr>
                <w:rFonts w:ascii="Times New Roman" w:hAnsi="Times New Roman"/>
                <w:b/>
                <w:bCs/>
                <w:sz w:val="24"/>
                <w:szCs w:val="24"/>
                <w:lang w:val="en-GB"/>
              </w:rPr>
            </w:pPr>
          </w:p>
        </w:tc>
      </w:tr>
      <w:tr w:rsidR="00D31F50" w:rsidRPr="00CE34B5" w:rsidTr="00F311D8">
        <w:tc>
          <w:tcPr>
            <w:tcW w:w="262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D31F50" w:rsidRPr="00CE34B5" w:rsidRDefault="00307659" w:rsidP="00166BAF">
            <w:pPr>
              <w:spacing w:line="240" w:lineRule="auto"/>
              <w:jc w:val="center"/>
              <w:rPr>
                <w:rFonts w:ascii="Times New Roman" w:hAnsi="Times New Roman"/>
                <w:b/>
                <w:bCs/>
                <w:sz w:val="24"/>
                <w:szCs w:val="24"/>
                <w:lang w:val="en-GB"/>
              </w:rPr>
            </w:pPr>
            <w:r w:rsidRPr="00CE34B5">
              <w:rPr>
                <w:rFonts w:ascii="Times New Roman" w:hAnsi="Times New Roman"/>
                <w:b/>
                <w:bCs/>
                <w:sz w:val="24"/>
                <w:szCs w:val="24"/>
                <w:lang w:val="en-GB"/>
              </w:rPr>
              <w:t>BIDDER'S ACCOUNT NUMBER / BANK</w:t>
            </w:r>
          </w:p>
        </w:tc>
        <w:tc>
          <w:tcPr>
            <w:tcW w:w="643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D31F50" w:rsidRPr="00CE34B5" w:rsidRDefault="00D31F50" w:rsidP="00166BAF">
            <w:pPr>
              <w:spacing w:line="240" w:lineRule="auto"/>
              <w:jc w:val="center"/>
              <w:rPr>
                <w:rFonts w:ascii="Times New Roman" w:hAnsi="Times New Roman"/>
                <w:b/>
                <w:bCs/>
                <w:sz w:val="24"/>
                <w:szCs w:val="24"/>
                <w:lang w:val="en-GB"/>
              </w:rPr>
            </w:pPr>
          </w:p>
        </w:tc>
      </w:tr>
      <w:tr w:rsidR="00F311D8" w:rsidRPr="00CE34B5" w:rsidTr="008F59B7">
        <w:tc>
          <w:tcPr>
            <w:tcW w:w="262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F311D8" w:rsidRPr="00CE34B5" w:rsidRDefault="00307659" w:rsidP="00166BAF">
            <w:pPr>
              <w:spacing w:after="0" w:line="240" w:lineRule="auto"/>
              <w:jc w:val="both"/>
              <w:rPr>
                <w:rFonts w:ascii="Times New Roman" w:hAnsi="Times New Roman"/>
                <w:b/>
                <w:sz w:val="24"/>
                <w:szCs w:val="24"/>
                <w:lang w:val="en-GB"/>
              </w:rPr>
            </w:pPr>
            <w:r w:rsidRPr="00CE34B5">
              <w:rPr>
                <w:rFonts w:ascii="Times New Roman" w:hAnsi="Times New Roman"/>
                <w:b/>
                <w:sz w:val="24"/>
                <w:szCs w:val="24"/>
                <w:lang w:val="en-GB"/>
              </w:rPr>
              <w:t>LEGAL ENTITY TYPE (micro, small, medium sized or large legal entity)</w:t>
            </w:r>
          </w:p>
        </w:tc>
        <w:tc>
          <w:tcPr>
            <w:tcW w:w="643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311D8" w:rsidRPr="00CE34B5" w:rsidRDefault="00F311D8" w:rsidP="00166BAF">
            <w:pPr>
              <w:spacing w:line="240" w:lineRule="auto"/>
              <w:jc w:val="center"/>
              <w:rPr>
                <w:rFonts w:ascii="Times New Roman" w:hAnsi="Times New Roman"/>
                <w:b/>
                <w:bCs/>
                <w:sz w:val="24"/>
                <w:szCs w:val="24"/>
                <w:lang w:val="en-GB"/>
              </w:rPr>
            </w:pPr>
          </w:p>
        </w:tc>
      </w:tr>
    </w:tbl>
    <w:p w:rsidR="00771175" w:rsidRPr="00CE34B5" w:rsidRDefault="00771175" w:rsidP="00166BAF">
      <w:pPr>
        <w:spacing w:after="0" w:line="240" w:lineRule="auto"/>
        <w:jc w:val="both"/>
        <w:rPr>
          <w:rFonts w:ascii="Times New Roman" w:hAnsi="Times New Roman"/>
          <w:b/>
          <w:sz w:val="24"/>
          <w:szCs w:val="24"/>
          <w:lang w:val="en-GB"/>
        </w:rPr>
      </w:pPr>
    </w:p>
    <w:p w:rsidR="00771175" w:rsidRPr="002619DE" w:rsidRDefault="00B803BF" w:rsidP="00166BAF">
      <w:pPr>
        <w:spacing w:after="0" w:line="240" w:lineRule="auto"/>
        <w:jc w:val="both"/>
        <w:rPr>
          <w:rFonts w:ascii="Times New Roman" w:hAnsi="Times New Roman"/>
          <w:sz w:val="24"/>
          <w:szCs w:val="24"/>
          <w:lang w:val="en-GB"/>
        </w:rPr>
      </w:pPr>
      <w:r w:rsidRPr="00CE34B5">
        <w:rPr>
          <w:rFonts w:ascii="Times New Roman" w:hAnsi="Times New Roman"/>
          <w:b/>
          <w:sz w:val="24"/>
          <w:szCs w:val="24"/>
          <w:lang w:val="en-GB"/>
        </w:rPr>
        <w:t>Subject of the Public procurement</w:t>
      </w:r>
      <w:r w:rsidR="00276D7C" w:rsidRPr="00CE34B5">
        <w:rPr>
          <w:rFonts w:ascii="Times New Roman" w:hAnsi="Times New Roman"/>
          <w:b/>
          <w:sz w:val="24"/>
          <w:szCs w:val="24"/>
          <w:lang w:val="en-GB"/>
        </w:rPr>
        <w:t>:</w:t>
      </w:r>
      <w:r w:rsidR="00276D7C" w:rsidRPr="00CE34B5">
        <w:rPr>
          <w:rFonts w:ascii="Times New Roman" w:hAnsi="Times New Roman"/>
          <w:sz w:val="24"/>
          <w:szCs w:val="24"/>
          <w:lang w:val="en-GB"/>
        </w:rPr>
        <w:t xml:space="preserve"> </w:t>
      </w:r>
      <w:bookmarkStart w:id="2" w:name="_GoBack"/>
      <w:r w:rsidRPr="002619DE">
        <w:rPr>
          <w:rFonts w:ascii="Times New Roman" w:hAnsi="Times New Roman"/>
          <w:noProof/>
          <w:sz w:val="24"/>
          <w:szCs w:val="24"/>
          <w:lang w:val="en-GB"/>
        </w:rPr>
        <w:t xml:space="preserve">Reparation of </w:t>
      </w:r>
      <w:r w:rsidRPr="002619DE">
        <w:rPr>
          <w:rFonts w:ascii="Times New Roman" w:hAnsi="Times New Roman"/>
          <w:sz w:val="24"/>
          <w:szCs w:val="24"/>
          <w:lang w:val="en-GB"/>
        </w:rPr>
        <w:t>2 Digital recorders of seismic signals - Wave 24 type –</w:t>
      </w:r>
    </w:p>
    <w:bookmarkEnd w:id="2"/>
    <w:p w:rsidR="00771175" w:rsidRPr="00CE34B5" w:rsidRDefault="00771175" w:rsidP="00166BAF">
      <w:pPr>
        <w:spacing w:after="0" w:line="240" w:lineRule="auto"/>
        <w:jc w:val="both"/>
        <w:rPr>
          <w:rFonts w:ascii="Times New Roman" w:hAnsi="Times New Roman"/>
          <w:b/>
          <w:sz w:val="24"/>
          <w:szCs w:val="24"/>
          <w:lang w:val="en-GB"/>
        </w:rPr>
      </w:pPr>
    </w:p>
    <w:p w:rsidR="00B803BF" w:rsidRPr="00CE34B5" w:rsidRDefault="00B803BF" w:rsidP="00166BAF">
      <w:pPr>
        <w:tabs>
          <w:tab w:val="left" w:pos="3030"/>
        </w:tabs>
        <w:spacing w:after="0" w:line="240" w:lineRule="auto"/>
        <w:jc w:val="both"/>
        <w:rPr>
          <w:rFonts w:ascii="Times New Roman" w:hAnsi="Times New Roman"/>
          <w:sz w:val="24"/>
          <w:szCs w:val="24"/>
          <w:lang w:val="en-GB"/>
        </w:rPr>
      </w:pPr>
      <w:r w:rsidRPr="00CE34B5">
        <w:rPr>
          <w:rFonts w:ascii="Times New Roman" w:hAnsi="Times New Roman"/>
          <w:b/>
          <w:sz w:val="24"/>
          <w:szCs w:val="24"/>
          <w:lang w:val="en-GB"/>
        </w:rPr>
        <w:t>Bid validity deadline is</w:t>
      </w:r>
      <w:r w:rsidRPr="00CE34B5">
        <w:rPr>
          <w:rFonts w:ascii="Times New Roman" w:hAnsi="Times New Roman"/>
          <w:sz w:val="24"/>
          <w:szCs w:val="24"/>
          <w:u w:val="single"/>
          <w:lang w:val="en-GB"/>
        </w:rPr>
        <w:t xml:space="preserve">           (                          ) </w:t>
      </w:r>
      <w:r w:rsidRPr="00CE34B5">
        <w:rPr>
          <w:rFonts w:ascii="Times New Roman" w:hAnsi="Times New Roman"/>
          <w:sz w:val="24"/>
          <w:szCs w:val="24"/>
          <w:lang w:val="en-GB"/>
        </w:rPr>
        <w:t>calendar days from the day of bid opening.</w:t>
      </w:r>
    </w:p>
    <w:p w:rsidR="00B803BF" w:rsidRPr="00CE34B5" w:rsidRDefault="00B803BF" w:rsidP="00166BAF">
      <w:pPr>
        <w:tabs>
          <w:tab w:val="left" w:pos="3030"/>
        </w:tabs>
        <w:spacing w:after="0" w:line="240" w:lineRule="auto"/>
        <w:jc w:val="both"/>
        <w:rPr>
          <w:rFonts w:ascii="Times New Roman" w:hAnsi="Times New Roman"/>
          <w:i/>
          <w:sz w:val="24"/>
          <w:szCs w:val="24"/>
          <w:lang w:val="en-GB"/>
        </w:rPr>
      </w:pPr>
      <w:r w:rsidRPr="00CE34B5">
        <w:rPr>
          <w:rFonts w:ascii="Times New Roman" w:hAnsi="Times New Roman"/>
          <w:sz w:val="24"/>
          <w:szCs w:val="24"/>
          <w:lang w:val="en-GB"/>
        </w:rPr>
        <w:t xml:space="preserve">                                                  </w:t>
      </w:r>
      <w:r w:rsidR="00C22786">
        <w:rPr>
          <w:rFonts w:ascii="Times New Roman" w:hAnsi="Times New Roman"/>
          <w:sz w:val="24"/>
          <w:szCs w:val="24"/>
          <w:lang w:val="en-GB"/>
        </w:rPr>
        <w:t xml:space="preserve"> </w:t>
      </w:r>
      <w:r w:rsidRPr="00CE34B5">
        <w:rPr>
          <w:rFonts w:ascii="Times New Roman" w:hAnsi="Times New Roman"/>
          <w:i/>
          <w:sz w:val="24"/>
          <w:szCs w:val="24"/>
          <w:lang w:val="en-GB"/>
        </w:rPr>
        <w:t>(not less than 30)</w:t>
      </w:r>
    </w:p>
    <w:p w:rsidR="00233F7E" w:rsidRPr="00CE34B5" w:rsidRDefault="00233F7E" w:rsidP="00166BAF">
      <w:pPr>
        <w:tabs>
          <w:tab w:val="left" w:pos="3030"/>
        </w:tabs>
        <w:spacing w:after="0" w:line="240" w:lineRule="auto"/>
        <w:jc w:val="both"/>
        <w:rPr>
          <w:rFonts w:ascii="Times New Roman" w:hAnsi="Times New Roman"/>
          <w:sz w:val="24"/>
          <w:szCs w:val="24"/>
          <w:lang w:val="en-GB"/>
        </w:rPr>
      </w:pPr>
      <w:r w:rsidRPr="00CE34B5">
        <w:rPr>
          <w:rFonts w:ascii="Times New Roman" w:hAnsi="Times New Roman"/>
          <w:b/>
          <w:sz w:val="24"/>
          <w:szCs w:val="24"/>
          <w:lang w:val="en-GB"/>
        </w:rPr>
        <w:t>In order to perform the procurement, we are hiring</w:t>
      </w:r>
      <w:r w:rsidRPr="00CE34B5">
        <w:rPr>
          <w:rFonts w:ascii="Times New Roman" w:hAnsi="Times New Roman"/>
          <w:sz w:val="24"/>
          <w:szCs w:val="24"/>
          <w:u w:val="single"/>
          <w:lang w:val="en-GB"/>
        </w:rPr>
        <w:t xml:space="preserve">     (                          ) </w:t>
      </w:r>
      <w:r w:rsidRPr="00CE34B5">
        <w:rPr>
          <w:rFonts w:ascii="Times New Roman" w:hAnsi="Times New Roman"/>
          <w:sz w:val="24"/>
          <w:szCs w:val="24"/>
          <w:lang w:val="en-GB"/>
        </w:rPr>
        <w:t xml:space="preserve">subcontractor.  </w:t>
      </w:r>
    </w:p>
    <w:p w:rsidR="00233F7E" w:rsidRPr="00CE34B5" w:rsidRDefault="00233F7E" w:rsidP="00166BAF">
      <w:pPr>
        <w:tabs>
          <w:tab w:val="left" w:pos="3030"/>
        </w:tabs>
        <w:spacing w:after="0" w:line="240" w:lineRule="auto"/>
        <w:jc w:val="both"/>
        <w:rPr>
          <w:rFonts w:ascii="Times New Roman" w:hAnsi="Times New Roman"/>
          <w:i/>
          <w:sz w:val="24"/>
          <w:szCs w:val="24"/>
          <w:lang w:val="en-GB"/>
        </w:rPr>
      </w:pPr>
      <w:r w:rsidRPr="00CE34B5">
        <w:rPr>
          <w:rFonts w:ascii="Times New Roman" w:hAnsi="Times New Roman"/>
          <w:sz w:val="24"/>
          <w:szCs w:val="24"/>
          <w:lang w:val="en-GB"/>
        </w:rPr>
        <w:t xml:space="preserve">(insert number of subcontractors).                     </w:t>
      </w:r>
      <w:r w:rsidR="00C22786">
        <w:rPr>
          <w:rFonts w:ascii="Times New Roman" w:hAnsi="Times New Roman"/>
          <w:sz w:val="24"/>
          <w:szCs w:val="24"/>
          <w:lang w:val="en-GB"/>
        </w:rPr>
        <w:t xml:space="preserve">                       </w:t>
      </w:r>
      <w:r w:rsidRPr="00CE34B5">
        <w:rPr>
          <w:rFonts w:ascii="Times New Roman" w:hAnsi="Times New Roman"/>
          <w:i/>
          <w:sz w:val="24"/>
          <w:szCs w:val="24"/>
          <w:lang w:val="en-GB"/>
        </w:rPr>
        <w:t xml:space="preserve"> (in letters).</w:t>
      </w:r>
    </w:p>
    <w:p w:rsidR="00276D7C" w:rsidRPr="00CE34B5" w:rsidRDefault="00276D7C" w:rsidP="00166BAF">
      <w:pPr>
        <w:spacing w:line="240" w:lineRule="auto"/>
        <w:ind w:right="403"/>
        <w:jc w:val="both"/>
        <w:rPr>
          <w:rFonts w:ascii="Times New Roman" w:hAnsi="Times New Roman"/>
          <w:sz w:val="24"/>
          <w:szCs w:val="24"/>
          <w:lang w:val="en-GB"/>
        </w:rPr>
      </w:pPr>
      <w:r w:rsidRPr="00CE34B5">
        <w:rPr>
          <w:rFonts w:ascii="Times New Roman" w:hAnsi="Times New Roman"/>
          <w:sz w:val="24"/>
          <w:szCs w:val="24"/>
          <w:lang w:val="en-GB"/>
        </w:rPr>
        <w:lastRenderedPageBreak/>
        <w:t xml:space="preserve">           </w:t>
      </w:r>
    </w:p>
    <w:p w:rsidR="00771175" w:rsidRPr="00CE34B5" w:rsidRDefault="00771175" w:rsidP="00166BAF">
      <w:pPr>
        <w:spacing w:after="0" w:line="240" w:lineRule="auto"/>
        <w:jc w:val="both"/>
        <w:rPr>
          <w:rFonts w:ascii="Times New Roman" w:hAnsi="Times New Roman"/>
          <w:b/>
          <w:sz w:val="24"/>
          <w:szCs w:val="24"/>
          <w:lang w:val="en-GB"/>
        </w:rPr>
      </w:pPr>
    </w:p>
    <w:p w:rsidR="009A2A8A" w:rsidRPr="00CE34B5" w:rsidRDefault="009A2A8A" w:rsidP="00166BAF">
      <w:pPr>
        <w:spacing w:after="0" w:line="240" w:lineRule="auto"/>
        <w:jc w:val="both"/>
        <w:rPr>
          <w:rFonts w:ascii="Times New Roman" w:hAnsi="Times New Roman"/>
          <w:b/>
          <w:sz w:val="24"/>
          <w:szCs w:val="24"/>
          <w:lang w:val="en-GB"/>
        </w:rPr>
      </w:pPr>
    </w:p>
    <w:p w:rsidR="00233F7E" w:rsidRPr="00CE34B5" w:rsidRDefault="00233F7E" w:rsidP="00166BAF">
      <w:pPr>
        <w:spacing w:after="0" w:line="240" w:lineRule="auto"/>
        <w:rPr>
          <w:rFonts w:ascii="Times New Roman" w:hAnsi="Times New Roman"/>
          <w:sz w:val="24"/>
          <w:szCs w:val="24"/>
          <w:lang w:val="en-GB"/>
        </w:rPr>
      </w:pPr>
      <w:r w:rsidRPr="00CE34B5">
        <w:rPr>
          <w:rFonts w:ascii="Times New Roman" w:hAnsi="Times New Roman"/>
          <w:b/>
          <w:sz w:val="24"/>
          <w:szCs w:val="24"/>
          <w:lang w:val="en-GB"/>
        </w:rPr>
        <w:t xml:space="preserve">The Bidding price is expressed in RSD / EUR </w:t>
      </w:r>
      <w:r w:rsidRPr="00CE34B5">
        <w:rPr>
          <w:rFonts w:ascii="Times New Roman" w:hAnsi="Times New Roman"/>
          <w:i/>
          <w:sz w:val="24"/>
          <w:szCs w:val="24"/>
          <w:lang w:val="en-GB"/>
        </w:rPr>
        <w:t>(circle the currency).</w:t>
      </w:r>
    </w:p>
    <w:p w:rsidR="00C91992" w:rsidRPr="00CE34B5" w:rsidRDefault="00C91992" w:rsidP="00166BAF">
      <w:pPr>
        <w:spacing w:after="0" w:line="240" w:lineRule="auto"/>
        <w:jc w:val="both"/>
        <w:rPr>
          <w:rFonts w:ascii="Times New Roman" w:hAnsi="Times New Roman"/>
          <w:b/>
          <w:color w:val="FF0000"/>
          <w:sz w:val="24"/>
          <w:szCs w:val="24"/>
          <w:lang w:val="en-GB"/>
        </w:rPr>
      </w:pPr>
    </w:p>
    <w:p w:rsidR="00176412" w:rsidRPr="00CE34B5" w:rsidRDefault="003C210C" w:rsidP="00166BAF">
      <w:pPr>
        <w:spacing w:line="240" w:lineRule="auto"/>
        <w:jc w:val="both"/>
        <w:rPr>
          <w:rFonts w:ascii="Times New Roman" w:hAnsi="Times New Roman"/>
          <w:bCs/>
          <w:sz w:val="24"/>
          <w:szCs w:val="24"/>
          <w:lang w:val="en-GB"/>
        </w:rPr>
      </w:pPr>
      <w:r w:rsidRPr="00CE34B5">
        <w:rPr>
          <w:rFonts w:ascii="Times New Roman" w:hAnsi="Times New Roman"/>
          <w:b/>
          <w:bCs/>
          <w:sz w:val="24"/>
          <w:szCs w:val="24"/>
          <w:lang w:val="en-GB"/>
        </w:rPr>
        <w:t>TOTAL VALUE OF SERVICES</w:t>
      </w:r>
      <w:r w:rsidR="00176412" w:rsidRPr="00CE34B5">
        <w:rPr>
          <w:rFonts w:ascii="Times New Roman" w:hAnsi="Times New Roman"/>
          <w:bCs/>
          <w:sz w:val="24"/>
          <w:szCs w:val="24"/>
          <w:lang w:val="en-GB"/>
        </w:rPr>
        <w:t>:     _________________________</w:t>
      </w:r>
      <w:r w:rsidR="00B81241" w:rsidRPr="00CE34B5">
        <w:rPr>
          <w:rFonts w:ascii="Times New Roman" w:hAnsi="Times New Roman"/>
          <w:bCs/>
          <w:sz w:val="24"/>
          <w:szCs w:val="24"/>
          <w:lang w:val="en-GB"/>
        </w:rPr>
        <w:t xml:space="preserve"> </w:t>
      </w:r>
      <w:r w:rsidR="008A3D97" w:rsidRPr="00CE34B5">
        <w:rPr>
          <w:rFonts w:ascii="Times New Roman" w:hAnsi="Times New Roman"/>
          <w:bCs/>
          <w:sz w:val="24"/>
          <w:szCs w:val="24"/>
          <w:lang w:val="en-GB"/>
        </w:rPr>
        <w:t>RSD</w:t>
      </w:r>
      <w:r w:rsidR="00B81241" w:rsidRPr="00CE34B5">
        <w:rPr>
          <w:rFonts w:ascii="Times New Roman" w:hAnsi="Times New Roman"/>
          <w:bCs/>
          <w:sz w:val="24"/>
          <w:szCs w:val="24"/>
          <w:lang w:val="en-GB"/>
        </w:rPr>
        <w:t>/EUR</w:t>
      </w:r>
    </w:p>
    <w:p w:rsidR="00276D7C" w:rsidRPr="00CE34B5" w:rsidRDefault="00276D7C" w:rsidP="00166BAF">
      <w:pPr>
        <w:spacing w:after="0" w:line="240" w:lineRule="auto"/>
        <w:jc w:val="both"/>
        <w:rPr>
          <w:rFonts w:ascii="Times New Roman" w:hAnsi="Times New Roman"/>
          <w:b/>
          <w:sz w:val="24"/>
          <w:szCs w:val="24"/>
          <w:lang w:val="en-GB"/>
        </w:rPr>
      </w:pPr>
    </w:p>
    <w:p w:rsidR="00276D7C" w:rsidRPr="00CE34B5" w:rsidRDefault="00F142E6" w:rsidP="00166BAF">
      <w:pPr>
        <w:spacing w:after="0" w:line="240" w:lineRule="auto"/>
        <w:jc w:val="both"/>
        <w:rPr>
          <w:rFonts w:ascii="Times New Roman" w:hAnsi="Times New Roman"/>
          <w:sz w:val="24"/>
          <w:szCs w:val="24"/>
          <w:lang w:val="en-GB"/>
        </w:rPr>
      </w:pPr>
      <w:r w:rsidRPr="00CE34B5">
        <w:rPr>
          <w:rFonts w:ascii="Times New Roman" w:hAnsi="Times New Roman"/>
          <w:b/>
          <w:sz w:val="24"/>
          <w:szCs w:val="24"/>
          <w:lang w:val="en-GB"/>
        </w:rPr>
        <w:t>Deadline for performance of services</w:t>
      </w:r>
      <w:r w:rsidR="00726205" w:rsidRPr="00CE34B5">
        <w:rPr>
          <w:rFonts w:ascii="Times New Roman" w:hAnsi="Times New Roman"/>
          <w:b/>
          <w:sz w:val="24"/>
          <w:szCs w:val="24"/>
          <w:lang w:val="en-GB"/>
        </w:rPr>
        <w:t>:</w:t>
      </w:r>
      <w:r w:rsidR="00276D7C" w:rsidRPr="00CE34B5">
        <w:rPr>
          <w:rFonts w:ascii="Times New Roman" w:hAnsi="Times New Roman"/>
          <w:sz w:val="24"/>
          <w:szCs w:val="24"/>
          <w:lang w:val="en-GB"/>
        </w:rPr>
        <w:t xml:space="preserve"> </w:t>
      </w:r>
      <w:r w:rsidR="002B68DB" w:rsidRPr="00CE34B5">
        <w:rPr>
          <w:rFonts w:ascii="Times New Roman" w:hAnsi="Times New Roman"/>
          <w:sz w:val="24"/>
          <w:szCs w:val="24"/>
          <w:lang w:val="en-GB"/>
        </w:rPr>
        <w:t xml:space="preserve">to be contracted immediately </w:t>
      </w:r>
      <w:r w:rsidR="008F237B" w:rsidRPr="00CE34B5">
        <w:rPr>
          <w:rFonts w:ascii="Times New Roman" w:hAnsi="Times New Roman"/>
          <w:sz w:val="24"/>
          <w:szCs w:val="24"/>
          <w:lang w:val="en-GB"/>
        </w:rPr>
        <w:t>preceding</w:t>
      </w:r>
      <w:r w:rsidR="002B68DB" w:rsidRPr="00CE34B5">
        <w:rPr>
          <w:rFonts w:ascii="Times New Roman" w:hAnsi="Times New Roman"/>
          <w:sz w:val="24"/>
          <w:szCs w:val="24"/>
          <w:lang w:val="en-GB"/>
        </w:rPr>
        <w:t xml:space="preserve"> or during the service performance and it will conform to the service type and </w:t>
      </w:r>
      <w:r w:rsidR="008F237B" w:rsidRPr="00CE34B5">
        <w:rPr>
          <w:rFonts w:ascii="Times New Roman" w:hAnsi="Times New Roman"/>
          <w:sz w:val="24"/>
          <w:szCs w:val="24"/>
          <w:lang w:val="en-GB"/>
        </w:rPr>
        <w:t>scope</w:t>
      </w:r>
      <w:r w:rsidR="00276D7C" w:rsidRPr="00CE34B5">
        <w:rPr>
          <w:rFonts w:ascii="Times New Roman" w:hAnsi="Times New Roman"/>
          <w:sz w:val="24"/>
          <w:szCs w:val="24"/>
          <w:lang w:val="en-GB"/>
        </w:rPr>
        <w:t xml:space="preserve">. </w:t>
      </w:r>
    </w:p>
    <w:p w:rsidR="00771175" w:rsidRPr="00CE34B5" w:rsidRDefault="00771175" w:rsidP="00166BAF">
      <w:pPr>
        <w:spacing w:after="0" w:line="240" w:lineRule="auto"/>
        <w:jc w:val="both"/>
        <w:rPr>
          <w:rFonts w:ascii="Times New Roman" w:hAnsi="Times New Roman"/>
          <w:sz w:val="24"/>
          <w:szCs w:val="24"/>
          <w:lang w:val="en-GB"/>
        </w:rPr>
      </w:pPr>
    </w:p>
    <w:p w:rsidR="007715C6" w:rsidRPr="00CE34B5" w:rsidRDefault="007715C6" w:rsidP="00166BAF">
      <w:pPr>
        <w:tabs>
          <w:tab w:val="left" w:pos="0"/>
        </w:tabs>
        <w:spacing w:after="0" w:line="240" w:lineRule="auto"/>
        <w:jc w:val="both"/>
        <w:rPr>
          <w:rFonts w:ascii="Times New Roman" w:hAnsi="Times New Roman"/>
          <w:bCs/>
          <w:sz w:val="24"/>
          <w:szCs w:val="24"/>
          <w:lang w:val="en-GB"/>
        </w:rPr>
      </w:pPr>
      <w:r w:rsidRPr="00CE34B5">
        <w:rPr>
          <w:rFonts w:ascii="Times New Roman" w:hAnsi="Times New Roman"/>
          <w:b/>
          <w:sz w:val="24"/>
          <w:szCs w:val="24"/>
          <w:lang w:val="en-GB"/>
        </w:rPr>
        <w:t>Method of payment:</w:t>
      </w:r>
      <w:r w:rsidRPr="00CE34B5">
        <w:rPr>
          <w:rFonts w:ascii="Times New Roman" w:hAnsi="Times New Roman"/>
          <w:sz w:val="24"/>
          <w:szCs w:val="24"/>
          <w:lang w:val="en-GB"/>
        </w:rPr>
        <w:t xml:space="preserve"> The payment is regularly effected by Contracting authority </w:t>
      </w:r>
      <w:r w:rsidRPr="00CE34B5">
        <w:rPr>
          <w:rFonts w:ascii="Times New Roman" w:hAnsi="Times New Roman"/>
          <w:bCs/>
          <w:sz w:val="24"/>
          <w:szCs w:val="24"/>
          <w:lang w:val="en-GB"/>
        </w:rPr>
        <w:t xml:space="preserve">after the performed services, </w:t>
      </w:r>
      <w:r w:rsidR="0097089D" w:rsidRPr="00CE34B5">
        <w:rPr>
          <w:rFonts w:ascii="Times New Roman" w:hAnsi="Times New Roman"/>
          <w:bCs/>
          <w:sz w:val="24"/>
          <w:szCs w:val="24"/>
          <w:lang w:val="en-GB"/>
        </w:rPr>
        <w:t xml:space="preserve">within 15 (fifteen) days from the receipt of the invoice signed by the Contracting authority’s authorized representative, </w:t>
      </w:r>
      <w:r w:rsidRPr="00CE34B5">
        <w:rPr>
          <w:rFonts w:ascii="Times New Roman" w:hAnsi="Times New Roman"/>
          <w:bCs/>
          <w:sz w:val="24"/>
          <w:szCs w:val="24"/>
          <w:lang w:val="en-GB"/>
        </w:rPr>
        <w:t>to the bidder’s current account number in dinars</w:t>
      </w:r>
      <w:r w:rsidR="0097089D" w:rsidRPr="00CE34B5">
        <w:rPr>
          <w:rFonts w:ascii="Times New Roman" w:hAnsi="Times New Roman"/>
          <w:bCs/>
          <w:sz w:val="24"/>
          <w:szCs w:val="24"/>
          <w:lang w:val="en-GB"/>
        </w:rPr>
        <w:t xml:space="preserve"> calculated </w:t>
      </w:r>
      <w:r w:rsidR="002C6ADC" w:rsidRPr="00CE34B5">
        <w:rPr>
          <w:rFonts w:ascii="Times New Roman" w:hAnsi="Times New Roman"/>
          <w:bCs/>
          <w:sz w:val="24"/>
          <w:szCs w:val="24"/>
          <w:lang w:val="en-GB"/>
        </w:rPr>
        <w:t>under the</w:t>
      </w:r>
      <w:r w:rsidR="0097089D" w:rsidRPr="00CE34B5">
        <w:rPr>
          <w:rFonts w:ascii="Times New Roman" w:hAnsi="Times New Roman"/>
          <w:bCs/>
          <w:sz w:val="24"/>
          <w:szCs w:val="24"/>
          <w:lang w:val="en-GB"/>
        </w:rPr>
        <w:t xml:space="preserve"> </w:t>
      </w:r>
      <w:r w:rsidR="0097089D" w:rsidRPr="00CE34B5">
        <w:rPr>
          <w:rFonts w:ascii="Times New Roman" w:hAnsi="Times New Roman"/>
          <w:sz w:val="24"/>
          <w:szCs w:val="24"/>
          <w:lang w:val="en-GB"/>
        </w:rPr>
        <w:t>middle foreign exchange rate of the National Bank of Serbia at the day of the invoicing.</w:t>
      </w:r>
      <w:r w:rsidRPr="00CE34B5">
        <w:rPr>
          <w:rFonts w:ascii="Times New Roman" w:hAnsi="Times New Roman"/>
          <w:bCs/>
          <w:sz w:val="24"/>
          <w:szCs w:val="24"/>
          <w:lang w:val="en-GB"/>
        </w:rPr>
        <w:t xml:space="preserve"> </w:t>
      </w:r>
    </w:p>
    <w:p w:rsidR="002C6ADC" w:rsidRPr="00CE34B5" w:rsidRDefault="002C6ADC" w:rsidP="00166BAF">
      <w:pPr>
        <w:tabs>
          <w:tab w:val="left" w:pos="0"/>
        </w:tabs>
        <w:spacing w:after="0" w:line="240" w:lineRule="auto"/>
        <w:jc w:val="both"/>
        <w:rPr>
          <w:rFonts w:ascii="Times New Roman" w:hAnsi="Times New Roman"/>
          <w:bCs/>
          <w:sz w:val="24"/>
          <w:szCs w:val="24"/>
          <w:lang w:val="en-GB"/>
        </w:rPr>
      </w:pPr>
      <w:r w:rsidRPr="00CE34B5">
        <w:rPr>
          <w:rFonts w:ascii="Times New Roman" w:hAnsi="Times New Roman"/>
          <w:sz w:val="24"/>
          <w:szCs w:val="24"/>
          <w:lang w:val="en-GB"/>
        </w:rPr>
        <w:t xml:space="preserve">If the prices are offered in foreign currency </w:t>
      </w:r>
      <w:r w:rsidR="00276D7C" w:rsidRPr="00CE34B5">
        <w:rPr>
          <w:rFonts w:ascii="Times New Roman" w:hAnsi="Times New Roman"/>
          <w:sz w:val="24"/>
          <w:szCs w:val="24"/>
          <w:lang w:val="en-GB"/>
        </w:rPr>
        <w:t xml:space="preserve">/EUR/, </w:t>
      </w:r>
      <w:r w:rsidRPr="00CE34B5">
        <w:rPr>
          <w:rFonts w:ascii="Times New Roman" w:hAnsi="Times New Roman"/>
          <w:sz w:val="24"/>
          <w:szCs w:val="24"/>
          <w:lang w:val="en-GB"/>
        </w:rPr>
        <w:t xml:space="preserve">the payment shall be made in dinars calculated </w:t>
      </w:r>
      <w:r w:rsidRPr="00CE34B5">
        <w:rPr>
          <w:rFonts w:ascii="Times New Roman" w:hAnsi="Times New Roman"/>
          <w:bCs/>
          <w:sz w:val="24"/>
          <w:szCs w:val="24"/>
          <w:lang w:val="en-GB"/>
        </w:rPr>
        <w:t xml:space="preserve">under the </w:t>
      </w:r>
      <w:r w:rsidRPr="00CE34B5">
        <w:rPr>
          <w:rFonts w:ascii="Times New Roman" w:hAnsi="Times New Roman"/>
          <w:sz w:val="24"/>
          <w:szCs w:val="24"/>
          <w:lang w:val="en-GB"/>
        </w:rPr>
        <w:t>middle foreign exchange rate of the National Bank of Serbia at the day of the invoicing.</w:t>
      </w:r>
      <w:r w:rsidRPr="00CE34B5">
        <w:rPr>
          <w:rFonts w:ascii="Times New Roman" w:hAnsi="Times New Roman"/>
          <w:bCs/>
          <w:sz w:val="24"/>
          <w:szCs w:val="24"/>
          <w:lang w:val="en-GB"/>
        </w:rPr>
        <w:t xml:space="preserve"> </w:t>
      </w:r>
    </w:p>
    <w:p w:rsidR="00276D7C" w:rsidRPr="00CE34B5" w:rsidRDefault="00276D7C" w:rsidP="00166BAF">
      <w:pPr>
        <w:spacing w:after="0" w:line="240" w:lineRule="auto"/>
        <w:jc w:val="both"/>
        <w:rPr>
          <w:rFonts w:ascii="Times New Roman" w:hAnsi="Times New Roman"/>
          <w:i/>
          <w:sz w:val="24"/>
          <w:szCs w:val="24"/>
          <w:lang w:val="en-GB"/>
        </w:rPr>
      </w:pPr>
      <w:r w:rsidRPr="00CE34B5">
        <w:rPr>
          <w:rFonts w:ascii="Times New Roman" w:hAnsi="Times New Roman"/>
          <w:sz w:val="24"/>
          <w:szCs w:val="24"/>
          <w:lang w:val="en-GB"/>
        </w:rPr>
        <w:tab/>
      </w:r>
      <w:r w:rsidRPr="00CE34B5">
        <w:rPr>
          <w:rFonts w:ascii="Times New Roman" w:hAnsi="Times New Roman"/>
          <w:sz w:val="24"/>
          <w:szCs w:val="24"/>
          <w:lang w:val="en-GB"/>
        </w:rPr>
        <w:tab/>
      </w:r>
      <w:r w:rsidRPr="00CE34B5">
        <w:rPr>
          <w:rFonts w:ascii="Times New Roman" w:hAnsi="Times New Roman"/>
          <w:sz w:val="24"/>
          <w:szCs w:val="24"/>
          <w:lang w:val="en-GB"/>
        </w:rPr>
        <w:tab/>
      </w:r>
      <w:r w:rsidRPr="00CE34B5">
        <w:rPr>
          <w:rFonts w:ascii="Times New Roman" w:hAnsi="Times New Roman"/>
          <w:i/>
          <w:sz w:val="24"/>
          <w:szCs w:val="24"/>
          <w:lang w:val="en-GB"/>
        </w:rPr>
        <w:t xml:space="preserve">                                                                 </w:t>
      </w:r>
    </w:p>
    <w:p w:rsidR="00B0422D" w:rsidRPr="00CE34B5" w:rsidRDefault="001314A1" w:rsidP="00166BAF">
      <w:pPr>
        <w:spacing w:after="0" w:line="240" w:lineRule="auto"/>
        <w:jc w:val="both"/>
        <w:rPr>
          <w:rFonts w:ascii="Times New Roman" w:hAnsi="Times New Roman"/>
          <w:sz w:val="24"/>
          <w:szCs w:val="24"/>
          <w:lang w:val="en-GB"/>
        </w:rPr>
      </w:pPr>
      <w:r w:rsidRPr="00CE34B5">
        <w:rPr>
          <w:rFonts w:ascii="Times New Roman" w:hAnsi="Times New Roman"/>
          <w:sz w:val="24"/>
          <w:szCs w:val="24"/>
          <w:lang w:val="en-GB"/>
        </w:rPr>
        <w:t>Date</w:t>
      </w:r>
      <w:r w:rsidR="00276D7C" w:rsidRPr="00CE34B5">
        <w:rPr>
          <w:rFonts w:ascii="Times New Roman" w:hAnsi="Times New Roman"/>
          <w:sz w:val="24"/>
          <w:szCs w:val="24"/>
          <w:lang w:val="en-GB"/>
        </w:rPr>
        <w:t xml:space="preserve">:  </w:t>
      </w:r>
      <w:r w:rsidR="00771175" w:rsidRPr="00CE34B5">
        <w:rPr>
          <w:rFonts w:ascii="Times New Roman" w:hAnsi="Times New Roman"/>
          <w:sz w:val="24"/>
          <w:szCs w:val="24"/>
          <w:lang w:val="en-GB"/>
        </w:rPr>
        <w:t>________ 201</w:t>
      </w:r>
      <w:r w:rsidR="0081349D" w:rsidRPr="00CE34B5">
        <w:rPr>
          <w:rFonts w:ascii="Times New Roman" w:hAnsi="Times New Roman"/>
          <w:sz w:val="24"/>
          <w:szCs w:val="24"/>
          <w:lang w:val="en-GB"/>
        </w:rPr>
        <w:t>8</w:t>
      </w:r>
      <w:r w:rsidR="00276D7C" w:rsidRPr="00CE34B5">
        <w:rPr>
          <w:rFonts w:ascii="Times New Roman" w:hAnsi="Times New Roman"/>
          <w:sz w:val="24"/>
          <w:szCs w:val="24"/>
          <w:lang w:val="en-GB"/>
        </w:rPr>
        <w:t xml:space="preserve">  </w:t>
      </w:r>
    </w:p>
    <w:p w:rsidR="00276D7C" w:rsidRPr="00CE34B5" w:rsidRDefault="00276D7C" w:rsidP="00166BAF">
      <w:pPr>
        <w:spacing w:after="0" w:line="240" w:lineRule="auto"/>
        <w:jc w:val="both"/>
        <w:rPr>
          <w:rFonts w:ascii="Times New Roman" w:hAnsi="Times New Roman"/>
          <w:sz w:val="24"/>
          <w:szCs w:val="24"/>
          <w:lang w:val="en-GB"/>
        </w:rPr>
      </w:pPr>
      <w:r w:rsidRPr="00CE34B5">
        <w:rPr>
          <w:rFonts w:ascii="Times New Roman" w:hAnsi="Times New Roman"/>
          <w:sz w:val="24"/>
          <w:szCs w:val="24"/>
          <w:lang w:val="en-GB"/>
        </w:rPr>
        <w:tab/>
        <w:t xml:space="preserve">     </w:t>
      </w:r>
      <w:r w:rsidRPr="00CE34B5">
        <w:rPr>
          <w:rFonts w:ascii="Times New Roman" w:hAnsi="Times New Roman"/>
          <w:sz w:val="24"/>
          <w:szCs w:val="24"/>
          <w:lang w:val="en-GB"/>
        </w:rPr>
        <w:tab/>
        <w:t xml:space="preserve">      </w:t>
      </w:r>
      <w:r w:rsidRPr="00CE34B5">
        <w:rPr>
          <w:rFonts w:ascii="Times New Roman" w:hAnsi="Times New Roman"/>
          <w:sz w:val="24"/>
          <w:szCs w:val="24"/>
          <w:lang w:val="en-GB"/>
        </w:rPr>
        <w:tab/>
      </w:r>
      <w:r w:rsidRPr="00CE34B5">
        <w:rPr>
          <w:rFonts w:ascii="Times New Roman" w:hAnsi="Times New Roman"/>
          <w:sz w:val="24"/>
          <w:szCs w:val="24"/>
          <w:lang w:val="en-GB"/>
        </w:rPr>
        <w:tab/>
        <w:t xml:space="preserve">                     </w:t>
      </w:r>
      <w:r w:rsidRPr="00CE34B5">
        <w:rPr>
          <w:rFonts w:ascii="Times New Roman" w:hAnsi="Times New Roman"/>
          <w:sz w:val="24"/>
          <w:szCs w:val="24"/>
          <w:lang w:val="en-GB"/>
        </w:rPr>
        <w:tab/>
        <w:t xml:space="preserve">       </w:t>
      </w:r>
    </w:p>
    <w:p w:rsidR="002817C8" w:rsidRPr="00CE34B5" w:rsidRDefault="002817C8" w:rsidP="00166BAF">
      <w:pPr>
        <w:spacing w:after="0" w:line="240" w:lineRule="auto"/>
        <w:jc w:val="both"/>
        <w:rPr>
          <w:rFonts w:ascii="Times New Roman" w:hAnsi="Times New Roman"/>
          <w:sz w:val="24"/>
          <w:szCs w:val="24"/>
          <w:lang w:val="en-GB"/>
        </w:rPr>
      </w:pPr>
      <w:r w:rsidRPr="00CE34B5">
        <w:rPr>
          <w:rFonts w:ascii="Times New Roman" w:hAnsi="Times New Roman"/>
          <w:sz w:val="24"/>
          <w:szCs w:val="24"/>
          <w:lang w:val="en-GB"/>
        </w:rPr>
        <w:t xml:space="preserve">  </w:t>
      </w:r>
      <w:r w:rsidR="00276D7C" w:rsidRPr="00CE34B5">
        <w:rPr>
          <w:rFonts w:ascii="Times New Roman" w:hAnsi="Times New Roman"/>
          <w:sz w:val="24"/>
          <w:szCs w:val="24"/>
          <w:lang w:val="en-GB"/>
        </w:rPr>
        <w:t xml:space="preserve"> </w:t>
      </w:r>
    </w:p>
    <w:p w:rsidR="002817C8" w:rsidRPr="00CE34B5" w:rsidRDefault="002817C8" w:rsidP="00166BAF">
      <w:pPr>
        <w:spacing w:after="0" w:line="240" w:lineRule="auto"/>
        <w:jc w:val="both"/>
        <w:rPr>
          <w:rFonts w:ascii="Times New Roman" w:hAnsi="Times New Roman"/>
          <w:sz w:val="24"/>
          <w:szCs w:val="24"/>
          <w:lang w:val="en-GB"/>
        </w:rPr>
      </w:pPr>
    </w:p>
    <w:p w:rsidR="002817C8" w:rsidRPr="00CE34B5" w:rsidRDefault="002817C8" w:rsidP="00166BAF">
      <w:pPr>
        <w:spacing w:after="0" w:line="240" w:lineRule="auto"/>
        <w:jc w:val="both"/>
        <w:rPr>
          <w:rFonts w:ascii="Times New Roman" w:hAnsi="Times New Roman"/>
          <w:sz w:val="24"/>
          <w:szCs w:val="24"/>
          <w:lang w:val="en-GB"/>
        </w:rPr>
      </w:pPr>
    </w:p>
    <w:p w:rsidR="002817C8" w:rsidRPr="00CE34B5" w:rsidRDefault="002817C8" w:rsidP="00166BAF">
      <w:pPr>
        <w:spacing w:after="0" w:line="240" w:lineRule="auto"/>
        <w:jc w:val="both"/>
        <w:rPr>
          <w:rFonts w:ascii="Times New Roman" w:hAnsi="Times New Roman"/>
          <w:sz w:val="24"/>
          <w:szCs w:val="24"/>
          <w:lang w:val="en-GB"/>
        </w:rPr>
      </w:pPr>
    </w:p>
    <w:p w:rsidR="00853E7E" w:rsidRPr="00CE34B5" w:rsidRDefault="001314A1" w:rsidP="00166BAF">
      <w:pPr>
        <w:spacing w:after="0" w:line="240" w:lineRule="auto"/>
        <w:ind w:left="4320"/>
        <w:jc w:val="both"/>
        <w:rPr>
          <w:rFonts w:ascii="Times New Roman" w:hAnsi="Times New Roman"/>
          <w:sz w:val="24"/>
          <w:szCs w:val="24"/>
          <w:lang w:val="en-GB"/>
        </w:rPr>
      </w:pPr>
      <w:r w:rsidRPr="00CE34B5">
        <w:rPr>
          <w:rFonts w:ascii="Times New Roman" w:hAnsi="Times New Roman"/>
          <w:sz w:val="24"/>
          <w:szCs w:val="24"/>
          <w:lang w:val="en-GB"/>
        </w:rPr>
        <w:t>Authorized person’s signature</w:t>
      </w:r>
      <w:r w:rsidR="00853E7E" w:rsidRPr="00CE34B5">
        <w:rPr>
          <w:rFonts w:ascii="Times New Roman" w:hAnsi="Times New Roman"/>
          <w:sz w:val="24"/>
          <w:szCs w:val="24"/>
          <w:lang w:val="en-GB"/>
        </w:rPr>
        <w:t xml:space="preserve"> </w:t>
      </w:r>
      <w:r w:rsidR="00853E7E" w:rsidRPr="00CE34B5">
        <w:rPr>
          <w:rFonts w:ascii="Times New Roman" w:hAnsi="Times New Roman"/>
          <w:sz w:val="24"/>
          <w:szCs w:val="24"/>
          <w:lang w:val="en-GB"/>
        </w:rPr>
        <w:tab/>
      </w:r>
      <w:r w:rsidR="00853E7E" w:rsidRPr="00CE34B5">
        <w:rPr>
          <w:rFonts w:ascii="Times New Roman" w:hAnsi="Times New Roman"/>
          <w:sz w:val="24"/>
          <w:szCs w:val="24"/>
          <w:lang w:val="en-GB"/>
        </w:rPr>
        <w:tab/>
      </w:r>
      <w:r w:rsidR="00853E7E" w:rsidRPr="00CE34B5">
        <w:rPr>
          <w:rFonts w:ascii="Times New Roman" w:hAnsi="Times New Roman"/>
          <w:sz w:val="24"/>
          <w:szCs w:val="24"/>
          <w:lang w:val="en-GB"/>
        </w:rPr>
        <w:tab/>
      </w:r>
      <w:r w:rsidR="00853E7E" w:rsidRPr="00CE34B5">
        <w:rPr>
          <w:rFonts w:ascii="Times New Roman" w:hAnsi="Times New Roman"/>
          <w:sz w:val="24"/>
          <w:szCs w:val="24"/>
          <w:lang w:val="en-GB"/>
        </w:rPr>
        <w:tab/>
        <w:t xml:space="preserve">       </w:t>
      </w:r>
    </w:p>
    <w:p w:rsidR="00D92AC4" w:rsidRPr="00CE34B5" w:rsidRDefault="00276D7C" w:rsidP="00166BAF">
      <w:pPr>
        <w:spacing w:after="0" w:line="240" w:lineRule="auto"/>
        <w:ind w:firstLine="720"/>
        <w:jc w:val="both"/>
        <w:rPr>
          <w:rFonts w:ascii="Times New Roman" w:hAnsi="Times New Roman"/>
          <w:sz w:val="24"/>
          <w:szCs w:val="24"/>
          <w:lang w:val="en-GB"/>
        </w:rPr>
      </w:pPr>
      <w:r w:rsidRPr="00CE34B5">
        <w:rPr>
          <w:rFonts w:ascii="Times New Roman" w:hAnsi="Times New Roman"/>
          <w:sz w:val="24"/>
          <w:szCs w:val="24"/>
          <w:lang w:val="en-GB"/>
        </w:rPr>
        <w:t xml:space="preserve"> </w:t>
      </w:r>
      <w:r w:rsidR="001314A1" w:rsidRPr="00CE34B5">
        <w:rPr>
          <w:rFonts w:ascii="Times New Roman" w:hAnsi="Times New Roman"/>
          <w:sz w:val="24"/>
          <w:szCs w:val="24"/>
          <w:lang w:val="en-GB"/>
        </w:rPr>
        <w:t>Seal</w:t>
      </w:r>
      <w:r w:rsidR="00A52478" w:rsidRPr="00CE34B5">
        <w:rPr>
          <w:rFonts w:ascii="Times New Roman" w:hAnsi="Times New Roman"/>
          <w:sz w:val="24"/>
          <w:szCs w:val="24"/>
          <w:lang w:val="en-GB"/>
        </w:rPr>
        <w:t xml:space="preserve">                </w:t>
      </w:r>
      <w:r w:rsidR="00853E7E" w:rsidRPr="00CE34B5">
        <w:rPr>
          <w:rFonts w:ascii="Times New Roman" w:hAnsi="Times New Roman"/>
          <w:sz w:val="24"/>
          <w:szCs w:val="24"/>
          <w:lang w:val="en-GB"/>
        </w:rPr>
        <w:tab/>
      </w:r>
      <w:r w:rsidR="00853E7E" w:rsidRPr="00CE34B5">
        <w:rPr>
          <w:rFonts w:ascii="Times New Roman" w:hAnsi="Times New Roman"/>
          <w:sz w:val="24"/>
          <w:szCs w:val="24"/>
          <w:lang w:val="en-GB"/>
        </w:rPr>
        <w:tab/>
      </w:r>
      <w:r w:rsidR="00853E7E" w:rsidRPr="00CE34B5">
        <w:rPr>
          <w:rFonts w:ascii="Times New Roman" w:hAnsi="Times New Roman"/>
          <w:sz w:val="24"/>
          <w:szCs w:val="24"/>
          <w:lang w:val="en-GB"/>
        </w:rPr>
        <w:tab/>
        <w:t xml:space="preserve">             </w:t>
      </w:r>
      <w:r w:rsidRPr="00CE34B5">
        <w:rPr>
          <w:rFonts w:ascii="Times New Roman" w:hAnsi="Times New Roman"/>
          <w:sz w:val="24"/>
          <w:szCs w:val="24"/>
          <w:lang w:val="en-GB"/>
        </w:rPr>
        <w:t>_____________________</w:t>
      </w:r>
    </w:p>
    <w:p w:rsidR="00157E2C" w:rsidRPr="00CE34B5" w:rsidRDefault="00157E2C" w:rsidP="00166BAF">
      <w:pPr>
        <w:spacing w:after="0" w:line="240" w:lineRule="auto"/>
        <w:ind w:left="3600" w:firstLine="720"/>
        <w:jc w:val="both"/>
        <w:rPr>
          <w:rFonts w:ascii="Times New Roman" w:hAnsi="Times New Roman"/>
          <w:sz w:val="24"/>
          <w:szCs w:val="24"/>
          <w:lang w:val="en-GB"/>
        </w:rPr>
      </w:pPr>
    </w:p>
    <w:p w:rsidR="00340BF5" w:rsidRPr="00CE34B5" w:rsidRDefault="00340BF5" w:rsidP="00166BAF">
      <w:pPr>
        <w:spacing w:after="0" w:line="240" w:lineRule="auto"/>
        <w:ind w:left="5760" w:firstLine="720"/>
        <w:jc w:val="both"/>
        <w:rPr>
          <w:rFonts w:ascii="Times New Roman" w:hAnsi="Times New Roman"/>
          <w:b/>
          <w:sz w:val="24"/>
          <w:szCs w:val="24"/>
          <w:lang w:val="en-GB"/>
        </w:rPr>
      </w:pPr>
    </w:p>
    <w:p w:rsidR="00340BF5" w:rsidRPr="00CE34B5" w:rsidRDefault="00340BF5" w:rsidP="00166BAF">
      <w:pPr>
        <w:spacing w:after="0" w:line="240" w:lineRule="auto"/>
        <w:jc w:val="both"/>
        <w:rPr>
          <w:rFonts w:ascii="Times New Roman" w:hAnsi="Times New Roman"/>
          <w:b/>
          <w:sz w:val="24"/>
          <w:szCs w:val="24"/>
          <w:lang w:val="en-GB"/>
        </w:rPr>
      </w:pPr>
    </w:p>
    <w:p w:rsidR="005C12DA" w:rsidRPr="00CE34B5" w:rsidRDefault="005C12DA" w:rsidP="00166BAF">
      <w:pPr>
        <w:spacing w:after="0" w:line="240" w:lineRule="auto"/>
        <w:jc w:val="both"/>
        <w:rPr>
          <w:rFonts w:ascii="Times New Roman" w:hAnsi="Times New Roman"/>
          <w:b/>
          <w:sz w:val="24"/>
          <w:szCs w:val="24"/>
          <w:lang w:val="en-GB"/>
        </w:rPr>
      </w:pPr>
    </w:p>
    <w:p w:rsidR="008C1E5C" w:rsidRPr="00CE34B5" w:rsidRDefault="008C1E5C" w:rsidP="00166BAF">
      <w:pPr>
        <w:spacing w:after="0" w:line="240" w:lineRule="auto"/>
        <w:jc w:val="both"/>
        <w:rPr>
          <w:rFonts w:ascii="Times New Roman" w:hAnsi="Times New Roman"/>
          <w:b/>
          <w:sz w:val="24"/>
          <w:szCs w:val="24"/>
          <w:lang w:val="en-GB"/>
        </w:rPr>
      </w:pPr>
    </w:p>
    <w:p w:rsidR="008C1E5C" w:rsidRPr="00CE34B5" w:rsidRDefault="008C1E5C" w:rsidP="00166BAF">
      <w:pPr>
        <w:spacing w:after="0" w:line="240" w:lineRule="auto"/>
        <w:jc w:val="both"/>
        <w:rPr>
          <w:rFonts w:ascii="Times New Roman" w:hAnsi="Times New Roman"/>
          <w:b/>
          <w:sz w:val="24"/>
          <w:szCs w:val="24"/>
          <w:lang w:val="en-GB"/>
        </w:rPr>
      </w:pPr>
    </w:p>
    <w:p w:rsidR="008C1E5C" w:rsidRPr="00CE34B5" w:rsidRDefault="008C1E5C" w:rsidP="00166BAF">
      <w:pPr>
        <w:spacing w:after="0" w:line="240" w:lineRule="auto"/>
        <w:jc w:val="both"/>
        <w:rPr>
          <w:rFonts w:ascii="Times New Roman" w:hAnsi="Times New Roman"/>
          <w:b/>
          <w:sz w:val="24"/>
          <w:szCs w:val="24"/>
          <w:lang w:val="en-GB"/>
        </w:rPr>
      </w:pPr>
    </w:p>
    <w:p w:rsidR="008C1E5C" w:rsidRPr="00CE34B5" w:rsidRDefault="008C1E5C" w:rsidP="00166BAF">
      <w:pPr>
        <w:spacing w:after="0" w:line="240" w:lineRule="auto"/>
        <w:jc w:val="both"/>
        <w:rPr>
          <w:rFonts w:ascii="Times New Roman" w:hAnsi="Times New Roman"/>
          <w:b/>
          <w:sz w:val="24"/>
          <w:szCs w:val="24"/>
          <w:lang w:val="en-GB"/>
        </w:rPr>
      </w:pPr>
    </w:p>
    <w:p w:rsidR="008C1E5C" w:rsidRPr="00CE34B5" w:rsidRDefault="008C1E5C" w:rsidP="00166BAF">
      <w:pPr>
        <w:spacing w:after="0" w:line="240" w:lineRule="auto"/>
        <w:jc w:val="both"/>
        <w:rPr>
          <w:rFonts w:ascii="Times New Roman" w:hAnsi="Times New Roman"/>
          <w:b/>
          <w:sz w:val="24"/>
          <w:szCs w:val="24"/>
          <w:lang w:val="en-GB"/>
        </w:rPr>
      </w:pPr>
    </w:p>
    <w:p w:rsidR="008C1E5C" w:rsidRPr="00CE34B5" w:rsidRDefault="008C1E5C" w:rsidP="00166BAF">
      <w:pPr>
        <w:spacing w:after="0" w:line="240" w:lineRule="auto"/>
        <w:jc w:val="both"/>
        <w:rPr>
          <w:rFonts w:ascii="Times New Roman" w:hAnsi="Times New Roman"/>
          <w:b/>
          <w:sz w:val="24"/>
          <w:szCs w:val="24"/>
          <w:lang w:val="en-GB"/>
        </w:rPr>
      </w:pPr>
    </w:p>
    <w:p w:rsidR="008C1E5C" w:rsidRPr="00CE34B5" w:rsidRDefault="008C1E5C" w:rsidP="00166BAF">
      <w:pPr>
        <w:spacing w:after="0" w:line="240" w:lineRule="auto"/>
        <w:jc w:val="both"/>
        <w:rPr>
          <w:rFonts w:ascii="Times New Roman" w:hAnsi="Times New Roman"/>
          <w:b/>
          <w:sz w:val="24"/>
          <w:szCs w:val="24"/>
          <w:lang w:val="en-GB"/>
        </w:rPr>
      </w:pPr>
    </w:p>
    <w:p w:rsidR="008C1E5C" w:rsidRPr="00CE34B5" w:rsidRDefault="008C1E5C" w:rsidP="00166BAF">
      <w:pPr>
        <w:spacing w:after="0" w:line="240" w:lineRule="auto"/>
        <w:jc w:val="both"/>
        <w:rPr>
          <w:rFonts w:ascii="Times New Roman" w:hAnsi="Times New Roman"/>
          <w:b/>
          <w:sz w:val="24"/>
          <w:szCs w:val="24"/>
          <w:lang w:val="en-GB"/>
        </w:rPr>
      </w:pPr>
    </w:p>
    <w:p w:rsidR="008C1E5C" w:rsidRPr="00CE34B5" w:rsidRDefault="008C1E5C" w:rsidP="00166BAF">
      <w:pPr>
        <w:spacing w:after="0" w:line="240" w:lineRule="auto"/>
        <w:jc w:val="both"/>
        <w:rPr>
          <w:rFonts w:ascii="Times New Roman" w:hAnsi="Times New Roman"/>
          <w:b/>
          <w:sz w:val="24"/>
          <w:szCs w:val="24"/>
          <w:lang w:val="en-GB"/>
        </w:rPr>
      </w:pPr>
    </w:p>
    <w:p w:rsidR="008C1E5C" w:rsidRPr="00CE34B5" w:rsidRDefault="008C1E5C" w:rsidP="00166BAF">
      <w:pPr>
        <w:spacing w:after="0" w:line="240" w:lineRule="auto"/>
        <w:jc w:val="both"/>
        <w:rPr>
          <w:rFonts w:ascii="Times New Roman" w:hAnsi="Times New Roman"/>
          <w:b/>
          <w:sz w:val="24"/>
          <w:szCs w:val="24"/>
          <w:lang w:val="en-GB"/>
        </w:rPr>
      </w:pPr>
    </w:p>
    <w:p w:rsidR="008C1E5C" w:rsidRPr="00CE34B5" w:rsidRDefault="008C1E5C" w:rsidP="00166BAF">
      <w:pPr>
        <w:spacing w:after="0" w:line="240" w:lineRule="auto"/>
        <w:jc w:val="both"/>
        <w:rPr>
          <w:rFonts w:ascii="Times New Roman" w:hAnsi="Times New Roman"/>
          <w:b/>
          <w:sz w:val="24"/>
          <w:szCs w:val="24"/>
          <w:lang w:val="en-GB"/>
        </w:rPr>
      </w:pPr>
    </w:p>
    <w:p w:rsidR="008C1E5C" w:rsidRPr="00CE34B5" w:rsidRDefault="008C1E5C" w:rsidP="00166BAF">
      <w:pPr>
        <w:spacing w:after="0" w:line="240" w:lineRule="auto"/>
        <w:jc w:val="both"/>
        <w:rPr>
          <w:rFonts w:ascii="Times New Roman" w:hAnsi="Times New Roman"/>
          <w:b/>
          <w:sz w:val="24"/>
          <w:szCs w:val="24"/>
          <w:lang w:val="en-GB"/>
        </w:rPr>
      </w:pPr>
    </w:p>
    <w:p w:rsidR="008C1E5C" w:rsidRPr="00CE34B5" w:rsidRDefault="008C1E5C" w:rsidP="00166BAF">
      <w:pPr>
        <w:spacing w:after="0" w:line="240" w:lineRule="auto"/>
        <w:jc w:val="both"/>
        <w:rPr>
          <w:rFonts w:ascii="Times New Roman" w:hAnsi="Times New Roman"/>
          <w:b/>
          <w:sz w:val="24"/>
          <w:szCs w:val="24"/>
          <w:lang w:val="en-GB"/>
        </w:rPr>
      </w:pPr>
    </w:p>
    <w:p w:rsidR="008C1E5C" w:rsidRPr="00CE34B5" w:rsidRDefault="008C1E5C" w:rsidP="00166BAF">
      <w:pPr>
        <w:spacing w:after="0" w:line="240" w:lineRule="auto"/>
        <w:jc w:val="both"/>
        <w:rPr>
          <w:rFonts w:ascii="Times New Roman" w:hAnsi="Times New Roman"/>
          <w:b/>
          <w:sz w:val="24"/>
          <w:szCs w:val="24"/>
          <w:lang w:val="en-GB"/>
        </w:rPr>
      </w:pPr>
    </w:p>
    <w:p w:rsidR="008C1E5C" w:rsidRPr="00CE34B5" w:rsidRDefault="008C1E5C" w:rsidP="00166BAF">
      <w:pPr>
        <w:spacing w:after="0" w:line="240" w:lineRule="auto"/>
        <w:jc w:val="both"/>
        <w:rPr>
          <w:rFonts w:ascii="Times New Roman" w:hAnsi="Times New Roman"/>
          <w:b/>
          <w:sz w:val="24"/>
          <w:szCs w:val="24"/>
          <w:lang w:val="en-GB"/>
        </w:rPr>
      </w:pPr>
    </w:p>
    <w:p w:rsidR="008C1E5C" w:rsidRPr="00CE34B5" w:rsidRDefault="008C1E5C" w:rsidP="00166BAF">
      <w:pPr>
        <w:spacing w:after="0" w:line="240" w:lineRule="auto"/>
        <w:jc w:val="both"/>
        <w:rPr>
          <w:rFonts w:ascii="Times New Roman" w:hAnsi="Times New Roman"/>
          <w:b/>
          <w:sz w:val="24"/>
          <w:szCs w:val="24"/>
          <w:lang w:val="en-GB"/>
        </w:rPr>
      </w:pPr>
    </w:p>
    <w:p w:rsidR="00B803BF" w:rsidRDefault="00B803BF" w:rsidP="00166BAF">
      <w:pPr>
        <w:spacing w:after="0" w:line="240" w:lineRule="auto"/>
        <w:jc w:val="both"/>
        <w:rPr>
          <w:rFonts w:ascii="Times New Roman" w:hAnsi="Times New Roman"/>
          <w:b/>
          <w:sz w:val="24"/>
          <w:szCs w:val="24"/>
          <w:lang w:val="en-GB"/>
        </w:rPr>
      </w:pPr>
    </w:p>
    <w:p w:rsidR="00495C4A" w:rsidRDefault="00495C4A" w:rsidP="00166BAF">
      <w:pPr>
        <w:spacing w:after="0" w:line="240" w:lineRule="auto"/>
        <w:jc w:val="both"/>
        <w:rPr>
          <w:rFonts w:ascii="Times New Roman" w:hAnsi="Times New Roman"/>
          <w:b/>
          <w:sz w:val="24"/>
          <w:szCs w:val="24"/>
          <w:lang w:val="en-GB"/>
        </w:rPr>
      </w:pPr>
    </w:p>
    <w:p w:rsidR="00495C4A" w:rsidRPr="00CE34B5" w:rsidRDefault="00495C4A" w:rsidP="00166BAF">
      <w:pPr>
        <w:spacing w:after="0" w:line="240" w:lineRule="auto"/>
        <w:jc w:val="both"/>
        <w:rPr>
          <w:rFonts w:ascii="Times New Roman" w:hAnsi="Times New Roman"/>
          <w:b/>
          <w:sz w:val="24"/>
          <w:szCs w:val="24"/>
          <w:lang w:val="en-GB"/>
        </w:rPr>
      </w:pPr>
    </w:p>
    <w:p w:rsidR="000E1C11" w:rsidRPr="00CE34B5" w:rsidRDefault="000E1C11" w:rsidP="00166BAF">
      <w:pPr>
        <w:spacing w:after="0" w:line="240" w:lineRule="auto"/>
        <w:ind w:left="5760" w:firstLine="720"/>
        <w:jc w:val="both"/>
        <w:rPr>
          <w:rFonts w:ascii="Times New Roman" w:hAnsi="Times New Roman"/>
          <w:b/>
          <w:sz w:val="24"/>
          <w:szCs w:val="24"/>
          <w:lang w:val="en-GB"/>
        </w:rPr>
      </w:pPr>
      <w:r w:rsidRPr="00CE34B5">
        <w:rPr>
          <w:rFonts w:ascii="Times New Roman" w:hAnsi="Times New Roman"/>
          <w:b/>
          <w:sz w:val="24"/>
          <w:szCs w:val="24"/>
          <w:lang w:val="en-GB"/>
        </w:rPr>
        <w:t xml:space="preserve">  </w:t>
      </w:r>
      <w:r w:rsidR="00C22786">
        <w:rPr>
          <w:rFonts w:ascii="Times New Roman" w:hAnsi="Times New Roman"/>
          <w:b/>
          <w:sz w:val="24"/>
          <w:szCs w:val="24"/>
          <w:lang w:val="en-GB"/>
        </w:rPr>
        <w:t xml:space="preserve">       </w:t>
      </w:r>
      <w:r w:rsidR="00C82955" w:rsidRPr="00CE34B5">
        <w:rPr>
          <w:rFonts w:ascii="Times New Roman" w:hAnsi="Times New Roman"/>
          <w:b/>
          <w:sz w:val="24"/>
          <w:szCs w:val="24"/>
          <w:lang w:val="en-GB"/>
        </w:rPr>
        <w:t xml:space="preserve">Form </w:t>
      </w:r>
      <w:r w:rsidRPr="00CE34B5">
        <w:rPr>
          <w:rFonts w:ascii="Times New Roman" w:hAnsi="Times New Roman"/>
          <w:b/>
          <w:sz w:val="24"/>
          <w:szCs w:val="24"/>
          <w:lang w:val="en-GB"/>
        </w:rPr>
        <w:t xml:space="preserve"> 1.1</w:t>
      </w:r>
    </w:p>
    <w:p w:rsidR="000E1C11" w:rsidRPr="00CE34B5" w:rsidRDefault="000E1C11" w:rsidP="00166BAF">
      <w:pPr>
        <w:spacing w:after="0" w:line="240" w:lineRule="auto"/>
        <w:ind w:left="7200"/>
        <w:jc w:val="both"/>
        <w:rPr>
          <w:rFonts w:ascii="Times New Roman" w:hAnsi="Times New Roman"/>
          <w:b/>
          <w:sz w:val="24"/>
          <w:szCs w:val="24"/>
          <w:lang w:val="en-GB"/>
        </w:rPr>
      </w:pPr>
    </w:p>
    <w:p w:rsidR="00C82955" w:rsidRPr="00CE34B5" w:rsidRDefault="00C82955" w:rsidP="00166BAF">
      <w:pPr>
        <w:spacing w:line="240" w:lineRule="auto"/>
        <w:jc w:val="both"/>
        <w:rPr>
          <w:rFonts w:ascii="Times New Roman" w:hAnsi="Times New Roman"/>
          <w:b/>
          <w:lang w:val="en-GB"/>
        </w:rPr>
      </w:pPr>
      <w:r w:rsidRPr="00CE34B5">
        <w:rPr>
          <w:rFonts w:ascii="Times New Roman" w:hAnsi="Times New Roman"/>
          <w:b/>
          <w:lang w:val="en-GB"/>
        </w:rPr>
        <w:t>DATA ON BIDDER</w:t>
      </w:r>
    </w:p>
    <w:tbl>
      <w:tblPr>
        <w:tblW w:w="8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2"/>
        <w:gridCol w:w="5873"/>
      </w:tblGrid>
      <w:tr w:rsidR="00C82955" w:rsidRPr="00CE34B5" w:rsidTr="0099550A">
        <w:trPr>
          <w:trHeight w:val="1215"/>
          <w:jc w:val="center"/>
        </w:trPr>
        <w:tc>
          <w:tcPr>
            <w:tcW w:w="2422" w:type="dxa"/>
            <w:tcBorders>
              <w:top w:val="single" w:sz="4" w:space="0" w:color="auto"/>
              <w:left w:val="single" w:sz="4" w:space="0" w:color="auto"/>
              <w:bottom w:val="single" w:sz="4" w:space="0" w:color="auto"/>
              <w:right w:val="single" w:sz="4" w:space="0" w:color="auto"/>
            </w:tcBorders>
            <w:vAlign w:val="center"/>
            <w:hideMark/>
          </w:tcPr>
          <w:p w:rsidR="00C82955" w:rsidRPr="00CE34B5" w:rsidRDefault="00C82955" w:rsidP="00166BAF">
            <w:pPr>
              <w:spacing w:after="0" w:line="240" w:lineRule="auto"/>
              <w:jc w:val="both"/>
              <w:rPr>
                <w:rFonts w:ascii="Times New Roman" w:hAnsi="Times New Roman"/>
                <w:b/>
                <w:lang w:val="en-GB"/>
              </w:rPr>
            </w:pPr>
            <w:r w:rsidRPr="00CE34B5">
              <w:rPr>
                <w:rFonts w:ascii="Times New Roman" w:hAnsi="Times New Roman"/>
                <w:b/>
                <w:lang w:val="en-GB"/>
              </w:rPr>
              <w:t>Business name</w:t>
            </w:r>
          </w:p>
          <w:p w:rsidR="00C82955" w:rsidRPr="00CE34B5" w:rsidRDefault="00C82955" w:rsidP="00166BAF">
            <w:pPr>
              <w:spacing w:after="0" w:line="240" w:lineRule="auto"/>
              <w:jc w:val="both"/>
              <w:rPr>
                <w:rFonts w:ascii="Times New Roman" w:hAnsi="Times New Roman"/>
                <w:b/>
                <w:lang w:val="en-GB"/>
              </w:rPr>
            </w:pPr>
            <w:r w:rsidRPr="00CE34B5">
              <w:rPr>
                <w:rFonts w:ascii="Times New Roman" w:hAnsi="Times New Roman"/>
                <w:b/>
                <w:lang w:val="en-GB"/>
              </w:rPr>
              <w:t xml:space="preserve">or abbreviated name </w:t>
            </w:r>
          </w:p>
        </w:tc>
        <w:tc>
          <w:tcPr>
            <w:tcW w:w="5873" w:type="dxa"/>
            <w:tcBorders>
              <w:top w:val="single" w:sz="4" w:space="0" w:color="auto"/>
              <w:left w:val="single" w:sz="4" w:space="0" w:color="auto"/>
              <w:bottom w:val="single" w:sz="4" w:space="0" w:color="auto"/>
              <w:right w:val="single" w:sz="4" w:space="0" w:color="auto"/>
            </w:tcBorders>
            <w:vAlign w:val="center"/>
          </w:tcPr>
          <w:p w:rsidR="00C82955" w:rsidRPr="00CE34B5" w:rsidRDefault="00C82955" w:rsidP="00166BAF">
            <w:pPr>
              <w:spacing w:line="240" w:lineRule="auto"/>
              <w:jc w:val="both"/>
              <w:rPr>
                <w:rFonts w:ascii="Times New Roman" w:hAnsi="Times New Roman"/>
                <w:lang w:val="en-GB"/>
              </w:rPr>
            </w:pPr>
          </w:p>
        </w:tc>
      </w:tr>
    </w:tbl>
    <w:p w:rsidR="00C82955" w:rsidRPr="00CE34B5" w:rsidRDefault="00C82955" w:rsidP="00166BAF">
      <w:pPr>
        <w:spacing w:line="240" w:lineRule="auto"/>
        <w:jc w:val="both"/>
        <w:rPr>
          <w:rFonts w:ascii="Times New Roman" w:hAnsi="Times New Roman"/>
          <w:lang w:val="en-GB"/>
        </w:rPr>
      </w:pPr>
    </w:p>
    <w:tbl>
      <w:tblPr>
        <w:tblW w:w="8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3"/>
        <w:gridCol w:w="1817"/>
        <w:gridCol w:w="4657"/>
      </w:tblGrid>
      <w:tr w:rsidR="00C82955" w:rsidRPr="00CE34B5" w:rsidTr="0099550A">
        <w:trPr>
          <w:trHeight w:val="706"/>
          <w:jc w:val="center"/>
        </w:trPr>
        <w:tc>
          <w:tcPr>
            <w:tcW w:w="1863"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rsidR="00C82955" w:rsidRPr="00CE34B5" w:rsidRDefault="00C82955" w:rsidP="00166BAF">
            <w:pPr>
              <w:spacing w:line="240" w:lineRule="auto"/>
              <w:jc w:val="both"/>
              <w:rPr>
                <w:rFonts w:ascii="Times New Roman" w:hAnsi="Times New Roman"/>
                <w:b/>
                <w:lang w:val="en-GB"/>
              </w:rPr>
            </w:pPr>
            <w:r w:rsidRPr="00CE34B5">
              <w:rPr>
                <w:rFonts w:ascii="Times New Roman" w:hAnsi="Times New Roman"/>
                <w:b/>
                <w:lang w:val="en-GB"/>
              </w:rPr>
              <w:t>Headquarters address</w:t>
            </w:r>
          </w:p>
        </w:tc>
        <w:tc>
          <w:tcPr>
            <w:tcW w:w="1817" w:type="dxa"/>
            <w:tcBorders>
              <w:top w:val="single" w:sz="4" w:space="0" w:color="auto"/>
              <w:left w:val="single" w:sz="4" w:space="0" w:color="auto"/>
              <w:bottom w:val="single" w:sz="4" w:space="0" w:color="auto"/>
              <w:right w:val="single" w:sz="4" w:space="0" w:color="auto"/>
            </w:tcBorders>
            <w:vAlign w:val="center"/>
            <w:hideMark/>
          </w:tcPr>
          <w:p w:rsidR="00C82955" w:rsidRPr="00CE34B5" w:rsidRDefault="00C82955" w:rsidP="00166BAF">
            <w:pPr>
              <w:spacing w:line="240" w:lineRule="auto"/>
              <w:jc w:val="both"/>
              <w:rPr>
                <w:rFonts w:ascii="Times New Roman" w:hAnsi="Times New Roman"/>
                <w:b/>
                <w:lang w:val="en-GB"/>
              </w:rPr>
            </w:pPr>
            <w:r w:rsidRPr="00CE34B5">
              <w:rPr>
                <w:rFonts w:ascii="Times New Roman" w:hAnsi="Times New Roman"/>
                <w:b/>
                <w:lang w:val="en-GB"/>
              </w:rPr>
              <w:t>Street and no.</w:t>
            </w:r>
          </w:p>
        </w:tc>
        <w:tc>
          <w:tcPr>
            <w:tcW w:w="4657" w:type="dxa"/>
            <w:tcBorders>
              <w:top w:val="single" w:sz="4" w:space="0" w:color="auto"/>
              <w:left w:val="single" w:sz="4" w:space="0" w:color="auto"/>
              <w:bottom w:val="single" w:sz="4" w:space="0" w:color="auto"/>
              <w:right w:val="single" w:sz="4" w:space="0" w:color="auto"/>
            </w:tcBorders>
            <w:vAlign w:val="center"/>
          </w:tcPr>
          <w:p w:rsidR="00C82955" w:rsidRPr="00CE34B5" w:rsidRDefault="00C82955" w:rsidP="00166BAF">
            <w:pPr>
              <w:spacing w:line="240" w:lineRule="auto"/>
              <w:jc w:val="both"/>
              <w:rPr>
                <w:rFonts w:ascii="Times New Roman" w:hAnsi="Times New Roman"/>
                <w:lang w:val="en-GB"/>
              </w:rPr>
            </w:pPr>
          </w:p>
        </w:tc>
      </w:tr>
      <w:tr w:rsidR="00C82955" w:rsidRPr="00CE34B5" w:rsidTr="0099550A">
        <w:trPr>
          <w:trHeight w:val="7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82955" w:rsidRPr="00CE34B5" w:rsidRDefault="00C82955" w:rsidP="00166BAF">
            <w:pPr>
              <w:spacing w:line="240" w:lineRule="auto"/>
              <w:jc w:val="both"/>
              <w:rPr>
                <w:rFonts w:ascii="Times New Roman" w:hAnsi="Times New Roman"/>
                <w:b/>
                <w:lang w:val="en-GB"/>
              </w:rPr>
            </w:pPr>
          </w:p>
        </w:tc>
        <w:tc>
          <w:tcPr>
            <w:tcW w:w="1817" w:type="dxa"/>
            <w:tcBorders>
              <w:top w:val="single" w:sz="4" w:space="0" w:color="auto"/>
              <w:left w:val="single" w:sz="4" w:space="0" w:color="auto"/>
              <w:bottom w:val="single" w:sz="4" w:space="0" w:color="auto"/>
              <w:right w:val="single" w:sz="4" w:space="0" w:color="auto"/>
            </w:tcBorders>
            <w:vAlign w:val="center"/>
            <w:hideMark/>
          </w:tcPr>
          <w:p w:rsidR="00C82955" w:rsidRPr="00CE34B5" w:rsidRDefault="00C82955" w:rsidP="00166BAF">
            <w:pPr>
              <w:spacing w:line="240" w:lineRule="auto"/>
              <w:jc w:val="both"/>
              <w:rPr>
                <w:rFonts w:ascii="Times New Roman" w:hAnsi="Times New Roman"/>
                <w:b/>
                <w:lang w:val="en-GB"/>
              </w:rPr>
            </w:pPr>
            <w:r w:rsidRPr="00CE34B5">
              <w:rPr>
                <w:rFonts w:ascii="Times New Roman" w:hAnsi="Times New Roman"/>
                <w:b/>
                <w:lang w:val="en-GB"/>
              </w:rPr>
              <w:t>Place</w:t>
            </w:r>
          </w:p>
        </w:tc>
        <w:tc>
          <w:tcPr>
            <w:tcW w:w="4657" w:type="dxa"/>
            <w:tcBorders>
              <w:top w:val="single" w:sz="4" w:space="0" w:color="auto"/>
              <w:left w:val="single" w:sz="4" w:space="0" w:color="auto"/>
              <w:bottom w:val="single" w:sz="4" w:space="0" w:color="auto"/>
              <w:right w:val="single" w:sz="4" w:space="0" w:color="auto"/>
            </w:tcBorders>
            <w:vAlign w:val="center"/>
          </w:tcPr>
          <w:p w:rsidR="00C82955" w:rsidRPr="00CE34B5" w:rsidRDefault="00C82955" w:rsidP="00166BAF">
            <w:pPr>
              <w:spacing w:line="240" w:lineRule="auto"/>
              <w:jc w:val="both"/>
              <w:rPr>
                <w:rFonts w:ascii="Times New Roman" w:hAnsi="Times New Roman"/>
                <w:lang w:val="en-GB"/>
              </w:rPr>
            </w:pPr>
          </w:p>
        </w:tc>
      </w:tr>
      <w:tr w:rsidR="00C82955" w:rsidRPr="00CE34B5" w:rsidTr="0099550A">
        <w:trPr>
          <w:trHeight w:val="7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82955" w:rsidRPr="00CE34B5" w:rsidRDefault="00C82955" w:rsidP="00166BAF">
            <w:pPr>
              <w:spacing w:line="240" w:lineRule="auto"/>
              <w:jc w:val="both"/>
              <w:rPr>
                <w:rFonts w:ascii="Times New Roman" w:hAnsi="Times New Roman"/>
                <w:b/>
                <w:lang w:val="en-GB"/>
              </w:rPr>
            </w:pPr>
          </w:p>
        </w:tc>
        <w:tc>
          <w:tcPr>
            <w:tcW w:w="1817" w:type="dxa"/>
            <w:tcBorders>
              <w:top w:val="single" w:sz="4" w:space="0" w:color="auto"/>
              <w:left w:val="single" w:sz="4" w:space="0" w:color="auto"/>
              <w:bottom w:val="single" w:sz="4" w:space="0" w:color="auto"/>
              <w:right w:val="single" w:sz="4" w:space="0" w:color="auto"/>
            </w:tcBorders>
            <w:vAlign w:val="center"/>
            <w:hideMark/>
          </w:tcPr>
          <w:p w:rsidR="00C82955" w:rsidRPr="00CE34B5" w:rsidRDefault="00C82955" w:rsidP="00166BAF">
            <w:pPr>
              <w:spacing w:line="240" w:lineRule="auto"/>
              <w:jc w:val="both"/>
              <w:rPr>
                <w:rFonts w:ascii="Times New Roman" w:hAnsi="Times New Roman"/>
                <w:b/>
                <w:lang w:val="en-GB"/>
              </w:rPr>
            </w:pPr>
            <w:r w:rsidRPr="00CE34B5">
              <w:rPr>
                <w:rFonts w:ascii="Times New Roman" w:hAnsi="Times New Roman"/>
                <w:b/>
                <w:lang w:val="en-GB"/>
              </w:rPr>
              <w:t>Municipality</w:t>
            </w:r>
          </w:p>
        </w:tc>
        <w:tc>
          <w:tcPr>
            <w:tcW w:w="4657" w:type="dxa"/>
            <w:tcBorders>
              <w:top w:val="single" w:sz="4" w:space="0" w:color="auto"/>
              <w:left w:val="single" w:sz="4" w:space="0" w:color="auto"/>
              <w:bottom w:val="single" w:sz="4" w:space="0" w:color="auto"/>
              <w:right w:val="single" w:sz="4" w:space="0" w:color="auto"/>
            </w:tcBorders>
            <w:vAlign w:val="center"/>
          </w:tcPr>
          <w:p w:rsidR="00C82955" w:rsidRPr="00CE34B5" w:rsidRDefault="00C82955" w:rsidP="00166BAF">
            <w:pPr>
              <w:spacing w:line="240" w:lineRule="auto"/>
              <w:jc w:val="both"/>
              <w:rPr>
                <w:rFonts w:ascii="Times New Roman" w:hAnsi="Times New Roman"/>
                <w:lang w:val="en-GB"/>
              </w:rPr>
            </w:pPr>
          </w:p>
        </w:tc>
      </w:tr>
      <w:tr w:rsidR="00C82955" w:rsidRPr="00CE34B5" w:rsidTr="0099550A">
        <w:trPr>
          <w:trHeight w:val="706"/>
          <w:jc w:val="center"/>
        </w:trPr>
        <w:tc>
          <w:tcPr>
            <w:tcW w:w="3680" w:type="dxa"/>
            <w:gridSpan w:val="2"/>
            <w:tcBorders>
              <w:top w:val="single" w:sz="4" w:space="0" w:color="auto"/>
              <w:left w:val="single" w:sz="4" w:space="0" w:color="auto"/>
              <w:bottom w:val="single" w:sz="4" w:space="0" w:color="auto"/>
              <w:right w:val="single" w:sz="4" w:space="0" w:color="auto"/>
            </w:tcBorders>
            <w:vAlign w:val="center"/>
            <w:hideMark/>
          </w:tcPr>
          <w:p w:rsidR="00C82955" w:rsidRPr="00CE34B5" w:rsidRDefault="00C82955" w:rsidP="00166BAF">
            <w:pPr>
              <w:spacing w:line="240" w:lineRule="auto"/>
              <w:jc w:val="both"/>
              <w:rPr>
                <w:rFonts w:ascii="Times New Roman" w:hAnsi="Times New Roman"/>
                <w:b/>
                <w:lang w:val="en-GB"/>
              </w:rPr>
            </w:pPr>
            <w:r w:rsidRPr="00CE34B5">
              <w:rPr>
                <w:rFonts w:ascii="Times New Roman" w:hAnsi="Times New Roman"/>
                <w:b/>
                <w:lang w:val="en-GB"/>
              </w:rPr>
              <w:t>Bidder’s registration number</w:t>
            </w:r>
          </w:p>
        </w:tc>
        <w:tc>
          <w:tcPr>
            <w:tcW w:w="4657" w:type="dxa"/>
            <w:tcBorders>
              <w:top w:val="single" w:sz="4" w:space="0" w:color="auto"/>
              <w:left w:val="single" w:sz="4" w:space="0" w:color="auto"/>
              <w:bottom w:val="single" w:sz="4" w:space="0" w:color="auto"/>
              <w:right w:val="single" w:sz="4" w:space="0" w:color="auto"/>
            </w:tcBorders>
            <w:vAlign w:val="center"/>
          </w:tcPr>
          <w:p w:rsidR="00C82955" w:rsidRPr="00CE34B5" w:rsidRDefault="00C82955" w:rsidP="00166BAF">
            <w:pPr>
              <w:spacing w:line="240" w:lineRule="auto"/>
              <w:jc w:val="both"/>
              <w:rPr>
                <w:rFonts w:ascii="Times New Roman" w:hAnsi="Times New Roman"/>
                <w:lang w:val="en-GB"/>
              </w:rPr>
            </w:pPr>
          </w:p>
        </w:tc>
      </w:tr>
      <w:tr w:rsidR="00C82955" w:rsidRPr="00CE34B5" w:rsidTr="0099550A">
        <w:trPr>
          <w:trHeight w:val="707"/>
          <w:jc w:val="center"/>
        </w:trPr>
        <w:tc>
          <w:tcPr>
            <w:tcW w:w="3680" w:type="dxa"/>
            <w:gridSpan w:val="2"/>
            <w:tcBorders>
              <w:top w:val="single" w:sz="4" w:space="0" w:color="auto"/>
              <w:left w:val="single" w:sz="4" w:space="0" w:color="auto"/>
              <w:bottom w:val="single" w:sz="4" w:space="0" w:color="auto"/>
              <w:right w:val="single" w:sz="4" w:space="0" w:color="auto"/>
            </w:tcBorders>
            <w:vAlign w:val="center"/>
            <w:hideMark/>
          </w:tcPr>
          <w:p w:rsidR="00C82955" w:rsidRPr="00CE34B5" w:rsidRDefault="00C82955" w:rsidP="00166BAF">
            <w:pPr>
              <w:spacing w:line="240" w:lineRule="auto"/>
              <w:jc w:val="both"/>
              <w:rPr>
                <w:rFonts w:ascii="Times New Roman" w:hAnsi="Times New Roman"/>
                <w:b/>
                <w:lang w:val="en-GB"/>
              </w:rPr>
            </w:pPr>
            <w:r w:rsidRPr="00CE34B5">
              <w:rPr>
                <w:rFonts w:ascii="Times New Roman" w:hAnsi="Times New Roman"/>
                <w:b/>
                <w:lang w:val="en-GB"/>
              </w:rPr>
              <w:t xml:space="preserve">Tax identification number </w:t>
            </w:r>
          </w:p>
        </w:tc>
        <w:tc>
          <w:tcPr>
            <w:tcW w:w="4657" w:type="dxa"/>
            <w:tcBorders>
              <w:top w:val="single" w:sz="4" w:space="0" w:color="auto"/>
              <w:left w:val="single" w:sz="4" w:space="0" w:color="auto"/>
              <w:bottom w:val="single" w:sz="4" w:space="0" w:color="auto"/>
              <w:right w:val="single" w:sz="4" w:space="0" w:color="auto"/>
            </w:tcBorders>
            <w:vAlign w:val="center"/>
          </w:tcPr>
          <w:p w:rsidR="00C82955" w:rsidRPr="00CE34B5" w:rsidRDefault="00C82955" w:rsidP="00166BAF">
            <w:pPr>
              <w:spacing w:line="240" w:lineRule="auto"/>
              <w:jc w:val="both"/>
              <w:rPr>
                <w:rFonts w:ascii="Times New Roman" w:hAnsi="Times New Roman"/>
                <w:lang w:val="en-GB"/>
              </w:rPr>
            </w:pPr>
          </w:p>
        </w:tc>
      </w:tr>
      <w:tr w:rsidR="00C82955" w:rsidRPr="00CE34B5" w:rsidTr="0099550A">
        <w:trPr>
          <w:trHeight w:val="706"/>
          <w:jc w:val="center"/>
        </w:trPr>
        <w:tc>
          <w:tcPr>
            <w:tcW w:w="3680" w:type="dxa"/>
            <w:gridSpan w:val="2"/>
            <w:tcBorders>
              <w:top w:val="single" w:sz="4" w:space="0" w:color="auto"/>
              <w:left w:val="single" w:sz="4" w:space="0" w:color="auto"/>
              <w:bottom w:val="single" w:sz="4" w:space="0" w:color="auto"/>
              <w:right w:val="single" w:sz="4" w:space="0" w:color="auto"/>
            </w:tcBorders>
            <w:vAlign w:val="center"/>
            <w:hideMark/>
          </w:tcPr>
          <w:p w:rsidR="00C82955" w:rsidRPr="00CE34B5" w:rsidRDefault="00C82955" w:rsidP="00166BAF">
            <w:pPr>
              <w:spacing w:line="240" w:lineRule="auto"/>
              <w:jc w:val="both"/>
              <w:rPr>
                <w:rFonts w:ascii="Times New Roman" w:hAnsi="Times New Roman"/>
                <w:b/>
                <w:lang w:val="en-GB"/>
              </w:rPr>
            </w:pPr>
            <w:r w:rsidRPr="00CE34B5">
              <w:rPr>
                <w:rFonts w:ascii="Times New Roman" w:hAnsi="Times New Roman"/>
                <w:b/>
                <w:lang w:val="en-GB"/>
              </w:rPr>
              <w:t>Responsible person</w:t>
            </w:r>
          </w:p>
        </w:tc>
        <w:tc>
          <w:tcPr>
            <w:tcW w:w="4657" w:type="dxa"/>
            <w:tcBorders>
              <w:top w:val="single" w:sz="4" w:space="0" w:color="auto"/>
              <w:left w:val="single" w:sz="4" w:space="0" w:color="auto"/>
              <w:bottom w:val="single" w:sz="4" w:space="0" w:color="auto"/>
              <w:right w:val="single" w:sz="4" w:space="0" w:color="auto"/>
            </w:tcBorders>
            <w:vAlign w:val="center"/>
          </w:tcPr>
          <w:p w:rsidR="00C82955" w:rsidRPr="00CE34B5" w:rsidRDefault="00C82955" w:rsidP="00166BAF">
            <w:pPr>
              <w:spacing w:line="240" w:lineRule="auto"/>
              <w:jc w:val="both"/>
              <w:rPr>
                <w:rFonts w:ascii="Times New Roman" w:hAnsi="Times New Roman"/>
                <w:lang w:val="en-GB"/>
              </w:rPr>
            </w:pPr>
          </w:p>
        </w:tc>
      </w:tr>
      <w:tr w:rsidR="00C82955" w:rsidRPr="00CE34B5" w:rsidTr="0099550A">
        <w:trPr>
          <w:trHeight w:val="706"/>
          <w:jc w:val="center"/>
        </w:trPr>
        <w:tc>
          <w:tcPr>
            <w:tcW w:w="3680" w:type="dxa"/>
            <w:gridSpan w:val="2"/>
            <w:tcBorders>
              <w:top w:val="single" w:sz="4" w:space="0" w:color="auto"/>
              <w:left w:val="single" w:sz="4" w:space="0" w:color="auto"/>
              <w:bottom w:val="single" w:sz="4" w:space="0" w:color="auto"/>
              <w:right w:val="single" w:sz="4" w:space="0" w:color="auto"/>
            </w:tcBorders>
            <w:vAlign w:val="center"/>
            <w:hideMark/>
          </w:tcPr>
          <w:p w:rsidR="00C82955" w:rsidRPr="00CE34B5" w:rsidRDefault="00C82955" w:rsidP="00166BAF">
            <w:pPr>
              <w:spacing w:line="240" w:lineRule="auto"/>
              <w:jc w:val="both"/>
              <w:rPr>
                <w:rFonts w:ascii="Times New Roman" w:hAnsi="Times New Roman"/>
                <w:b/>
                <w:lang w:val="en-GB"/>
              </w:rPr>
            </w:pPr>
            <w:r w:rsidRPr="00CE34B5">
              <w:rPr>
                <w:rFonts w:ascii="Times New Roman" w:hAnsi="Times New Roman"/>
                <w:b/>
                <w:lang w:val="en-GB"/>
              </w:rPr>
              <w:t>Contact person</w:t>
            </w:r>
          </w:p>
        </w:tc>
        <w:tc>
          <w:tcPr>
            <w:tcW w:w="4657" w:type="dxa"/>
            <w:tcBorders>
              <w:top w:val="single" w:sz="4" w:space="0" w:color="auto"/>
              <w:left w:val="single" w:sz="4" w:space="0" w:color="auto"/>
              <w:bottom w:val="single" w:sz="4" w:space="0" w:color="auto"/>
              <w:right w:val="single" w:sz="4" w:space="0" w:color="auto"/>
            </w:tcBorders>
            <w:vAlign w:val="center"/>
          </w:tcPr>
          <w:p w:rsidR="00C82955" w:rsidRPr="00CE34B5" w:rsidRDefault="00C82955" w:rsidP="00166BAF">
            <w:pPr>
              <w:spacing w:line="240" w:lineRule="auto"/>
              <w:jc w:val="both"/>
              <w:rPr>
                <w:rFonts w:ascii="Times New Roman" w:hAnsi="Times New Roman"/>
                <w:lang w:val="en-GB"/>
              </w:rPr>
            </w:pPr>
          </w:p>
        </w:tc>
      </w:tr>
      <w:tr w:rsidR="00C82955" w:rsidRPr="00CE34B5" w:rsidTr="0099550A">
        <w:trPr>
          <w:trHeight w:val="707"/>
          <w:jc w:val="center"/>
        </w:trPr>
        <w:tc>
          <w:tcPr>
            <w:tcW w:w="3680" w:type="dxa"/>
            <w:gridSpan w:val="2"/>
            <w:tcBorders>
              <w:top w:val="single" w:sz="4" w:space="0" w:color="auto"/>
              <w:left w:val="single" w:sz="4" w:space="0" w:color="auto"/>
              <w:bottom w:val="single" w:sz="4" w:space="0" w:color="auto"/>
              <w:right w:val="single" w:sz="4" w:space="0" w:color="auto"/>
            </w:tcBorders>
            <w:vAlign w:val="center"/>
            <w:hideMark/>
          </w:tcPr>
          <w:p w:rsidR="00C82955" w:rsidRPr="00CE34B5" w:rsidRDefault="00C82955" w:rsidP="00166BAF">
            <w:pPr>
              <w:spacing w:line="240" w:lineRule="auto"/>
              <w:jc w:val="both"/>
              <w:rPr>
                <w:rFonts w:ascii="Times New Roman" w:hAnsi="Times New Roman"/>
                <w:b/>
                <w:lang w:val="en-GB"/>
              </w:rPr>
            </w:pPr>
            <w:r w:rsidRPr="00CE34B5">
              <w:rPr>
                <w:rFonts w:ascii="Times New Roman" w:hAnsi="Times New Roman"/>
                <w:b/>
                <w:lang w:val="en-GB"/>
              </w:rPr>
              <w:t>Telephone</w:t>
            </w:r>
          </w:p>
        </w:tc>
        <w:tc>
          <w:tcPr>
            <w:tcW w:w="4657" w:type="dxa"/>
            <w:tcBorders>
              <w:top w:val="single" w:sz="4" w:space="0" w:color="auto"/>
              <w:left w:val="single" w:sz="4" w:space="0" w:color="auto"/>
              <w:bottom w:val="single" w:sz="4" w:space="0" w:color="auto"/>
              <w:right w:val="single" w:sz="4" w:space="0" w:color="auto"/>
            </w:tcBorders>
            <w:vAlign w:val="center"/>
          </w:tcPr>
          <w:p w:rsidR="00C82955" w:rsidRPr="00CE34B5" w:rsidRDefault="00C82955" w:rsidP="00166BAF">
            <w:pPr>
              <w:spacing w:line="240" w:lineRule="auto"/>
              <w:jc w:val="both"/>
              <w:rPr>
                <w:rFonts w:ascii="Times New Roman" w:hAnsi="Times New Roman"/>
                <w:lang w:val="en-GB"/>
              </w:rPr>
            </w:pPr>
          </w:p>
        </w:tc>
      </w:tr>
      <w:tr w:rsidR="00C82955" w:rsidRPr="00CE34B5" w:rsidTr="0099550A">
        <w:trPr>
          <w:trHeight w:val="706"/>
          <w:jc w:val="center"/>
        </w:trPr>
        <w:tc>
          <w:tcPr>
            <w:tcW w:w="3680" w:type="dxa"/>
            <w:gridSpan w:val="2"/>
            <w:tcBorders>
              <w:top w:val="single" w:sz="4" w:space="0" w:color="auto"/>
              <w:left w:val="single" w:sz="4" w:space="0" w:color="auto"/>
              <w:bottom w:val="single" w:sz="4" w:space="0" w:color="auto"/>
              <w:right w:val="single" w:sz="4" w:space="0" w:color="auto"/>
            </w:tcBorders>
            <w:vAlign w:val="center"/>
            <w:hideMark/>
          </w:tcPr>
          <w:p w:rsidR="00C82955" w:rsidRPr="00CE34B5" w:rsidRDefault="00C82955" w:rsidP="00166BAF">
            <w:pPr>
              <w:spacing w:line="240" w:lineRule="auto"/>
              <w:jc w:val="both"/>
              <w:rPr>
                <w:rFonts w:ascii="Times New Roman" w:hAnsi="Times New Roman"/>
                <w:b/>
                <w:lang w:val="en-GB"/>
              </w:rPr>
            </w:pPr>
            <w:r w:rsidRPr="00CE34B5">
              <w:rPr>
                <w:rFonts w:ascii="Times New Roman" w:hAnsi="Times New Roman"/>
                <w:b/>
                <w:lang w:val="en-GB"/>
              </w:rPr>
              <w:t>Fax:</w:t>
            </w:r>
          </w:p>
        </w:tc>
        <w:tc>
          <w:tcPr>
            <w:tcW w:w="4657" w:type="dxa"/>
            <w:tcBorders>
              <w:top w:val="single" w:sz="4" w:space="0" w:color="auto"/>
              <w:left w:val="single" w:sz="4" w:space="0" w:color="auto"/>
              <w:bottom w:val="single" w:sz="4" w:space="0" w:color="auto"/>
              <w:right w:val="single" w:sz="4" w:space="0" w:color="auto"/>
            </w:tcBorders>
            <w:vAlign w:val="center"/>
          </w:tcPr>
          <w:p w:rsidR="00C82955" w:rsidRPr="00CE34B5" w:rsidRDefault="00C82955" w:rsidP="00166BAF">
            <w:pPr>
              <w:spacing w:line="240" w:lineRule="auto"/>
              <w:jc w:val="both"/>
              <w:rPr>
                <w:rFonts w:ascii="Times New Roman" w:hAnsi="Times New Roman"/>
                <w:lang w:val="en-GB"/>
              </w:rPr>
            </w:pPr>
          </w:p>
        </w:tc>
      </w:tr>
      <w:tr w:rsidR="00C82955" w:rsidRPr="00CE34B5" w:rsidTr="0099550A">
        <w:trPr>
          <w:trHeight w:val="707"/>
          <w:jc w:val="center"/>
        </w:trPr>
        <w:tc>
          <w:tcPr>
            <w:tcW w:w="3680" w:type="dxa"/>
            <w:gridSpan w:val="2"/>
            <w:tcBorders>
              <w:top w:val="single" w:sz="4" w:space="0" w:color="auto"/>
              <w:left w:val="single" w:sz="4" w:space="0" w:color="auto"/>
              <w:bottom w:val="single" w:sz="4" w:space="0" w:color="auto"/>
              <w:right w:val="single" w:sz="4" w:space="0" w:color="auto"/>
            </w:tcBorders>
            <w:vAlign w:val="center"/>
            <w:hideMark/>
          </w:tcPr>
          <w:p w:rsidR="00C82955" w:rsidRPr="00CE34B5" w:rsidRDefault="00C82955" w:rsidP="00166BAF">
            <w:pPr>
              <w:spacing w:line="240" w:lineRule="auto"/>
              <w:jc w:val="both"/>
              <w:rPr>
                <w:rFonts w:ascii="Times New Roman" w:hAnsi="Times New Roman"/>
                <w:b/>
                <w:lang w:val="en-GB"/>
              </w:rPr>
            </w:pPr>
            <w:r w:rsidRPr="00CE34B5">
              <w:rPr>
                <w:rFonts w:ascii="Times New Roman" w:hAnsi="Times New Roman"/>
                <w:b/>
                <w:lang w:val="en-GB"/>
              </w:rPr>
              <w:t>E-mail:</w:t>
            </w:r>
          </w:p>
        </w:tc>
        <w:tc>
          <w:tcPr>
            <w:tcW w:w="4657" w:type="dxa"/>
            <w:tcBorders>
              <w:top w:val="single" w:sz="4" w:space="0" w:color="auto"/>
              <w:left w:val="single" w:sz="4" w:space="0" w:color="auto"/>
              <w:bottom w:val="single" w:sz="4" w:space="0" w:color="auto"/>
              <w:right w:val="single" w:sz="4" w:space="0" w:color="auto"/>
            </w:tcBorders>
            <w:vAlign w:val="center"/>
          </w:tcPr>
          <w:p w:rsidR="00C82955" w:rsidRPr="00CE34B5" w:rsidRDefault="00C82955" w:rsidP="00166BAF">
            <w:pPr>
              <w:spacing w:line="240" w:lineRule="auto"/>
              <w:jc w:val="both"/>
              <w:rPr>
                <w:rFonts w:ascii="Times New Roman" w:hAnsi="Times New Roman"/>
                <w:lang w:val="en-GB"/>
              </w:rPr>
            </w:pPr>
          </w:p>
        </w:tc>
      </w:tr>
      <w:tr w:rsidR="00C82955" w:rsidRPr="00CE34B5" w:rsidTr="0099550A">
        <w:trPr>
          <w:trHeight w:val="707"/>
          <w:jc w:val="center"/>
        </w:trPr>
        <w:tc>
          <w:tcPr>
            <w:tcW w:w="3680" w:type="dxa"/>
            <w:gridSpan w:val="2"/>
            <w:tcBorders>
              <w:top w:val="single" w:sz="4" w:space="0" w:color="auto"/>
              <w:left w:val="single" w:sz="4" w:space="0" w:color="auto"/>
              <w:bottom w:val="single" w:sz="4" w:space="0" w:color="auto"/>
              <w:right w:val="single" w:sz="4" w:space="0" w:color="auto"/>
            </w:tcBorders>
            <w:vAlign w:val="center"/>
            <w:hideMark/>
          </w:tcPr>
          <w:p w:rsidR="00C82955" w:rsidRPr="00CE34B5" w:rsidRDefault="00C82955" w:rsidP="00166BAF">
            <w:pPr>
              <w:spacing w:line="240" w:lineRule="auto"/>
              <w:jc w:val="both"/>
              <w:rPr>
                <w:rFonts w:ascii="Times New Roman" w:hAnsi="Times New Roman"/>
                <w:b/>
                <w:lang w:val="en-GB"/>
              </w:rPr>
            </w:pPr>
            <w:r w:rsidRPr="00CE34B5">
              <w:rPr>
                <w:rFonts w:ascii="Times New Roman" w:hAnsi="Times New Roman"/>
                <w:b/>
                <w:lang w:val="en-GB"/>
              </w:rPr>
              <w:t>Account number - Bank</w:t>
            </w:r>
          </w:p>
        </w:tc>
        <w:tc>
          <w:tcPr>
            <w:tcW w:w="4657" w:type="dxa"/>
            <w:tcBorders>
              <w:top w:val="single" w:sz="4" w:space="0" w:color="auto"/>
              <w:left w:val="single" w:sz="4" w:space="0" w:color="auto"/>
              <w:bottom w:val="single" w:sz="4" w:space="0" w:color="auto"/>
              <w:right w:val="single" w:sz="4" w:space="0" w:color="auto"/>
            </w:tcBorders>
            <w:vAlign w:val="center"/>
          </w:tcPr>
          <w:p w:rsidR="00C82955" w:rsidRPr="00CE34B5" w:rsidRDefault="00C82955" w:rsidP="00166BAF">
            <w:pPr>
              <w:spacing w:line="240" w:lineRule="auto"/>
              <w:jc w:val="both"/>
              <w:rPr>
                <w:rFonts w:ascii="Times New Roman" w:hAnsi="Times New Roman"/>
                <w:lang w:val="en-GB"/>
              </w:rPr>
            </w:pPr>
          </w:p>
        </w:tc>
      </w:tr>
      <w:tr w:rsidR="00C82955" w:rsidRPr="00CE34B5" w:rsidTr="0099550A">
        <w:trPr>
          <w:trHeight w:val="707"/>
          <w:jc w:val="center"/>
        </w:trPr>
        <w:tc>
          <w:tcPr>
            <w:tcW w:w="3680" w:type="dxa"/>
            <w:gridSpan w:val="2"/>
            <w:tcBorders>
              <w:top w:val="single" w:sz="4" w:space="0" w:color="auto"/>
              <w:left w:val="single" w:sz="4" w:space="0" w:color="auto"/>
              <w:bottom w:val="single" w:sz="4" w:space="0" w:color="auto"/>
              <w:right w:val="single" w:sz="4" w:space="0" w:color="auto"/>
            </w:tcBorders>
            <w:vAlign w:val="center"/>
            <w:hideMark/>
          </w:tcPr>
          <w:p w:rsidR="00C82955" w:rsidRPr="00CE34B5" w:rsidRDefault="00C82955" w:rsidP="00166BAF">
            <w:pPr>
              <w:spacing w:line="240" w:lineRule="auto"/>
              <w:jc w:val="both"/>
              <w:rPr>
                <w:rFonts w:ascii="Times New Roman" w:hAnsi="Times New Roman"/>
                <w:b/>
                <w:lang w:val="en-GB"/>
              </w:rPr>
            </w:pPr>
            <w:r w:rsidRPr="00CE34B5">
              <w:rPr>
                <w:rFonts w:ascii="Times New Roman" w:hAnsi="Times New Roman"/>
                <w:b/>
                <w:lang w:val="en-GB"/>
              </w:rPr>
              <w:t>Legal entity type (micro, small, medium sized or large legal entity)</w:t>
            </w:r>
            <w:r w:rsidRPr="00CE34B5">
              <w:rPr>
                <w:rStyle w:val="WW8Num1z0"/>
                <w:rFonts w:ascii="Arial" w:hAnsi="Arial" w:cs="Arial"/>
                <w:b w:val="0"/>
                <w:bCs/>
                <w:i/>
                <w:iCs/>
                <w:color w:val="6A6A6A"/>
                <w:shd w:val="clear" w:color="auto" w:fill="FFFFFF"/>
                <w:lang w:val="en-GB"/>
              </w:rPr>
              <w:t xml:space="preserve"> </w:t>
            </w:r>
          </w:p>
        </w:tc>
        <w:tc>
          <w:tcPr>
            <w:tcW w:w="4657" w:type="dxa"/>
            <w:tcBorders>
              <w:top w:val="single" w:sz="4" w:space="0" w:color="auto"/>
              <w:left w:val="single" w:sz="4" w:space="0" w:color="auto"/>
              <w:bottom w:val="single" w:sz="4" w:space="0" w:color="auto"/>
              <w:right w:val="single" w:sz="4" w:space="0" w:color="auto"/>
            </w:tcBorders>
            <w:vAlign w:val="center"/>
          </w:tcPr>
          <w:p w:rsidR="00C82955" w:rsidRPr="00CE34B5" w:rsidRDefault="00C82955" w:rsidP="00166BAF">
            <w:pPr>
              <w:spacing w:line="240" w:lineRule="auto"/>
              <w:jc w:val="both"/>
              <w:rPr>
                <w:rFonts w:ascii="Times New Roman" w:hAnsi="Times New Roman"/>
                <w:lang w:val="en-GB"/>
              </w:rPr>
            </w:pPr>
          </w:p>
        </w:tc>
      </w:tr>
    </w:tbl>
    <w:p w:rsidR="00C82955" w:rsidRPr="00CE34B5" w:rsidRDefault="00C82955" w:rsidP="00166BAF">
      <w:pPr>
        <w:spacing w:line="240" w:lineRule="auto"/>
        <w:jc w:val="both"/>
        <w:rPr>
          <w:rFonts w:ascii="Times New Roman" w:hAnsi="Times New Roman"/>
          <w:lang w:val="en-GB"/>
        </w:rPr>
      </w:pPr>
    </w:p>
    <w:p w:rsidR="00C82955" w:rsidRPr="00CE34B5" w:rsidRDefault="00C82955" w:rsidP="00166BAF">
      <w:pPr>
        <w:spacing w:line="240" w:lineRule="auto"/>
        <w:jc w:val="both"/>
        <w:rPr>
          <w:rFonts w:ascii="Times New Roman" w:hAnsi="Times New Roman"/>
          <w:lang w:val="en-GB"/>
        </w:rPr>
      </w:pPr>
      <w:r w:rsidRPr="00CE34B5">
        <w:rPr>
          <w:rFonts w:ascii="Times New Roman" w:hAnsi="Times New Roman"/>
          <w:lang w:val="en-GB"/>
        </w:rPr>
        <w:t>Date:</w:t>
      </w:r>
      <w:r w:rsidRPr="00CE34B5">
        <w:rPr>
          <w:rFonts w:ascii="Times New Roman" w:hAnsi="Times New Roman"/>
          <w:lang w:val="en-GB"/>
        </w:rPr>
        <w:tab/>
        <w:t>________ 2018</w:t>
      </w:r>
      <w:r w:rsidRPr="00CE34B5">
        <w:rPr>
          <w:rFonts w:ascii="Times New Roman" w:hAnsi="Times New Roman"/>
          <w:lang w:val="en-GB"/>
        </w:rPr>
        <w:tab/>
        <w:t xml:space="preserve">       </w:t>
      </w:r>
      <w:r w:rsidRPr="00CE34B5">
        <w:rPr>
          <w:rFonts w:ascii="Times New Roman" w:hAnsi="Times New Roman"/>
          <w:lang w:val="en-GB"/>
        </w:rPr>
        <w:tab/>
      </w:r>
      <w:r w:rsidRPr="00CE34B5">
        <w:rPr>
          <w:rFonts w:ascii="Times New Roman" w:hAnsi="Times New Roman"/>
          <w:lang w:val="en-GB"/>
        </w:rPr>
        <w:tab/>
      </w:r>
      <w:r w:rsidRPr="00CE34B5">
        <w:rPr>
          <w:rFonts w:ascii="Times New Roman" w:hAnsi="Times New Roman"/>
          <w:lang w:val="en-GB"/>
        </w:rPr>
        <w:tab/>
      </w:r>
      <w:r w:rsidRPr="00CE34B5">
        <w:rPr>
          <w:rFonts w:ascii="Times New Roman" w:hAnsi="Times New Roman"/>
          <w:lang w:val="en-GB"/>
        </w:rPr>
        <w:tab/>
        <w:t xml:space="preserve">                      Signature</w:t>
      </w:r>
    </w:p>
    <w:p w:rsidR="00D92AC4" w:rsidRPr="00CE34B5" w:rsidRDefault="00C82955" w:rsidP="00166BAF">
      <w:pPr>
        <w:spacing w:after="0" w:line="240" w:lineRule="auto"/>
        <w:ind w:left="5040" w:firstLine="720"/>
        <w:jc w:val="both"/>
        <w:rPr>
          <w:rFonts w:ascii="Times New Roman" w:hAnsi="Times New Roman"/>
          <w:sz w:val="24"/>
          <w:szCs w:val="24"/>
          <w:lang w:val="en-GB"/>
        </w:rPr>
      </w:pPr>
      <w:r w:rsidRPr="00CE34B5">
        <w:rPr>
          <w:rFonts w:ascii="Times New Roman" w:hAnsi="Times New Roman"/>
          <w:lang w:val="en-GB"/>
        </w:rPr>
        <w:t>Seal  _____________________</w:t>
      </w:r>
    </w:p>
    <w:p w:rsidR="00340BF5" w:rsidRPr="00CE34B5" w:rsidRDefault="00A01B34" w:rsidP="00166BAF">
      <w:pPr>
        <w:spacing w:after="0" w:line="240" w:lineRule="auto"/>
        <w:ind w:left="5040" w:firstLine="720"/>
        <w:jc w:val="both"/>
        <w:rPr>
          <w:rFonts w:ascii="Times New Roman" w:hAnsi="Times New Roman"/>
          <w:b/>
          <w:sz w:val="24"/>
          <w:szCs w:val="24"/>
          <w:lang w:val="en-GB"/>
        </w:rPr>
      </w:pPr>
      <w:r w:rsidRPr="00CE34B5">
        <w:rPr>
          <w:rFonts w:ascii="Times New Roman" w:hAnsi="Times New Roman"/>
          <w:b/>
          <w:sz w:val="24"/>
          <w:szCs w:val="24"/>
          <w:lang w:val="en-GB"/>
        </w:rPr>
        <w:t xml:space="preserve">             </w:t>
      </w:r>
    </w:p>
    <w:p w:rsidR="00340BF5" w:rsidRPr="00CE34B5" w:rsidRDefault="00340BF5" w:rsidP="00166BAF">
      <w:pPr>
        <w:spacing w:after="0" w:line="240" w:lineRule="auto"/>
        <w:ind w:left="5040" w:firstLine="720"/>
        <w:jc w:val="both"/>
        <w:rPr>
          <w:rFonts w:ascii="Times New Roman" w:hAnsi="Times New Roman"/>
          <w:b/>
          <w:sz w:val="24"/>
          <w:szCs w:val="24"/>
          <w:lang w:val="en-GB"/>
        </w:rPr>
      </w:pPr>
    </w:p>
    <w:p w:rsidR="00495C4A" w:rsidRDefault="00495C4A" w:rsidP="00166BAF">
      <w:pPr>
        <w:spacing w:after="0" w:line="240" w:lineRule="auto"/>
        <w:ind w:left="5040" w:firstLine="720"/>
        <w:jc w:val="both"/>
        <w:rPr>
          <w:rFonts w:ascii="Times New Roman" w:hAnsi="Times New Roman"/>
          <w:b/>
          <w:sz w:val="24"/>
          <w:szCs w:val="24"/>
          <w:lang w:val="en-GB"/>
        </w:rPr>
      </w:pPr>
    </w:p>
    <w:p w:rsidR="000E1C11" w:rsidRPr="00CE34B5" w:rsidRDefault="00A01B34" w:rsidP="00166BAF">
      <w:pPr>
        <w:spacing w:after="0" w:line="240" w:lineRule="auto"/>
        <w:ind w:left="5040" w:firstLine="720"/>
        <w:jc w:val="both"/>
        <w:rPr>
          <w:rFonts w:ascii="Times New Roman" w:hAnsi="Times New Roman"/>
          <w:b/>
          <w:sz w:val="24"/>
          <w:szCs w:val="24"/>
          <w:lang w:val="en-GB"/>
        </w:rPr>
      </w:pPr>
      <w:r w:rsidRPr="00CE34B5">
        <w:rPr>
          <w:rFonts w:ascii="Times New Roman" w:hAnsi="Times New Roman"/>
          <w:b/>
          <w:sz w:val="24"/>
          <w:szCs w:val="24"/>
          <w:lang w:val="en-GB"/>
        </w:rPr>
        <w:t xml:space="preserve">        </w:t>
      </w:r>
      <w:r w:rsidR="001F3863" w:rsidRPr="00CE34B5">
        <w:rPr>
          <w:rFonts w:ascii="Times New Roman" w:hAnsi="Times New Roman"/>
          <w:b/>
          <w:sz w:val="24"/>
          <w:szCs w:val="24"/>
          <w:lang w:val="en-GB"/>
        </w:rPr>
        <w:t xml:space="preserve">             Form No.</w:t>
      </w:r>
      <w:r w:rsidR="000E1C11" w:rsidRPr="00CE34B5">
        <w:rPr>
          <w:rFonts w:ascii="Times New Roman" w:hAnsi="Times New Roman"/>
          <w:b/>
          <w:sz w:val="24"/>
          <w:szCs w:val="24"/>
          <w:lang w:val="en-GB"/>
        </w:rPr>
        <w:t xml:space="preserve"> 1.2</w:t>
      </w:r>
    </w:p>
    <w:p w:rsidR="00D92AC4" w:rsidRPr="00CE34B5" w:rsidRDefault="00D92AC4" w:rsidP="00166BAF">
      <w:pPr>
        <w:spacing w:after="0" w:line="240" w:lineRule="auto"/>
        <w:jc w:val="both"/>
        <w:rPr>
          <w:rFonts w:ascii="Times New Roman" w:hAnsi="Times New Roman"/>
          <w:sz w:val="24"/>
          <w:szCs w:val="24"/>
          <w:highlight w:val="yellow"/>
          <w:lang w:val="en-GB"/>
        </w:rPr>
      </w:pPr>
    </w:p>
    <w:p w:rsidR="001F3863" w:rsidRPr="00CE34B5" w:rsidRDefault="001F3863" w:rsidP="00166BAF">
      <w:pPr>
        <w:spacing w:line="240" w:lineRule="auto"/>
        <w:jc w:val="both"/>
        <w:rPr>
          <w:rFonts w:ascii="Times New Roman" w:hAnsi="Times New Roman"/>
          <w:b/>
          <w:lang w:val="en-GB"/>
        </w:rPr>
      </w:pPr>
      <w:r w:rsidRPr="00CE34B5">
        <w:rPr>
          <w:rFonts w:ascii="Times New Roman" w:hAnsi="Times New Roman"/>
          <w:b/>
          <w:lang w:val="en-GB"/>
        </w:rPr>
        <w:t>DATA ON SUBCONTRACTOR</w:t>
      </w:r>
    </w:p>
    <w:tbl>
      <w:tblPr>
        <w:tblW w:w="8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2"/>
        <w:gridCol w:w="5873"/>
      </w:tblGrid>
      <w:tr w:rsidR="001F3863" w:rsidRPr="00CE34B5" w:rsidTr="0099550A">
        <w:trPr>
          <w:trHeight w:val="1215"/>
          <w:jc w:val="center"/>
        </w:trPr>
        <w:tc>
          <w:tcPr>
            <w:tcW w:w="2422" w:type="dxa"/>
            <w:tcBorders>
              <w:top w:val="single" w:sz="4" w:space="0" w:color="auto"/>
              <w:left w:val="single" w:sz="4" w:space="0" w:color="auto"/>
              <w:bottom w:val="single" w:sz="4" w:space="0" w:color="auto"/>
              <w:right w:val="single" w:sz="4" w:space="0" w:color="auto"/>
            </w:tcBorders>
            <w:vAlign w:val="center"/>
            <w:hideMark/>
          </w:tcPr>
          <w:p w:rsidR="001F3863" w:rsidRPr="00CE34B5" w:rsidRDefault="001F3863" w:rsidP="00166BAF">
            <w:pPr>
              <w:spacing w:after="0" w:line="240" w:lineRule="auto"/>
              <w:jc w:val="both"/>
              <w:rPr>
                <w:rFonts w:ascii="Times New Roman" w:hAnsi="Times New Roman"/>
                <w:b/>
                <w:lang w:val="en-GB"/>
              </w:rPr>
            </w:pPr>
            <w:r w:rsidRPr="00CE34B5">
              <w:rPr>
                <w:rFonts w:ascii="Times New Roman" w:hAnsi="Times New Roman"/>
                <w:b/>
                <w:lang w:val="en-GB"/>
              </w:rPr>
              <w:t>Business name</w:t>
            </w:r>
          </w:p>
          <w:p w:rsidR="001F3863" w:rsidRPr="00CE34B5" w:rsidRDefault="001F3863" w:rsidP="00166BAF">
            <w:pPr>
              <w:spacing w:after="0" w:line="240" w:lineRule="auto"/>
              <w:jc w:val="both"/>
              <w:rPr>
                <w:rFonts w:ascii="Times New Roman" w:hAnsi="Times New Roman"/>
                <w:b/>
                <w:lang w:val="en-GB"/>
              </w:rPr>
            </w:pPr>
            <w:r w:rsidRPr="00CE34B5">
              <w:rPr>
                <w:rFonts w:ascii="Times New Roman" w:hAnsi="Times New Roman"/>
                <w:b/>
                <w:lang w:val="en-GB"/>
              </w:rPr>
              <w:t xml:space="preserve">or abbreviated name </w:t>
            </w:r>
          </w:p>
        </w:tc>
        <w:tc>
          <w:tcPr>
            <w:tcW w:w="5873" w:type="dxa"/>
            <w:tcBorders>
              <w:top w:val="single" w:sz="4" w:space="0" w:color="auto"/>
              <w:left w:val="single" w:sz="4" w:space="0" w:color="auto"/>
              <w:bottom w:val="single" w:sz="4" w:space="0" w:color="auto"/>
              <w:right w:val="single" w:sz="4" w:space="0" w:color="auto"/>
            </w:tcBorders>
            <w:vAlign w:val="center"/>
          </w:tcPr>
          <w:p w:rsidR="001F3863" w:rsidRPr="00CE34B5" w:rsidRDefault="001F3863" w:rsidP="00166BAF">
            <w:pPr>
              <w:spacing w:line="240" w:lineRule="auto"/>
              <w:jc w:val="both"/>
              <w:rPr>
                <w:rFonts w:ascii="Times New Roman" w:hAnsi="Times New Roman"/>
                <w:lang w:val="en-GB"/>
              </w:rPr>
            </w:pPr>
          </w:p>
        </w:tc>
      </w:tr>
    </w:tbl>
    <w:p w:rsidR="001F3863" w:rsidRPr="00CE34B5" w:rsidRDefault="001F3863" w:rsidP="00166BAF">
      <w:pPr>
        <w:spacing w:line="240" w:lineRule="auto"/>
        <w:jc w:val="both"/>
        <w:rPr>
          <w:rFonts w:ascii="Times New Roman" w:hAnsi="Times New Roman"/>
          <w:lang w:val="en-GB"/>
        </w:rPr>
      </w:pPr>
    </w:p>
    <w:tbl>
      <w:tblPr>
        <w:tblW w:w="8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3"/>
        <w:gridCol w:w="1817"/>
        <w:gridCol w:w="4657"/>
      </w:tblGrid>
      <w:tr w:rsidR="001F3863" w:rsidRPr="00CE34B5" w:rsidTr="0099550A">
        <w:trPr>
          <w:trHeight w:val="706"/>
          <w:jc w:val="center"/>
        </w:trPr>
        <w:tc>
          <w:tcPr>
            <w:tcW w:w="1863"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rsidR="001F3863" w:rsidRPr="00CE34B5" w:rsidRDefault="001F3863" w:rsidP="00166BAF">
            <w:pPr>
              <w:spacing w:line="240" w:lineRule="auto"/>
              <w:jc w:val="both"/>
              <w:rPr>
                <w:rFonts w:ascii="Times New Roman" w:hAnsi="Times New Roman"/>
                <w:b/>
                <w:lang w:val="en-GB"/>
              </w:rPr>
            </w:pPr>
            <w:r w:rsidRPr="00CE34B5">
              <w:rPr>
                <w:rFonts w:ascii="Times New Roman" w:hAnsi="Times New Roman"/>
                <w:b/>
                <w:lang w:val="en-GB"/>
              </w:rPr>
              <w:t>Headquarters address</w:t>
            </w:r>
          </w:p>
        </w:tc>
        <w:tc>
          <w:tcPr>
            <w:tcW w:w="1817" w:type="dxa"/>
            <w:tcBorders>
              <w:top w:val="single" w:sz="4" w:space="0" w:color="auto"/>
              <w:left w:val="single" w:sz="4" w:space="0" w:color="auto"/>
              <w:bottom w:val="single" w:sz="4" w:space="0" w:color="auto"/>
              <w:right w:val="single" w:sz="4" w:space="0" w:color="auto"/>
            </w:tcBorders>
            <w:vAlign w:val="center"/>
            <w:hideMark/>
          </w:tcPr>
          <w:p w:rsidR="001F3863" w:rsidRPr="00CE34B5" w:rsidRDefault="001F3863" w:rsidP="00166BAF">
            <w:pPr>
              <w:spacing w:line="240" w:lineRule="auto"/>
              <w:jc w:val="both"/>
              <w:rPr>
                <w:rFonts w:ascii="Times New Roman" w:hAnsi="Times New Roman"/>
                <w:b/>
                <w:lang w:val="en-GB"/>
              </w:rPr>
            </w:pPr>
            <w:r w:rsidRPr="00CE34B5">
              <w:rPr>
                <w:rFonts w:ascii="Times New Roman" w:hAnsi="Times New Roman"/>
                <w:b/>
                <w:lang w:val="en-GB"/>
              </w:rPr>
              <w:t>Street and no.</w:t>
            </w:r>
          </w:p>
        </w:tc>
        <w:tc>
          <w:tcPr>
            <w:tcW w:w="4657" w:type="dxa"/>
            <w:tcBorders>
              <w:top w:val="single" w:sz="4" w:space="0" w:color="auto"/>
              <w:left w:val="single" w:sz="4" w:space="0" w:color="auto"/>
              <w:bottom w:val="single" w:sz="4" w:space="0" w:color="auto"/>
              <w:right w:val="single" w:sz="4" w:space="0" w:color="auto"/>
            </w:tcBorders>
            <w:vAlign w:val="center"/>
          </w:tcPr>
          <w:p w:rsidR="001F3863" w:rsidRPr="00CE34B5" w:rsidRDefault="001F3863" w:rsidP="00166BAF">
            <w:pPr>
              <w:spacing w:line="240" w:lineRule="auto"/>
              <w:jc w:val="both"/>
              <w:rPr>
                <w:rFonts w:ascii="Times New Roman" w:hAnsi="Times New Roman"/>
                <w:lang w:val="en-GB"/>
              </w:rPr>
            </w:pPr>
          </w:p>
        </w:tc>
      </w:tr>
      <w:tr w:rsidR="001F3863" w:rsidRPr="00CE34B5" w:rsidTr="0099550A">
        <w:trPr>
          <w:trHeight w:val="7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863" w:rsidRPr="00CE34B5" w:rsidRDefault="001F3863" w:rsidP="00166BAF">
            <w:pPr>
              <w:spacing w:line="240" w:lineRule="auto"/>
              <w:jc w:val="both"/>
              <w:rPr>
                <w:rFonts w:ascii="Times New Roman" w:hAnsi="Times New Roman"/>
                <w:b/>
                <w:lang w:val="en-GB"/>
              </w:rPr>
            </w:pPr>
          </w:p>
        </w:tc>
        <w:tc>
          <w:tcPr>
            <w:tcW w:w="1817" w:type="dxa"/>
            <w:tcBorders>
              <w:top w:val="single" w:sz="4" w:space="0" w:color="auto"/>
              <w:left w:val="single" w:sz="4" w:space="0" w:color="auto"/>
              <w:bottom w:val="single" w:sz="4" w:space="0" w:color="auto"/>
              <w:right w:val="single" w:sz="4" w:space="0" w:color="auto"/>
            </w:tcBorders>
            <w:vAlign w:val="center"/>
            <w:hideMark/>
          </w:tcPr>
          <w:p w:rsidR="001F3863" w:rsidRPr="00CE34B5" w:rsidRDefault="001F3863" w:rsidP="00166BAF">
            <w:pPr>
              <w:spacing w:line="240" w:lineRule="auto"/>
              <w:jc w:val="both"/>
              <w:rPr>
                <w:rFonts w:ascii="Times New Roman" w:hAnsi="Times New Roman"/>
                <w:b/>
                <w:lang w:val="en-GB"/>
              </w:rPr>
            </w:pPr>
            <w:r w:rsidRPr="00CE34B5">
              <w:rPr>
                <w:rFonts w:ascii="Times New Roman" w:hAnsi="Times New Roman"/>
                <w:b/>
                <w:lang w:val="en-GB"/>
              </w:rPr>
              <w:t>Place</w:t>
            </w:r>
          </w:p>
        </w:tc>
        <w:tc>
          <w:tcPr>
            <w:tcW w:w="4657" w:type="dxa"/>
            <w:tcBorders>
              <w:top w:val="single" w:sz="4" w:space="0" w:color="auto"/>
              <w:left w:val="single" w:sz="4" w:space="0" w:color="auto"/>
              <w:bottom w:val="single" w:sz="4" w:space="0" w:color="auto"/>
              <w:right w:val="single" w:sz="4" w:space="0" w:color="auto"/>
            </w:tcBorders>
            <w:vAlign w:val="center"/>
          </w:tcPr>
          <w:p w:rsidR="001F3863" w:rsidRPr="00CE34B5" w:rsidRDefault="001F3863" w:rsidP="00166BAF">
            <w:pPr>
              <w:spacing w:line="240" w:lineRule="auto"/>
              <w:jc w:val="both"/>
              <w:rPr>
                <w:rFonts w:ascii="Times New Roman" w:hAnsi="Times New Roman"/>
                <w:lang w:val="en-GB"/>
              </w:rPr>
            </w:pPr>
          </w:p>
        </w:tc>
      </w:tr>
      <w:tr w:rsidR="001F3863" w:rsidRPr="00CE34B5" w:rsidTr="0099550A">
        <w:trPr>
          <w:trHeight w:val="7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863" w:rsidRPr="00CE34B5" w:rsidRDefault="001F3863" w:rsidP="00166BAF">
            <w:pPr>
              <w:spacing w:line="240" w:lineRule="auto"/>
              <w:jc w:val="both"/>
              <w:rPr>
                <w:rFonts w:ascii="Times New Roman" w:hAnsi="Times New Roman"/>
                <w:b/>
                <w:lang w:val="en-GB"/>
              </w:rPr>
            </w:pPr>
          </w:p>
        </w:tc>
        <w:tc>
          <w:tcPr>
            <w:tcW w:w="1817" w:type="dxa"/>
            <w:tcBorders>
              <w:top w:val="single" w:sz="4" w:space="0" w:color="auto"/>
              <w:left w:val="single" w:sz="4" w:space="0" w:color="auto"/>
              <w:bottom w:val="single" w:sz="4" w:space="0" w:color="auto"/>
              <w:right w:val="single" w:sz="4" w:space="0" w:color="auto"/>
            </w:tcBorders>
            <w:vAlign w:val="center"/>
            <w:hideMark/>
          </w:tcPr>
          <w:p w:rsidR="001F3863" w:rsidRPr="00CE34B5" w:rsidRDefault="001F3863" w:rsidP="00166BAF">
            <w:pPr>
              <w:spacing w:line="240" w:lineRule="auto"/>
              <w:jc w:val="both"/>
              <w:rPr>
                <w:rFonts w:ascii="Times New Roman" w:hAnsi="Times New Roman"/>
                <w:b/>
                <w:lang w:val="en-GB"/>
              </w:rPr>
            </w:pPr>
            <w:r w:rsidRPr="00CE34B5">
              <w:rPr>
                <w:rFonts w:ascii="Times New Roman" w:hAnsi="Times New Roman"/>
                <w:b/>
                <w:lang w:val="en-GB"/>
              </w:rPr>
              <w:t>Municipality</w:t>
            </w:r>
          </w:p>
        </w:tc>
        <w:tc>
          <w:tcPr>
            <w:tcW w:w="4657" w:type="dxa"/>
            <w:tcBorders>
              <w:top w:val="single" w:sz="4" w:space="0" w:color="auto"/>
              <w:left w:val="single" w:sz="4" w:space="0" w:color="auto"/>
              <w:bottom w:val="single" w:sz="4" w:space="0" w:color="auto"/>
              <w:right w:val="single" w:sz="4" w:space="0" w:color="auto"/>
            </w:tcBorders>
            <w:vAlign w:val="center"/>
          </w:tcPr>
          <w:p w:rsidR="001F3863" w:rsidRPr="00CE34B5" w:rsidRDefault="001F3863" w:rsidP="00166BAF">
            <w:pPr>
              <w:spacing w:line="240" w:lineRule="auto"/>
              <w:jc w:val="both"/>
              <w:rPr>
                <w:rFonts w:ascii="Times New Roman" w:hAnsi="Times New Roman"/>
                <w:lang w:val="en-GB"/>
              </w:rPr>
            </w:pPr>
          </w:p>
        </w:tc>
      </w:tr>
      <w:tr w:rsidR="001F3863" w:rsidRPr="00CE34B5" w:rsidTr="0099550A">
        <w:trPr>
          <w:trHeight w:val="706"/>
          <w:jc w:val="center"/>
        </w:trPr>
        <w:tc>
          <w:tcPr>
            <w:tcW w:w="3680" w:type="dxa"/>
            <w:gridSpan w:val="2"/>
            <w:tcBorders>
              <w:top w:val="single" w:sz="4" w:space="0" w:color="auto"/>
              <w:left w:val="single" w:sz="4" w:space="0" w:color="auto"/>
              <w:bottom w:val="single" w:sz="4" w:space="0" w:color="auto"/>
              <w:right w:val="single" w:sz="4" w:space="0" w:color="auto"/>
            </w:tcBorders>
            <w:vAlign w:val="center"/>
            <w:hideMark/>
          </w:tcPr>
          <w:p w:rsidR="001F3863" w:rsidRPr="00CE34B5" w:rsidRDefault="001F3863" w:rsidP="00166BAF">
            <w:pPr>
              <w:spacing w:line="240" w:lineRule="auto"/>
              <w:jc w:val="both"/>
              <w:rPr>
                <w:rFonts w:ascii="Times New Roman" w:hAnsi="Times New Roman"/>
                <w:b/>
                <w:lang w:val="en-GB"/>
              </w:rPr>
            </w:pPr>
            <w:r w:rsidRPr="00CE34B5">
              <w:rPr>
                <w:rFonts w:ascii="Times New Roman" w:hAnsi="Times New Roman"/>
                <w:b/>
                <w:lang w:val="en-GB"/>
              </w:rPr>
              <w:t>Bidder’s registration number</w:t>
            </w:r>
          </w:p>
        </w:tc>
        <w:tc>
          <w:tcPr>
            <w:tcW w:w="4657" w:type="dxa"/>
            <w:tcBorders>
              <w:top w:val="single" w:sz="4" w:space="0" w:color="auto"/>
              <w:left w:val="single" w:sz="4" w:space="0" w:color="auto"/>
              <w:bottom w:val="single" w:sz="4" w:space="0" w:color="auto"/>
              <w:right w:val="single" w:sz="4" w:space="0" w:color="auto"/>
            </w:tcBorders>
            <w:vAlign w:val="center"/>
          </w:tcPr>
          <w:p w:rsidR="001F3863" w:rsidRPr="00CE34B5" w:rsidRDefault="001F3863" w:rsidP="00166BAF">
            <w:pPr>
              <w:spacing w:line="240" w:lineRule="auto"/>
              <w:jc w:val="both"/>
              <w:rPr>
                <w:rFonts w:ascii="Times New Roman" w:hAnsi="Times New Roman"/>
                <w:lang w:val="en-GB"/>
              </w:rPr>
            </w:pPr>
          </w:p>
        </w:tc>
      </w:tr>
      <w:tr w:rsidR="001F3863" w:rsidRPr="00CE34B5" w:rsidTr="0099550A">
        <w:trPr>
          <w:trHeight w:val="707"/>
          <w:jc w:val="center"/>
        </w:trPr>
        <w:tc>
          <w:tcPr>
            <w:tcW w:w="3680" w:type="dxa"/>
            <w:gridSpan w:val="2"/>
            <w:tcBorders>
              <w:top w:val="single" w:sz="4" w:space="0" w:color="auto"/>
              <w:left w:val="single" w:sz="4" w:space="0" w:color="auto"/>
              <w:bottom w:val="single" w:sz="4" w:space="0" w:color="auto"/>
              <w:right w:val="single" w:sz="4" w:space="0" w:color="auto"/>
            </w:tcBorders>
            <w:vAlign w:val="center"/>
            <w:hideMark/>
          </w:tcPr>
          <w:p w:rsidR="001F3863" w:rsidRPr="00CE34B5" w:rsidRDefault="001F3863" w:rsidP="00166BAF">
            <w:pPr>
              <w:spacing w:line="240" w:lineRule="auto"/>
              <w:jc w:val="both"/>
              <w:rPr>
                <w:rFonts w:ascii="Times New Roman" w:hAnsi="Times New Roman"/>
                <w:b/>
                <w:lang w:val="en-GB"/>
              </w:rPr>
            </w:pPr>
            <w:r w:rsidRPr="00CE34B5">
              <w:rPr>
                <w:rFonts w:ascii="Times New Roman" w:hAnsi="Times New Roman"/>
                <w:b/>
                <w:lang w:val="en-GB"/>
              </w:rPr>
              <w:t xml:space="preserve">Tax identification number </w:t>
            </w:r>
          </w:p>
        </w:tc>
        <w:tc>
          <w:tcPr>
            <w:tcW w:w="4657" w:type="dxa"/>
            <w:tcBorders>
              <w:top w:val="single" w:sz="4" w:space="0" w:color="auto"/>
              <w:left w:val="single" w:sz="4" w:space="0" w:color="auto"/>
              <w:bottom w:val="single" w:sz="4" w:space="0" w:color="auto"/>
              <w:right w:val="single" w:sz="4" w:space="0" w:color="auto"/>
            </w:tcBorders>
            <w:vAlign w:val="center"/>
          </w:tcPr>
          <w:p w:rsidR="001F3863" w:rsidRPr="00CE34B5" w:rsidRDefault="001F3863" w:rsidP="00166BAF">
            <w:pPr>
              <w:spacing w:line="240" w:lineRule="auto"/>
              <w:jc w:val="both"/>
              <w:rPr>
                <w:rFonts w:ascii="Times New Roman" w:hAnsi="Times New Roman"/>
                <w:lang w:val="en-GB"/>
              </w:rPr>
            </w:pPr>
          </w:p>
        </w:tc>
      </w:tr>
      <w:tr w:rsidR="001F3863" w:rsidRPr="00CE34B5" w:rsidTr="0099550A">
        <w:trPr>
          <w:trHeight w:val="706"/>
          <w:jc w:val="center"/>
        </w:trPr>
        <w:tc>
          <w:tcPr>
            <w:tcW w:w="3680" w:type="dxa"/>
            <w:gridSpan w:val="2"/>
            <w:tcBorders>
              <w:top w:val="single" w:sz="4" w:space="0" w:color="auto"/>
              <w:left w:val="single" w:sz="4" w:space="0" w:color="auto"/>
              <w:bottom w:val="single" w:sz="4" w:space="0" w:color="auto"/>
              <w:right w:val="single" w:sz="4" w:space="0" w:color="auto"/>
            </w:tcBorders>
            <w:vAlign w:val="center"/>
            <w:hideMark/>
          </w:tcPr>
          <w:p w:rsidR="001F3863" w:rsidRPr="00CE34B5" w:rsidRDefault="001F3863" w:rsidP="00166BAF">
            <w:pPr>
              <w:spacing w:line="240" w:lineRule="auto"/>
              <w:jc w:val="both"/>
              <w:rPr>
                <w:rFonts w:ascii="Times New Roman" w:hAnsi="Times New Roman"/>
                <w:b/>
                <w:lang w:val="en-GB"/>
              </w:rPr>
            </w:pPr>
            <w:r w:rsidRPr="00CE34B5">
              <w:rPr>
                <w:rFonts w:ascii="Times New Roman" w:hAnsi="Times New Roman"/>
                <w:b/>
                <w:lang w:val="en-GB"/>
              </w:rPr>
              <w:t>Responsible person</w:t>
            </w:r>
          </w:p>
        </w:tc>
        <w:tc>
          <w:tcPr>
            <w:tcW w:w="4657" w:type="dxa"/>
            <w:tcBorders>
              <w:top w:val="single" w:sz="4" w:space="0" w:color="auto"/>
              <w:left w:val="single" w:sz="4" w:space="0" w:color="auto"/>
              <w:bottom w:val="single" w:sz="4" w:space="0" w:color="auto"/>
              <w:right w:val="single" w:sz="4" w:space="0" w:color="auto"/>
            </w:tcBorders>
            <w:vAlign w:val="center"/>
          </w:tcPr>
          <w:p w:rsidR="001F3863" w:rsidRPr="00CE34B5" w:rsidRDefault="001F3863" w:rsidP="00166BAF">
            <w:pPr>
              <w:spacing w:line="240" w:lineRule="auto"/>
              <w:jc w:val="both"/>
              <w:rPr>
                <w:rFonts w:ascii="Times New Roman" w:hAnsi="Times New Roman"/>
                <w:lang w:val="en-GB"/>
              </w:rPr>
            </w:pPr>
          </w:p>
        </w:tc>
      </w:tr>
      <w:tr w:rsidR="001F3863" w:rsidRPr="00CE34B5" w:rsidTr="0099550A">
        <w:trPr>
          <w:trHeight w:val="706"/>
          <w:jc w:val="center"/>
        </w:trPr>
        <w:tc>
          <w:tcPr>
            <w:tcW w:w="3680" w:type="dxa"/>
            <w:gridSpan w:val="2"/>
            <w:tcBorders>
              <w:top w:val="single" w:sz="4" w:space="0" w:color="auto"/>
              <w:left w:val="single" w:sz="4" w:space="0" w:color="auto"/>
              <w:bottom w:val="single" w:sz="4" w:space="0" w:color="auto"/>
              <w:right w:val="single" w:sz="4" w:space="0" w:color="auto"/>
            </w:tcBorders>
            <w:vAlign w:val="center"/>
            <w:hideMark/>
          </w:tcPr>
          <w:p w:rsidR="001F3863" w:rsidRPr="00CE34B5" w:rsidRDefault="001F3863" w:rsidP="00166BAF">
            <w:pPr>
              <w:spacing w:line="240" w:lineRule="auto"/>
              <w:jc w:val="both"/>
              <w:rPr>
                <w:rFonts w:ascii="Times New Roman" w:hAnsi="Times New Roman"/>
                <w:b/>
                <w:lang w:val="en-GB"/>
              </w:rPr>
            </w:pPr>
            <w:r w:rsidRPr="00CE34B5">
              <w:rPr>
                <w:rFonts w:ascii="Times New Roman" w:hAnsi="Times New Roman"/>
                <w:b/>
                <w:lang w:val="en-GB"/>
              </w:rPr>
              <w:t>Contact person</w:t>
            </w:r>
          </w:p>
        </w:tc>
        <w:tc>
          <w:tcPr>
            <w:tcW w:w="4657" w:type="dxa"/>
            <w:tcBorders>
              <w:top w:val="single" w:sz="4" w:space="0" w:color="auto"/>
              <w:left w:val="single" w:sz="4" w:space="0" w:color="auto"/>
              <w:bottom w:val="single" w:sz="4" w:space="0" w:color="auto"/>
              <w:right w:val="single" w:sz="4" w:space="0" w:color="auto"/>
            </w:tcBorders>
            <w:vAlign w:val="center"/>
          </w:tcPr>
          <w:p w:rsidR="001F3863" w:rsidRPr="00CE34B5" w:rsidRDefault="001F3863" w:rsidP="00166BAF">
            <w:pPr>
              <w:spacing w:line="240" w:lineRule="auto"/>
              <w:jc w:val="both"/>
              <w:rPr>
                <w:rFonts w:ascii="Times New Roman" w:hAnsi="Times New Roman"/>
                <w:lang w:val="en-GB"/>
              </w:rPr>
            </w:pPr>
          </w:p>
        </w:tc>
      </w:tr>
      <w:tr w:rsidR="001F3863" w:rsidRPr="00CE34B5" w:rsidTr="0099550A">
        <w:trPr>
          <w:trHeight w:val="707"/>
          <w:jc w:val="center"/>
        </w:trPr>
        <w:tc>
          <w:tcPr>
            <w:tcW w:w="3680" w:type="dxa"/>
            <w:gridSpan w:val="2"/>
            <w:tcBorders>
              <w:top w:val="single" w:sz="4" w:space="0" w:color="auto"/>
              <w:left w:val="single" w:sz="4" w:space="0" w:color="auto"/>
              <w:bottom w:val="single" w:sz="4" w:space="0" w:color="auto"/>
              <w:right w:val="single" w:sz="4" w:space="0" w:color="auto"/>
            </w:tcBorders>
            <w:vAlign w:val="center"/>
            <w:hideMark/>
          </w:tcPr>
          <w:p w:rsidR="001F3863" w:rsidRPr="00CE34B5" w:rsidRDefault="001F3863" w:rsidP="00166BAF">
            <w:pPr>
              <w:spacing w:line="240" w:lineRule="auto"/>
              <w:jc w:val="both"/>
              <w:rPr>
                <w:rFonts w:ascii="Times New Roman" w:hAnsi="Times New Roman"/>
                <w:b/>
                <w:lang w:val="en-GB"/>
              </w:rPr>
            </w:pPr>
            <w:r w:rsidRPr="00CE34B5">
              <w:rPr>
                <w:rFonts w:ascii="Times New Roman" w:hAnsi="Times New Roman"/>
                <w:b/>
                <w:lang w:val="en-GB"/>
              </w:rPr>
              <w:t>Telephone</w:t>
            </w:r>
          </w:p>
        </w:tc>
        <w:tc>
          <w:tcPr>
            <w:tcW w:w="4657" w:type="dxa"/>
            <w:tcBorders>
              <w:top w:val="single" w:sz="4" w:space="0" w:color="auto"/>
              <w:left w:val="single" w:sz="4" w:space="0" w:color="auto"/>
              <w:bottom w:val="single" w:sz="4" w:space="0" w:color="auto"/>
              <w:right w:val="single" w:sz="4" w:space="0" w:color="auto"/>
            </w:tcBorders>
            <w:vAlign w:val="center"/>
          </w:tcPr>
          <w:p w:rsidR="001F3863" w:rsidRPr="00CE34B5" w:rsidRDefault="001F3863" w:rsidP="00166BAF">
            <w:pPr>
              <w:spacing w:line="240" w:lineRule="auto"/>
              <w:jc w:val="both"/>
              <w:rPr>
                <w:rFonts w:ascii="Times New Roman" w:hAnsi="Times New Roman"/>
                <w:lang w:val="en-GB"/>
              </w:rPr>
            </w:pPr>
          </w:p>
        </w:tc>
      </w:tr>
      <w:tr w:rsidR="001F3863" w:rsidRPr="00CE34B5" w:rsidTr="0099550A">
        <w:trPr>
          <w:trHeight w:val="706"/>
          <w:jc w:val="center"/>
        </w:trPr>
        <w:tc>
          <w:tcPr>
            <w:tcW w:w="3680" w:type="dxa"/>
            <w:gridSpan w:val="2"/>
            <w:tcBorders>
              <w:top w:val="single" w:sz="4" w:space="0" w:color="auto"/>
              <w:left w:val="single" w:sz="4" w:space="0" w:color="auto"/>
              <w:bottom w:val="single" w:sz="4" w:space="0" w:color="auto"/>
              <w:right w:val="single" w:sz="4" w:space="0" w:color="auto"/>
            </w:tcBorders>
            <w:vAlign w:val="center"/>
            <w:hideMark/>
          </w:tcPr>
          <w:p w:rsidR="001F3863" w:rsidRPr="00CE34B5" w:rsidRDefault="001F3863" w:rsidP="00166BAF">
            <w:pPr>
              <w:spacing w:line="240" w:lineRule="auto"/>
              <w:jc w:val="both"/>
              <w:rPr>
                <w:rFonts w:ascii="Times New Roman" w:hAnsi="Times New Roman"/>
                <w:b/>
                <w:lang w:val="en-GB"/>
              </w:rPr>
            </w:pPr>
            <w:r w:rsidRPr="00CE34B5">
              <w:rPr>
                <w:rFonts w:ascii="Times New Roman" w:hAnsi="Times New Roman"/>
                <w:b/>
                <w:lang w:val="en-GB"/>
              </w:rPr>
              <w:t>Fax:</w:t>
            </w:r>
          </w:p>
        </w:tc>
        <w:tc>
          <w:tcPr>
            <w:tcW w:w="4657" w:type="dxa"/>
            <w:tcBorders>
              <w:top w:val="single" w:sz="4" w:space="0" w:color="auto"/>
              <w:left w:val="single" w:sz="4" w:space="0" w:color="auto"/>
              <w:bottom w:val="single" w:sz="4" w:space="0" w:color="auto"/>
              <w:right w:val="single" w:sz="4" w:space="0" w:color="auto"/>
            </w:tcBorders>
            <w:vAlign w:val="center"/>
          </w:tcPr>
          <w:p w:rsidR="001F3863" w:rsidRPr="00CE34B5" w:rsidRDefault="001F3863" w:rsidP="00166BAF">
            <w:pPr>
              <w:spacing w:line="240" w:lineRule="auto"/>
              <w:jc w:val="both"/>
              <w:rPr>
                <w:rFonts w:ascii="Times New Roman" w:hAnsi="Times New Roman"/>
                <w:lang w:val="en-GB"/>
              </w:rPr>
            </w:pPr>
          </w:p>
        </w:tc>
      </w:tr>
      <w:tr w:rsidR="001F3863" w:rsidRPr="00CE34B5" w:rsidTr="0099550A">
        <w:trPr>
          <w:trHeight w:val="707"/>
          <w:jc w:val="center"/>
        </w:trPr>
        <w:tc>
          <w:tcPr>
            <w:tcW w:w="3680" w:type="dxa"/>
            <w:gridSpan w:val="2"/>
            <w:tcBorders>
              <w:top w:val="single" w:sz="4" w:space="0" w:color="auto"/>
              <w:left w:val="single" w:sz="4" w:space="0" w:color="auto"/>
              <w:bottom w:val="single" w:sz="4" w:space="0" w:color="auto"/>
              <w:right w:val="single" w:sz="4" w:space="0" w:color="auto"/>
            </w:tcBorders>
            <w:vAlign w:val="center"/>
            <w:hideMark/>
          </w:tcPr>
          <w:p w:rsidR="001F3863" w:rsidRPr="00CE34B5" w:rsidRDefault="001F3863" w:rsidP="00166BAF">
            <w:pPr>
              <w:spacing w:line="240" w:lineRule="auto"/>
              <w:jc w:val="both"/>
              <w:rPr>
                <w:rFonts w:ascii="Times New Roman" w:hAnsi="Times New Roman"/>
                <w:b/>
                <w:lang w:val="en-GB"/>
              </w:rPr>
            </w:pPr>
            <w:r w:rsidRPr="00CE34B5">
              <w:rPr>
                <w:rFonts w:ascii="Times New Roman" w:hAnsi="Times New Roman"/>
                <w:b/>
                <w:lang w:val="en-GB"/>
              </w:rPr>
              <w:t>E-mail:</w:t>
            </w:r>
          </w:p>
        </w:tc>
        <w:tc>
          <w:tcPr>
            <w:tcW w:w="4657" w:type="dxa"/>
            <w:tcBorders>
              <w:top w:val="single" w:sz="4" w:space="0" w:color="auto"/>
              <w:left w:val="single" w:sz="4" w:space="0" w:color="auto"/>
              <w:bottom w:val="single" w:sz="4" w:space="0" w:color="auto"/>
              <w:right w:val="single" w:sz="4" w:space="0" w:color="auto"/>
            </w:tcBorders>
            <w:vAlign w:val="center"/>
          </w:tcPr>
          <w:p w:rsidR="001F3863" w:rsidRPr="00CE34B5" w:rsidRDefault="001F3863" w:rsidP="00166BAF">
            <w:pPr>
              <w:spacing w:line="240" w:lineRule="auto"/>
              <w:jc w:val="both"/>
              <w:rPr>
                <w:rFonts w:ascii="Times New Roman" w:hAnsi="Times New Roman"/>
                <w:lang w:val="en-GB"/>
              </w:rPr>
            </w:pPr>
          </w:p>
        </w:tc>
      </w:tr>
      <w:tr w:rsidR="001F3863" w:rsidRPr="00CE34B5" w:rsidTr="0099550A">
        <w:trPr>
          <w:trHeight w:val="707"/>
          <w:jc w:val="center"/>
        </w:trPr>
        <w:tc>
          <w:tcPr>
            <w:tcW w:w="3680" w:type="dxa"/>
            <w:gridSpan w:val="2"/>
            <w:tcBorders>
              <w:top w:val="single" w:sz="4" w:space="0" w:color="auto"/>
              <w:left w:val="single" w:sz="4" w:space="0" w:color="auto"/>
              <w:bottom w:val="single" w:sz="4" w:space="0" w:color="auto"/>
              <w:right w:val="single" w:sz="4" w:space="0" w:color="auto"/>
            </w:tcBorders>
            <w:vAlign w:val="center"/>
            <w:hideMark/>
          </w:tcPr>
          <w:p w:rsidR="001F3863" w:rsidRPr="00CE34B5" w:rsidRDefault="001F3863" w:rsidP="00166BAF">
            <w:pPr>
              <w:spacing w:line="240" w:lineRule="auto"/>
              <w:jc w:val="both"/>
              <w:rPr>
                <w:rFonts w:ascii="Times New Roman" w:hAnsi="Times New Roman"/>
                <w:b/>
                <w:lang w:val="en-GB"/>
              </w:rPr>
            </w:pPr>
            <w:r w:rsidRPr="00CE34B5">
              <w:rPr>
                <w:rFonts w:ascii="Times New Roman" w:hAnsi="Times New Roman"/>
                <w:b/>
                <w:lang w:val="en-GB"/>
              </w:rPr>
              <w:t>Account number - Bank</w:t>
            </w:r>
          </w:p>
        </w:tc>
        <w:tc>
          <w:tcPr>
            <w:tcW w:w="4657" w:type="dxa"/>
            <w:tcBorders>
              <w:top w:val="single" w:sz="4" w:space="0" w:color="auto"/>
              <w:left w:val="single" w:sz="4" w:space="0" w:color="auto"/>
              <w:bottom w:val="single" w:sz="4" w:space="0" w:color="auto"/>
              <w:right w:val="single" w:sz="4" w:space="0" w:color="auto"/>
            </w:tcBorders>
            <w:vAlign w:val="center"/>
          </w:tcPr>
          <w:p w:rsidR="001F3863" w:rsidRPr="00CE34B5" w:rsidRDefault="001F3863" w:rsidP="00166BAF">
            <w:pPr>
              <w:spacing w:line="240" w:lineRule="auto"/>
              <w:jc w:val="both"/>
              <w:rPr>
                <w:rFonts w:ascii="Times New Roman" w:hAnsi="Times New Roman"/>
                <w:lang w:val="en-GB"/>
              </w:rPr>
            </w:pPr>
          </w:p>
        </w:tc>
      </w:tr>
      <w:tr w:rsidR="001F3863" w:rsidRPr="00CE34B5" w:rsidTr="0099550A">
        <w:trPr>
          <w:trHeight w:val="707"/>
          <w:jc w:val="center"/>
        </w:trPr>
        <w:tc>
          <w:tcPr>
            <w:tcW w:w="3680" w:type="dxa"/>
            <w:gridSpan w:val="2"/>
            <w:tcBorders>
              <w:top w:val="single" w:sz="4" w:space="0" w:color="auto"/>
              <w:left w:val="single" w:sz="4" w:space="0" w:color="auto"/>
              <w:bottom w:val="single" w:sz="4" w:space="0" w:color="auto"/>
              <w:right w:val="single" w:sz="4" w:space="0" w:color="auto"/>
            </w:tcBorders>
            <w:vAlign w:val="center"/>
            <w:hideMark/>
          </w:tcPr>
          <w:p w:rsidR="001F3863" w:rsidRPr="00CE34B5" w:rsidRDefault="001F3863" w:rsidP="00166BAF">
            <w:pPr>
              <w:spacing w:line="240" w:lineRule="auto"/>
              <w:jc w:val="both"/>
              <w:rPr>
                <w:rFonts w:ascii="Times New Roman" w:hAnsi="Times New Roman"/>
                <w:b/>
                <w:lang w:val="en-GB"/>
              </w:rPr>
            </w:pPr>
            <w:r w:rsidRPr="00CE34B5">
              <w:rPr>
                <w:rFonts w:ascii="Times New Roman" w:hAnsi="Times New Roman"/>
                <w:b/>
                <w:lang w:val="en-GB"/>
              </w:rPr>
              <w:t>Legal entity type (micro, small, medium sized or large legal entity)</w:t>
            </w:r>
          </w:p>
        </w:tc>
        <w:tc>
          <w:tcPr>
            <w:tcW w:w="4657" w:type="dxa"/>
            <w:tcBorders>
              <w:top w:val="single" w:sz="4" w:space="0" w:color="auto"/>
              <w:left w:val="single" w:sz="4" w:space="0" w:color="auto"/>
              <w:bottom w:val="single" w:sz="4" w:space="0" w:color="auto"/>
              <w:right w:val="single" w:sz="4" w:space="0" w:color="auto"/>
            </w:tcBorders>
            <w:vAlign w:val="center"/>
          </w:tcPr>
          <w:p w:rsidR="001F3863" w:rsidRPr="00CE34B5" w:rsidRDefault="001F3863" w:rsidP="00166BAF">
            <w:pPr>
              <w:spacing w:line="240" w:lineRule="auto"/>
              <w:jc w:val="both"/>
              <w:rPr>
                <w:rFonts w:ascii="Times New Roman" w:hAnsi="Times New Roman"/>
                <w:lang w:val="en-GB"/>
              </w:rPr>
            </w:pPr>
          </w:p>
        </w:tc>
      </w:tr>
    </w:tbl>
    <w:p w:rsidR="001F3863" w:rsidRPr="00CE34B5" w:rsidRDefault="001F3863" w:rsidP="00166BAF">
      <w:pPr>
        <w:spacing w:after="0" w:line="240" w:lineRule="auto"/>
        <w:jc w:val="both"/>
        <w:rPr>
          <w:rFonts w:ascii="Times New Roman" w:hAnsi="Times New Roman"/>
          <w:b/>
          <w:sz w:val="24"/>
          <w:szCs w:val="24"/>
          <w:lang w:val="en-GB"/>
        </w:rPr>
      </w:pPr>
    </w:p>
    <w:p w:rsidR="001F3863" w:rsidRPr="00CE34B5" w:rsidRDefault="001F3863" w:rsidP="00166BAF">
      <w:pPr>
        <w:spacing w:after="0" w:line="240" w:lineRule="auto"/>
        <w:jc w:val="both"/>
        <w:rPr>
          <w:rFonts w:ascii="Times New Roman" w:hAnsi="Times New Roman"/>
          <w:b/>
          <w:sz w:val="24"/>
          <w:szCs w:val="24"/>
          <w:lang w:val="en-GB"/>
        </w:rPr>
      </w:pPr>
      <w:r w:rsidRPr="00CE34B5">
        <w:rPr>
          <w:rFonts w:ascii="Times New Roman" w:hAnsi="Times New Roman"/>
          <w:b/>
          <w:sz w:val="24"/>
          <w:szCs w:val="24"/>
          <w:lang w:val="en-GB"/>
        </w:rPr>
        <w:t xml:space="preserve">NOTE: </w:t>
      </w:r>
      <w:r w:rsidRPr="00CE34B5">
        <w:rPr>
          <w:rFonts w:ascii="Times New Roman" w:hAnsi="Times New Roman"/>
          <w:sz w:val="24"/>
          <w:szCs w:val="24"/>
          <w:lang w:val="en-GB"/>
        </w:rPr>
        <w:t xml:space="preserve">The required number of copies of this form shall be provided if the execution of the procurement is partly entrusted to several subcontractors. </w:t>
      </w:r>
    </w:p>
    <w:p w:rsidR="001F3863" w:rsidRPr="00CE34B5" w:rsidRDefault="001F3863" w:rsidP="00166BAF">
      <w:pPr>
        <w:spacing w:line="240" w:lineRule="auto"/>
        <w:jc w:val="both"/>
        <w:rPr>
          <w:rFonts w:ascii="Times New Roman" w:hAnsi="Times New Roman"/>
          <w:lang w:val="en-GB"/>
        </w:rPr>
      </w:pPr>
    </w:p>
    <w:p w:rsidR="001F3863" w:rsidRPr="00CE34B5" w:rsidRDefault="001F3863" w:rsidP="00166BAF">
      <w:pPr>
        <w:spacing w:line="240" w:lineRule="auto"/>
        <w:jc w:val="both"/>
        <w:rPr>
          <w:rFonts w:ascii="Times New Roman" w:hAnsi="Times New Roman"/>
          <w:lang w:val="en-GB"/>
        </w:rPr>
      </w:pPr>
      <w:r w:rsidRPr="00CE34B5">
        <w:rPr>
          <w:rFonts w:ascii="Times New Roman" w:hAnsi="Times New Roman"/>
          <w:lang w:val="en-GB"/>
        </w:rPr>
        <w:t>Date:</w:t>
      </w:r>
      <w:r w:rsidRPr="00CE34B5">
        <w:rPr>
          <w:rFonts w:ascii="Times New Roman" w:hAnsi="Times New Roman"/>
          <w:lang w:val="en-GB"/>
        </w:rPr>
        <w:tab/>
        <w:t>________ 2018</w:t>
      </w:r>
      <w:r w:rsidRPr="00CE34B5">
        <w:rPr>
          <w:rFonts w:ascii="Times New Roman" w:hAnsi="Times New Roman"/>
          <w:lang w:val="en-GB"/>
        </w:rPr>
        <w:tab/>
      </w:r>
      <w:r w:rsidRPr="00CE34B5">
        <w:rPr>
          <w:rFonts w:ascii="Times New Roman" w:hAnsi="Times New Roman"/>
          <w:lang w:val="en-GB"/>
        </w:rPr>
        <w:tab/>
      </w:r>
      <w:r w:rsidRPr="00CE34B5">
        <w:rPr>
          <w:rFonts w:ascii="Times New Roman" w:hAnsi="Times New Roman"/>
          <w:lang w:val="en-GB"/>
        </w:rPr>
        <w:tab/>
        <w:t xml:space="preserve">   </w:t>
      </w:r>
      <w:r w:rsidRPr="00CE34B5">
        <w:rPr>
          <w:rFonts w:ascii="Times New Roman" w:hAnsi="Times New Roman"/>
          <w:lang w:val="en-GB"/>
        </w:rPr>
        <w:tab/>
      </w:r>
      <w:r w:rsidRPr="00CE34B5">
        <w:rPr>
          <w:rFonts w:ascii="Times New Roman" w:hAnsi="Times New Roman"/>
          <w:lang w:val="en-GB"/>
        </w:rPr>
        <w:tab/>
        <w:t xml:space="preserve">                      S i g n a t u r e</w:t>
      </w:r>
    </w:p>
    <w:p w:rsidR="001F3863" w:rsidRPr="00CE34B5" w:rsidRDefault="001F3863" w:rsidP="00166BAF">
      <w:pPr>
        <w:spacing w:line="240" w:lineRule="auto"/>
        <w:ind w:left="5040"/>
        <w:jc w:val="both"/>
        <w:rPr>
          <w:rFonts w:ascii="Times New Roman" w:hAnsi="Times New Roman"/>
          <w:lang w:val="en-GB"/>
        </w:rPr>
      </w:pPr>
      <w:r w:rsidRPr="00CE34B5">
        <w:rPr>
          <w:rFonts w:ascii="Times New Roman" w:hAnsi="Times New Roman"/>
          <w:lang w:val="en-GB"/>
        </w:rPr>
        <w:t>Seal  _____________________</w:t>
      </w:r>
    </w:p>
    <w:p w:rsidR="00853E7E" w:rsidRPr="00CE34B5" w:rsidRDefault="00853911" w:rsidP="00166BAF">
      <w:pPr>
        <w:spacing w:after="0" w:line="240" w:lineRule="auto"/>
        <w:ind w:left="5760" w:firstLine="720"/>
        <w:jc w:val="both"/>
        <w:rPr>
          <w:rFonts w:ascii="Times New Roman" w:hAnsi="Times New Roman"/>
          <w:b/>
          <w:sz w:val="24"/>
          <w:szCs w:val="24"/>
          <w:lang w:val="en-GB"/>
        </w:rPr>
      </w:pPr>
      <w:r w:rsidRPr="00CE34B5">
        <w:rPr>
          <w:rFonts w:ascii="Times New Roman" w:hAnsi="Times New Roman"/>
          <w:b/>
          <w:sz w:val="24"/>
          <w:szCs w:val="24"/>
          <w:lang w:val="en-GB"/>
        </w:rPr>
        <w:lastRenderedPageBreak/>
        <w:t xml:space="preserve"> </w:t>
      </w:r>
    </w:p>
    <w:p w:rsidR="00004306" w:rsidRPr="00CE34B5" w:rsidRDefault="00004306" w:rsidP="00166BAF">
      <w:pPr>
        <w:spacing w:after="0" w:line="240" w:lineRule="auto"/>
        <w:ind w:left="5760" w:firstLine="720"/>
        <w:jc w:val="both"/>
        <w:rPr>
          <w:rFonts w:ascii="Times New Roman" w:hAnsi="Times New Roman"/>
          <w:b/>
          <w:sz w:val="24"/>
          <w:szCs w:val="24"/>
          <w:lang w:val="en-GB"/>
        </w:rPr>
      </w:pPr>
    </w:p>
    <w:p w:rsidR="00D92AC4" w:rsidRPr="00CE34B5" w:rsidRDefault="00853911" w:rsidP="00166BAF">
      <w:pPr>
        <w:spacing w:after="0" w:line="240" w:lineRule="auto"/>
        <w:ind w:left="5760" w:firstLine="720"/>
        <w:jc w:val="both"/>
        <w:rPr>
          <w:rFonts w:ascii="Times New Roman" w:hAnsi="Times New Roman"/>
          <w:b/>
          <w:sz w:val="24"/>
          <w:szCs w:val="24"/>
          <w:lang w:val="en-GB"/>
        </w:rPr>
      </w:pPr>
      <w:r w:rsidRPr="00CE34B5">
        <w:rPr>
          <w:rFonts w:ascii="Times New Roman" w:hAnsi="Times New Roman"/>
          <w:b/>
          <w:sz w:val="24"/>
          <w:szCs w:val="24"/>
          <w:lang w:val="en-GB"/>
        </w:rPr>
        <w:t xml:space="preserve">  </w:t>
      </w:r>
      <w:r w:rsidR="001F3863" w:rsidRPr="00CE34B5">
        <w:rPr>
          <w:rFonts w:ascii="Times New Roman" w:hAnsi="Times New Roman"/>
          <w:b/>
          <w:sz w:val="24"/>
          <w:szCs w:val="24"/>
          <w:lang w:val="en-GB"/>
        </w:rPr>
        <w:t xml:space="preserve">         Form </w:t>
      </w:r>
      <w:r w:rsidRPr="00CE34B5">
        <w:rPr>
          <w:rFonts w:ascii="Times New Roman" w:hAnsi="Times New Roman"/>
          <w:b/>
          <w:sz w:val="24"/>
          <w:szCs w:val="24"/>
          <w:lang w:val="en-GB"/>
        </w:rPr>
        <w:t>1.3</w:t>
      </w:r>
    </w:p>
    <w:p w:rsidR="00D92AC4" w:rsidRPr="00CE34B5" w:rsidRDefault="00FB1B89" w:rsidP="00166BAF">
      <w:pPr>
        <w:spacing w:after="0" w:line="240" w:lineRule="auto"/>
        <w:ind w:left="5760" w:firstLine="720"/>
        <w:jc w:val="both"/>
        <w:rPr>
          <w:rFonts w:ascii="Times New Roman" w:hAnsi="Times New Roman"/>
          <w:b/>
          <w:sz w:val="24"/>
          <w:szCs w:val="24"/>
          <w:lang w:val="en-GB"/>
        </w:rPr>
      </w:pPr>
      <w:r w:rsidRPr="00CE34B5">
        <w:rPr>
          <w:rFonts w:ascii="Times New Roman" w:hAnsi="Times New Roman"/>
          <w:b/>
          <w:sz w:val="24"/>
          <w:szCs w:val="24"/>
          <w:lang w:val="en-GB"/>
        </w:rPr>
        <w:t xml:space="preserve">   </w:t>
      </w:r>
    </w:p>
    <w:p w:rsidR="00E24969" w:rsidRPr="00CE34B5" w:rsidRDefault="00E24969" w:rsidP="00166BAF">
      <w:pPr>
        <w:spacing w:line="240" w:lineRule="auto"/>
        <w:jc w:val="both"/>
        <w:rPr>
          <w:rFonts w:ascii="Times New Roman" w:hAnsi="Times New Roman"/>
          <w:b/>
          <w:lang w:val="en-GB"/>
        </w:rPr>
      </w:pPr>
      <w:r w:rsidRPr="00CE34B5">
        <w:rPr>
          <w:rFonts w:ascii="Times New Roman" w:hAnsi="Times New Roman"/>
          <w:b/>
          <w:lang w:val="en-GB"/>
        </w:rPr>
        <w:t>DATA ON GROUP MEMBER</w:t>
      </w:r>
    </w:p>
    <w:tbl>
      <w:tblPr>
        <w:tblW w:w="8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2"/>
        <w:gridCol w:w="5873"/>
      </w:tblGrid>
      <w:tr w:rsidR="00E24969" w:rsidRPr="00CE34B5" w:rsidTr="0099550A">
        <w:trPr>
          <w:trHeight w:val="1215"/>
          <w:jc w:val="center"/>
        </w:trPr>
        <w:tc>
          <w:tcPr>
            <w:tcW w:w="2422" w:type="dxa"/>
            <w:tcBorders>
              <w:top w:val="single" w:sz="4" w:space="0" w:color="auto"/>
              <w:left w:val="single" w:sz="4" w:space="0" w:color="auto"/>
              <w:bottom w:val="single" w:sz="4" w:space="0" w:color="auto"/>
              <w:right w:val="single" w:sz="4" w:space="0" w:color="auto"/>
            </w:tcBorders>
            <w:vAlign w:val="center"/>
            <w:hideMark/>
          </w:tcPr>
          <w:p w:rsidR="00E24969" w:rsidRPr="00CE34B5" w:rsidRDefault="00E24969" w:rsidP="00166BAF">
            <w:pPr>
              <w:spacing w:after="0" w:line="240" w:lineRule="auto"/>
              <w:jc w:val="both"/>
              <w:rPr>
                <w:rFonts w:ascii="Times New Roman" w:hAnsi="Times New Roman"/>
                <w:b/>
                <w:lang w:val="en-GB"/>
              </w:rPr>
            </w:pPr>
            <w:r w:rsidRPr="00CE34B5">
              <w:rPr>
                <w:rFonts w:ascii="Times New Roman" w:hAnsi="Times New Roman"/>
                <w:b/>
                <w:lang w:val="en-GB"/>
              </w:rPr>
              <w:t>Business name</w:t>
            </w:r>
          </w:p>
          <w:p w:rsidR="00E24969" w:rsidRPr="00CE34B5" w:rsidRDefault="00E24969" w:rsidP="00166BAF">
            <w:pPr>
              <w:spacing w:after="0" w:line="240" w:lineRule="auto"/>
              <w:jc w:val="both"/>
              <w:rPr>
                <w:rFonts w:ascii="Times New Roman" w:hAnsi="Times New Roman"/>
                <w:b/>
                <w:lang w:val="en-GB"/>
              </w:rPr>
            </w:pPr>
            <w:r w:rsidRPr="00CE34B5">
              <w:rPr>
                <w:rFonts w:ascii="Times New Roman" w:hAnsi="Times New Roman"/>
                <w:b/>
                <w:lang w:val="en-GB"/>
              </w:rPr>
              <w:t xml:space="preserve">or abbreviated name </w:t>
            </w:r>
          </w:p>
        </w:tc>
        <w:tc>
          <w:tcPr>
            <w:tcW w:w="5873" w:type="dxa"/>
            <w:tcBorders>
              <w:top w:val="single" w:sz="4" w:space="0" w:color="auto"/>
              <w:left w:val="single" w:sz="4" w:space="0" w:color="auto"/>
              <w:bottom w:val="single" w:sz="4" w:space="0" w:color="auto"/>
              <w:right w:val="single" w:sz="4" w:space="0" w:color="auto"/>
            </w:tcBorders>
            <w:vAlign w:val="center"/>
          </w:tcPr>
          <w:p w:rsidR="00E24969" w:rsidRPr="00CE34B5" w:rsidRDefault="00E24969" w:rsidP="00166BAF">
            <w:pPr>
              <w:spacing w:line="240" w:lineRule="auto"/>
              <w:jc w:val="both"/>
              <w:rPr>
                <w:rFonts w:ascii="Times New Roman" w:hAnsi="Times New Roman"/>
                <w:lang w:val="en-GB"/>
              </w:rPr>
            </w:pPr>
          </w:p>
        </w:tc>
      </w:tr>
    </w:tbl>
    <w:p w:rsidR="00E24969" w:rsidRPr="00CE34B5" w:rsidRDefault="00E24969" w:rsidP="00166BAF">
      <w:pPr>
        <w:spacing w:line="240" w:lineRule="auto"/>
        <w:jc w:val="both"/>
        <w:rPr>
          <w:rFonts w:ascii="Times New Roman" w:hAnsi="Times New Roman"/>
          <w:lang w:val="en-GB"/>
        </w:rPr>
      </w:pPr>
    </w:p>
    <w:tbl>
      <w:tblPr>
        <w:tblW w:w="8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3"/>
        <w:gridCol w:w="1817"/>
        <w:gridCol w:w="4657"/>
      </w:tblGrid>
      <w:tr w:rsidR="00E24969" w:rsidRPr="00CE34B5" w:rsidTr="0099550A">
        <w:trPr>
          <w:trHeight w:val="706"/>
          <w:jc w:val="center"/>
        </w:trPr>
        <w:tc>
          <w:tcPr>
            <w:tcW w:w="1863"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rsidR="00E24969" w:rsidRPr="00CE34B5" w:rsidRDefault="00E24969" w:rsidP="00166BAF">
            <w:pPr>
              <w:spacing w:line="240" w:lineRule="auto"/>
              <w:jc w:val="both"/>
              <w:rPr>
                <w:rFonts w:ascii="Times New Roman" w:hAnsi="Times New Roman"/>
                <w:b/>
                <w:lang w:val="en-GB"/>
              </w:rPr>
            </w:pPr>
            <w:r w:rsidRPr="00CE34B5">
              <w:rPr>
                <w:rFonts w:ascii="Times New Roman" w:hAnsi="Times New Roman"/>
                <w:b/>
                <w:lang w:val="en-GB"/>
              </w:rPr>
              <w:t>Headquarters address</w:t>
            </w:r>
          </w:p>
        </w:tc>
        <w:tc>
          <w:tcPr>
            <w:tcW w:w="1817" w:type="dxa"/>
            <w:tcBorders>
              <w:top w:val="single" w:sz="4" w:space="0" w:color="auto"/>
              <w:left w:val="single" w:sz="4" w:space="0" w:color="auto"/>
              <w:bottom w:val="single" w:sz="4" w:space="0" w:color="auto"/>
              <w:right w:val="single" w:sz="4" w:space="0" w:color="auto"/>
            </w:tcBorders>
            <w:vAlign w:val="center"/>
            <w:hideMark/>
          </w:tcPr>
          <w:p w:rsidR="00E24969" w:rsidRPr="00CE34B5" w:rsidRDefault="00E24969" w:rsidP="00166BAF">
            <w:pPr>
              <w:spacing w:line="240" w:lineRule="auto"/>
              <w:jc w:val="both"/>
              <w:rPr>
                <w:rFonts w:ascii="Times New Roman" w:hAnsi="Times New Roman"/>
                <w:b/>
                <w:lang w:val="en-GB"/>
              </w:rPr>
            </w:pPr>
            <w:r w:rsidRPr="00CE34B5">
              <w:rPr>
                <w:rFonts w:ascii="Times New Roman" w:hAnsi="Times New Roman"/>
                <w:b/>
                <w:lang w:val="en-GB"/>
              </w:rPr>
              <w:t>Street and no.</w:t>
            </w:r>
          </w:p>
        </w:tc>
        <w:tc>
          <w:tcPr>
            <w:tcW w:w="4657" w:type="dxa"/>
            <w:tcBorders>
              <w:top w:val="single" w:sz="4" w:space="0" w:color="auto"/>
              <w:left w:val="single" w:sz="4" w:space="0" w:color="auto"/>
              <w:bottom w:val="single" w:sz="4" w:space="0" w:color="auto"/>
              <w:right w:val="single" w:sz="4" w:space="0" w:color="auto"/>
            </w:tcBorders>
            <w:vAlign w:val="center"/>
          </w:tcPr>
          <w:p w:rsidR="00E24969" w:rsidRPr="00CE34B5" w:rsidRDefault="00E24969" w:rsidP="00166BAF">
            <w:pPr>
              <w:spacing w:line="240" w:lineRule="auto"/>
              <w:jc w:val="both"/>
              <w:rPr>
                <w:rFonts w:ascii="Times New Roman" w:hAnsi="Times New Roman"/>
                <w:lang w:val="en-GB"/>
              </w:rPr>
            </w:pPr>
          </w:p>
        </w:tc>
      </w:tr>
      <w:tr w:rsidR="00E24969" w:rsidRPr="00CE34B5" w:rsidTr="0099550A">
        <w:trPr>
          <w:trHeight w:val="7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4969" w:rsidRPr="00CE34B5" w:rsidRDefault="00E24969" w:rsidP="00166BAF">
            <w:pPr>
              <w:spacing w:line="240" w:lineRule="auto"/>
              <w:jc w:val="both"/>
              <w:rPr>
                <w:rFonts w:ascii="Times New Roman" w:hAnsi="Times New Roman"/>
                <w:b/>
                <w:lang w:val="en-GB"/>
              </w:rPr>
            </w:pPr>
          </w:p>
        </w:tc>
        <w:tc>
          <w:tcPr>
            <w:tcW w:w="1817" w:type="dxa"/>
            <w:tcBorders>
              <w:top w:val="single" w:sz="4" w:space="0" w:color="auto"/>
              <w:left w:val="single" w:sz="4" w:space="0" w:color="auto"/>
              <w:bottom w:val="single" w:sz="4" w:space="0" w:color="auto"/>
              <w:right w:val="single" w:sz="4" w:space="0" w:color="auto"/>
            </w:tcBorders>
            <w:vAlign w:val="center"/>
            <w:hideMark/>
          </w:tcPr>
          <w:p w:rsidR="00E24969" w:rsidRPr="00CE34B5" w:rsidRDefault="00E24969" w:rsidP="00166BAF">
            <w:pPr>
              <w:spacing w:line="240" w:lineRule="auto"/>
              <w:jc w:val="both"/>
              <w:rPr>
                <w:rFonts w:ascii="Times New Roman" w:hAnsi="Times New Roman"/>
                <w:b/>
                <w:lang w:val="en-GB"/>
              </w:rPr>
            </w:pPr>
            <w:r w:rsidRPr="00CE34B5">
              <w:rPr>
                <w:rFonts w:ascii="Times New Roman" w:hAnsi="Times New Roman"/>
                <w:b/>
                <w:lang w:val="en-GB"/>
              </w:rPr>
              <w:t>Place</w:t>
            </w:r>
          </w:p>
        </w:tc>
        <w:tc>
          <w:tcPr>
            <w:tcW w:w="4657" w:type="dxa"/>
            <w:tcBorders>
              <w:top w:val="single" w:sz="4" w:space="0" w:color="auto"/>
              <w:left w:val="single" w:sz="4" w:space="0" w:color="auto"/>
              <w:bottom w:val="single" w:sz="4" w:space="0" w:color="auto"/>
              <w:right w:val="single" w:sz="4" w:space="0" w:color="auto"/>
            </w:tcBorders>
            <w:vAlign w:val="center"/>
          </w:tcPr>
          <w:p w:rsidR="00E24969" w:rsidRPr="00CE34B5" w:rsidRDefault="00E24969" w:rsidP="00166BAF">
            <w:pPr>
              <w:spacing w:line="240" w:lineRule="auto"/>
              <w:jc w:val="both"/>
              <w:rPr>
                <w:rFonts w:ascii="Times New Roman" w:hAnsi="Times New Roman"/>
                <w:lang w:val="en-GB"/>
              </w:rPr>
            </w:pPr>
          </w:p>
        </w:tc>
      </w:tr>
      <w:tr w:rsidR="00E24969" w:rsidRPr="00CE34B5" w:rsidTr="0099550A">
        <w:trPr>
          <w:trHeight w:val="7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4969" w:rsidRPr="00CE34B5" w:rsidRDefault="00E24969" w:rsidP="00166BAF">
            <w:pPr>
              <w:spacing w:line="240" w:lineRule="auto"/>
              <w:jc w:val="both"/>
              <w:rPr>
                <w:rFonts w:ascii="Times New Roman" w:hAnsi="Times New Roman"/>
                <w:b/>
                <w:lang w:val="en-GB"/>
              </w:rPr>
            </w:pPr>
          </w:p>
        </w:tc>
        <w:tc>
          <w:tcPr>
            <w:tcW w:w="1817" w:type="dxa"/>
            <w:tcBorders>
              <w:top w:val="single" w:sz="4" w:space="0" w:color="auto"/>
              <w:left w:val="single" w:sz="4" w:space="0" w:color="auto"/>
              <w:bottom w:val="single" w:sz="4" w:space="0" w:color="auto"/>
              <w:right w:val="single" w:sz="4" w:space="0" w:color="auto"/>
            </w:tcBorders>
            <w:vAlign w:val="center"/>
            <w:hideMark/>
          </w:tcPr>
          <w:p w:rsidR="00E24969" w:rsidRPr="00CE34B5" w:rsidRDefault="00E24969" w:rsidP="00166BAF">
            <w:pPr>
              <w:spacing w:line="240" w:lineRule="auto"/>
              <w:jc w:val="both"/>
              <w:rPr>
                <w:rFonts w:ascii="Times New Roman" w:hAnsi="Times New Roman"/>
                <w:b/>
                <w:lang w:val="en-GB"/>
              </w:rPr>
            </w:pPr>
            <w:r w:rsidRPr="00CE34B5">
              <w:rPr>
                <w:rFonts w:ascii="Times New Roman" w:hAnsi="Times New Roman"/>
                <w:b/>
                <w:lang w:val="en-GB"/>
              </w:rPr>
              <w:t>Municipality</w:t>
            </w:r>
          </w:p>
        </w:tc>
        <w:tc>
          <w:tcPr>
            <w:tcW w:w="4657" w:type="dxa"/>
            <w:tcBorders>
              <w:top w:val="single" w:sz="4" w:space="0" w:color="auto"/>
              <w:left w:val="single" w:sz="4" w:space="0" w:color="auto"/>
              <w:bottom w:val="single" w:sz="4" w:space="0" w:color="auto"/>
              <w:right w:val="single" w:sz="4" w:space="0" w:color="auto"/>
            </w:tcBorders>
            <w:vAlign w:val="center"/>
          </w:tcPr>
          <w:p w:rsidR="00E24969" w:rsidRPr="00CE34B5" w:rsidRDefault="00E24969" w:rsidP="00166BAF">
            <w:pPr>
              <w:spacing w:line="240" w:lineRule="auto"/>
              <w:jc w:val="both"/>
              <w:rPr>
                <w:rFonts w:ascii="Times New Roman" w:hAnsi="Times New Roman"/>
                <w:lang w:val="en-GB"/>
              </w:rPr>
            </w:pPr>
          </w:p>
        </w:tc>
      </w:tr>
      <w:tr w:rsidR="00E24969" w:rsidRPr="00CE34B5" w:rsidTr="0099550A">
        <w:trPr>
          <w:trHeight w:val="706"/>
          <w:jc w:val="center"/>
        </w:trPr>
        <w:tc>
          <w:tcPr>
            <w:tcW w:w="3680" w:type="dxa"/>
            <w:gridSpan w:val="2"/>
            <w:tcBorders>
              <w:top w:val="single" w:sz="4" w:space="0" w:color="auto"/>
              <w:left w:val="single" w:sz="4" w:space="0" w:color="auto"/>
              <w:bottom w:val="single" w:sz="4" w:space="0" w:color="auto"/>
              <w:right w:val="single" w:sz="4" w:space="0" w:color="auto"/>
            </w:tcBorders>
            <w:vAlign w:val="center"/>
            <w:hideMark/>
          </w:tcPr>
          <w:p w:rsidR="00E24969" w:rsidRPr="00CE34B5" w:rsidRDefault="00E24969" w:rsidP="00166BAF">
            <w:pPr>
              <w:spacing w:line="240" w:lineRule="auto"/>
              <w:jc w:val="both"/>
              <w:rPr>
                <w:rFonts w:ascii="Times New Roman" w:hAnsi="Times New Roman"/>
                <w:b/>
                <w:lang w:val="en-GB"/>
              </w:rPr>
            </w:pPr>
            <w:r w:rsidRPr="00CE34B5">
              <w:rPr>
                <w:rFonts w:ascii="Times New Roman" w:hAnsi="Times New Roman"/>
                <w:b/>
                <w:lang w:val="en-GB"/>
              </w:rPr>
              <w:t>Bidder’s registration number</w:t>
            </w:r>
          </w:p>
        </w:tc>
        <w:tc>
          <w:tcPr>
            <w:tcW w:w="4657" w:type="dxa"/>
            <w:tcBorders>
              <w:top w:val="single" w:sz="4" w:space="0" w:color="auto"/>
              <w:left w:val="single" w:sz="4" w:space="0" w:color="auto"/>
              <w:bottom w:val="single" w:sz="4" w:space="0" w:color="auto"/>
              <w:right w:val="single" w:sz="4" w:space="0" w:color="auto"/>
            </w:tcBorders>
            <w:vAlign w:val="center"/>
          </w:tcPr>
          <w:p w:rsidR="00E24969" w:rsidRPr="00CE34B5" w:rsidRDefault="00E24969" w:rsidP="00166BAF">
            <w:pPr>
              <w:spacing w:line="240" w:lineRule="auto"/>
              <w:jc w:val="both"/>
              <w:rPr>
                <w:rFonts w:ascii="Times New Roman" w:hAnsi="Times New Roman"/>
                <w:lang w:val="en-GB"/>
              </w:rPr>
            </w:pPr>
          </w:p>
        </w:tc>
      </w:tr>
      <w:tr w:rsidR="00E24969" w:rsidRPr="00CE34B5" w:rsidTr="0099550A">
        <w:trPr>
          <w:trHeight w:val="707"/>
          <w:jc w:val="center"/>
        </w:trPr>
        <w:tc>
          <w:tcPr>
            <w:tcW w:w="3680" w:type="dxa"/>
            <w:gridSpan w:val="2"/>
            <w:tcBorders>
              <w:top w:val="single" w:sz="4" w:space="0" w:color="auto"/>
              <w:left w:val="single" w:sz="4" w:space="0" w:color="auto"/>
              <w:bottom w:val="single" w:sz="4" w:space="0" w:color="auto"/>
              <w:right w:val="single" w:sz="4" w:space="0" w:color="auto"/>
            </w:tcBorders>
            <w:vAlign w:val="center"/>
            <w:hideMark/>
          </w:tcPr>
          <w:p w:rsidR="00E24969" w:rsidRPr="00CE34B5" w:rsidRDefault="00E24969" w:rsidP="00166BAF">
            <w:pPr>
              <w:spacing w:line="240" w:lineRule="auto"/>
              <w:jc w:val="both"/>
              <w:rPr>
                <w:rFonts w:ascii="Times New Roman" w:hAnsi="Times New Roman"/>
                <w:b/>
                <w:lang w:val="en-GB"/>
              </w:rPr>
            </w:pPr>
            <w:r w:rsidRPr="00CE34B5">
              <w:rPr>
                <w:rFonts w:ascii="Times New Roman" w:hAnsi="Times New Roman"/>
                <w:b/>
                <w:lang w:val="en-GB"/>
              </w:rPr>
              <w:t xml:space="preserve">Tax identification number </w:t>
            </w:r>
          </w:p>
        </w:tc>
        <w:tc>
          <w:tcPr>
            <w:tcW w:w="4657" w:type="dxa"/>
            <w:tcBorders>
              <w:top w:val="single" w:sz="4" w:space="0" w:color="auto"/>
              <w:left w:val="single" w:sz="4" w:space="0" w:color="auto"/>
              <w:bottom w:val="single" w:sz="4" w:space="0" w:color="auto"/>
              <w:right w:val="single" w:sz="4" w:space="0" w:color="auto"/>
            </w:tcBorders>
            <w:vAlign w:val="center"/>
          </w:tcPr>
          <w:p w:rsidR="00E24969" w:rsidRPr="00CE34B5" w:rsidRDefault="00E24969" w:rsidP="00166BAF">
            <w:pPr>
              <w:spacing w:line="240" w:lineRule="auto"/>
              <w:jc w:val="both"/>
              <w:rPr>
                <w:rFonts w:ascii="Times New Roman" w:hAnsi="Times New Roman"/>
                <w:lang w:val="en-GB"/>
              </w:rPr>
            </w:pPr>
          </w:p>
        </w:tc>
      </w:tr>
      <w:tr w:rsidR="00E24969" w:rsidRPr="00CE34B5" w:rsidTr="0099550A">
        <w:trPr>
          <w:trHeight w:val="706"/>
          <w:jc w:val="center"/>
        </w:trPr>
        <w:tc>
          <w:tcPr>
            <w:tcW w:w="3680" w:type="dxa"/>
            <w:gridSpan w:val="2"/>
            <w:tcBorders>
              <w:top w:val="single" w:sz="4" w:space="0" w:color="auto"/>
              <w:left w:val="single" w:sz="4" w:space="0" w:color="auto"/>
              <w:bottom w:val="single" w:sz="4" w:space="0" w:color="auto"/>
              <w:right w:val="single" w:sz="4" w:space="0" w:color="auto"/>
            </w:tcBorders>
            <w:vAlign w:val="center"/>
            <w:hideMark/>
          </w:tcPr>
          <w:p w:rsidR="00E24969" w:rsidRPr="00CE34B5" w:rsidRDefault="00E24969" w:rsidP="00166BAF">
            <w:pPr>
              <w:spacing w:line="240" w:lineRule="auto"/>
              <w:jc w:val="both"/>
              <w:rPr>
                <w:rFonts w:ascii="Times New Roman" w:hAnsi="Times New Roman"/>
                <w:b/>
                <w:lang w:val="en-GB"/>
              </w:rPr>
            </w:pPr>
            <w:r w:rsidRPr="00CE34B5">
              <w:rPr>
                <w:rFonts w:ascii="Times New Roman" w:hAnsi="Times New Roman"/>
                <w:b/>
                <w:lang w:val="en-GB"/>
              </w:rPr>
              <w:t>Responsible person</w:t>
            </w:r>
          </w:p>
        </w:tc>
        <w:tc>
          <w:tcPr>
            <w:tcW w:w="4657" w:type="dxa"/>
            <w:tcBorders>
              <w:top w:val="single" w:sz="4" w:space="0" w:color="auto"/>
              <w:left w:val="single" w:sz="4" w:space="0" w:color="auto"/>
              <w:bottom w:val="single" w:sz="4" w:space="0" w:color="auto"/>
              <w:right w:val="single" w:sz="4" w:space="0" w:color="auto"/>
            </w:tcBorders>
            <w:vAlign w:val="center"/>
          </w:tcPr>
          <w:p w:rsidR="00E24969" w:rsidRPr="00CE34B5" w:rsidRDefault="00E24969" w:rsidP="00166BAF">
            <w:pPr>
              <w:spacing w:line="240" w:lineRule="auto"/>
              <w:jc w:val="both"/>
              <w:rPr>
                <w:rFonts w:ascii="Times New Roman" w:hAnsi="Times New Roman"/>
                <w:lang w:val="en-GB"/>
              </w:rPr>
            </w:pPr>
          </w:p>
        </w:tc>
      </w:tr>
      <w:tr w:rsidR="00E24969" w:rsidRPr="00CE34B5" w:rsidTr="0099550A">
        <w:trPr>
          <w:trHeight w:val="706"/>
          <w:jc w:val="center"/>
        </w:trPr>
        <w:tc>
          <w:tcPr>
            <w:tcW w:w="3680" w:type="dxa"/>
            <w:gridSpan w:val="2"/>
            <w:tcBorders>
              <w:top w:val="single" w:sz="4" w:space="0" w:color="auto"/>
              <w:left w:val="single" w:sz="4" w:space="0" w:color="auto"/>
              <w:bottom w:val="single" w:sz="4" w:space="0" w:color="auto"/>
              <w:right w:val="single" w:sz="4" w:space="0" w:color="auto"/>
            </w:tcBorders>
            <w:vAlign w:val="center"/>
            <w:hideMark/>
          </w:tcPr>
          <w:p w:rsidR="00E24969" w:rsidRPr="00CE34B5" w:rsidRDefault="00E24969" w:rsidP="00166BAF">
            <w:pPr>
              <w:spacing w:line="240" w:lineRule="auto"/>
              <w:jc w:val="both"/>
              <w:rPr>
                <w:rFonts w:ascii="Times New Roman" w:hAnsi="Times New Roman"/>
                <w:b/>
                <w:lang w:val="en-GB"/>
              </w:rPr>
            </w:pPr>
            <w:r w:rsidRPr="00CE34B5">
              <w:rPr>
                <w:rFonts w:ascii="Times New Roman" w:hAnsi="Times New Roman"/>
                <w:b/>
                <w:lang w:val="en-GB"/>
              </w:rPr>
              <w:t>Contact person</w:t>
            </w:r>
          </w:p>
        </w:tc>
        <w:tc>
          <w:tcPr>
            <w:tcW w:w="4657" w:type="dxa"/>
            <w:tcBorders>
              <w:top w:val="single" w:sz="4" w:space="0" w:color="auto"/>
              <w:left w:val="single" w:sz="4" w:space="0" w:color="auto"/>
              <w:bottom w:val="single" w:sz="4" w:space="0" w:color="auto"/>
              <w:right w:val="single" w:sz="4" w:space="0" w:color="auto"/>
            </w:tcBorders>
            <w:vAlign w:val="center"/>
          </w:tcPr>
          <w:p w:rsidR="00E24969" w:rsidRPr="00CE34B5" w:rsidRDefault="00E24969" w:rsidP="00166BAF">
            <w:pPr>
              <w:spacing w:line="240" w:lineRule="auto"/>
              <w:jc w:val="both"/>
              <w:rPr>
                <w:rFonts w:ascii="Times New Roman" w:hAnsi="Times New Roman"/>
                <w:lang w:val="en-GB"/>
              </w:rPr>
            </w:pPr>
          </w:p>
        </w:tc>
      </w:tr>
      <w:tr w:rsidR="00E24969" w:rsidRPr="00CE34B5" w:rsidTr="0099550A">
        <w:trPr>
          <w:trHeight w:val="707"/>
          <w:jc w:val="center"/>
        </w:trPr>
        <w:tc>
          <w:tcPr>
            <w:tcW w:w="3680" w:type="dxa"/>
            <w:gridSpan w:val="2"/>
            <w:tcBorders>
              <w:top w:val="single" w:sz="4" w:space="0" w:color="auto"/>
              <w:left w:val="single" w:sz="4" w:space="0" w:color="auto"/>
              <w:bottom w:val="single" w:sz="4" w:space="0" w:color="auto"/>
              <w:right w:val="single" w:sz="4" w:space="0" w:color="auto"/>
            </w:tcBorders>
            <w:vAlign w:val="center"/>
            <w:hideMark/>
          </w:tcPr>
          <w:p w:rsidR="00E24969" w:rsidRPr="00CE34B5" w:rsidRDefault="00E24969" w:rsidP="00166BAF">
            <w:pPr>
              <w:spacing w:line="240" w:lineRule="auto"/>
              <w:jc w:val="both"/>
              <w:rPr>
                <w:rFonts w:ascii="Times New Roman" w:hAnsi="Times New Roman"/>
                <w:b/>
                <w:lang w:val="en-GB"/>
              </w:rPr>
            </w:pPr>
            <w:r w:rsidRPr="00CE34B5">
              <w:rPr>
                <w:rFonts w:ascii="Times New Roman" w:hAnsi="Times New Roman"/>
                <w:b/>
                <w:lang w:val="en-GB"/>
              </w:rPr>
              <w:t>Telephone</w:t>
            </w:r>
          </w:p>
        </w:tc>
        <w:tc>
          <w:tcPr>
            <w:tcW w:w="4657" w:type="dxa"/>
            <w:tcBorders>
              <w:top w:val="single" w:sz="4" w:space="0" w:color="auto"/>
              <w:left w:val="single" w:sz="4" w:space="0" w:color="auto"/>
              <w:bottom w:val="single" w:sz="4" w:space="0" w:color="auto"/>
              <w:right w:val="single" w:sz="4" w:space="0" w:color="auto"/>
            </w:tcBorders>
            <w:vAlign w:val="center"/>
          </w:tcPr>
          <w:p w:rsidR="00E24969" w:rsidRPr="00CE34B5" w:rsidRDefault="00E24969" w:rsidP="00166BAF">
            <w:pPr>
              <w:spacing w:line="240" w:lineRule="auto"/>
              <w:jc w:val="both"/>
              <w:rPr>
                <w:rFonts w:ascii="Times New Roman" w:hAnsi="Times New Roman"/>
                <w:lang w:val="en-GB"/>
              </w:rPr>
            </w:pPr>
          </w:p>
        </w:tc>
      </w:tr>
      <w:tr w:rsidR="00E24969" w:rsidRPr="00CE34B5" w:rsidTr="0099550A">
        <w:trPr>
          <w:trHeight w:val="706"/>
          <w:jc w:val="center"/>
        </w:trPr>
        <w:tc>
          <w:tcPr>
            <w:tcW w:w="3680" w:type="dxa"/>
            <w:gridSpan w:val="2"/>
            <w:tcBorders>
              <w:top w:val="single" w:sz="4" w:space="0" w:color="auto"/>
              <w:left w:val="single" w:sz="4" w:space="0" w:color="auto"/>
              <w:bottom w:val="single" w:sz="4" w:space="0" w:color="auto"/>
              <w:right w:val="single" w:sz="4" w:space="0" w:color="auto"/>
            </w:tcBorders>
            <w:vAlign w:val="center"/>
            <w:hideMark/>
          </w:tcPr>
          <w:p w:rsidR="00E24969" w:rsidRPr="00CE34B5" w:rsidRDefault="00E24969" w:rsidP="00166BAF">
            <w:pPr>
              <w:spacing w:line="240" w:lineRule="auto"/>
              <w:jc w:val="both"/>
              <w:rPr>
                <w:rFonts w:ascii="Times New Roman" w:hAnsi="Times New Roman"/>
                <w:b/>
                <w:lang w:val="en-GB"/>
              </w:rPr>
            </w:pPr>
            <w:r w:rsidRPr="00CE34B5">
              <w:rPr>
                <w:rFonts w:ascii="Times New Roman" w:hAnsi="Times New Roman"/>
                <w:b/>
                <w:lang w:val="en-GB"/>
              </w:rPr>
              <w:t>Fax</w:t>
            </w:r>
          </w:p>
        </w:tc>
        <w:tc>
          <w:tcPr>
            <w:tcW w:w="4657" w:type="dxa"/>
            <w:tcBorders>
              <w:top w:val="single" w:sz="4" w:space="0" w:color="auto"/>
              <w:left w:val="single" w:sz="4" w:space="0" w:color="auto"/>
              <w:bottom w:val="single" w:sz="4" w:space="0" w:color="auto"/>
              <w:right w:val="single" w:sz="4" w:space="0" w:color="auto"/>
            </w:tcBorders>
            <w:vAlign w:val="center"/>
          </w:tcPr>
          <w:p w:rsidR="00E24969" w:rsidRPr="00CE34B5" w:rsidRDefault="00E24969" w:rsidP="00166BAF">
            <w:pPr>
              <w:spacing w:line="240" w:lineRule="auto"/>
              <w:jc w:val="both"/>
              <w:rPr>
                <w:rFonts w:ascii="Times New Roman" w:hAnsi="Times New Roman"/>
                <w:lang w:val="en-GB"/>
              </w:rPr>
            </w:pPr>
          </w:p>
        </w:tc>
      </w:tr>
      <w:tr w:rsidR="00E24969" w:rsidRPr="00CE34B5" w:rsidTr="0099550A">
        <w:trPr>
          <w:trHeight w:val="707"/>
          <w:jc w:val="center"/>
        </w:trPr>
        <w:tc>
          <w:tcPr>
            <w:tcW w:w="3680" w:type="dxa"/>
            <w:gridSpan w:val="2"/>
            <w:tcBorders>
              <w:top w:val="single" w:sz="4" w:space="0" w:color="auto"/>
              <w:left w:val="single" w:sz="4" w:space="0" w:color="auto"/>
              <w:bottom w:val="single" w:sz="4" w:space="0" w:color="auto"/>
              <w:right w:val="single" w:sz="4" w:space="0" w:color="auto"/>
            </w:tcBorders>
            <w:vAlign w:val="center"/>
            <w:hideMark/>
          </w:tcPr>
          <w:p w:rsidR="00E24969" w:rsidRPr="00CE34B5" w:rsidRDefault="00E24969" w:rsidP="00166BAF">
            <w:pPr>
              <w:spacing w:line="240" w:lineRule="auto"/>
              <w:jc w:val="both"/>
              <w:rPr>
                <w:rFonts w:ascii="Times New Roman" w:hAnsi="Times New Roman"/>
                <w:b/>
                <w:lang w:val="en-GB"/>
              </w:rPr>
            </w:pPr>
            <w:r w:rsidRPr="00CE34B5">
              <w:rPr>
                <w:rFonts w:ascii="Times New Roman" w:hAnsi="Times New Roman"/>
                <w:b/>
                <w:lang w:val="en-GB"/>
              </w:rPr>
              <w:t>E-mail:</w:t>
            </w:r>
          </w:p>
        </w:tc>
        <w:tc>
          <w:tcPr>
            <w:tcW w:w="4657" w:type="dxa"/>
            <w:tcBorders>
              <w:top w:val="single" w:sz="4" w:space="0" w:color="auto"/>
              <w:left w:val="single" w:sz="4" w:space="0" w:color="auto"/>
              <w:bottom w:val="single" w:sz="4" w:space="0" w:color="auto"/>
              <w:right w:val="single" w:sz="4" w:space="0" w:color="auto"/>
            </w:tcBorders>
            <w:vAlign w:val="center"/>
          </w:tcPr>
          <w:p w:rsidR="00E24969" w:rsidRPr="00CE34B5" w:rsidRDefault="00E24969" w:rsidP="00166BAF">
            <w:pPr>
              <w:spacing w:line="240" w:lineRule="auto"/>
              <w:jc w:val="both"/>
              <w:rPr>
                <w:rFonts w:ascii="Times New Roman" w:hAnsi="Times New Roman"/>
                <w:lang w:val="en-GB"/>
              </w:rPr>
            </w:pPr>
          </w:p>
        </w:tc>
      </w:tr>
      <w:tr w:rsidR="00E24969" w:rsidRPr="00CE34B5" w:rsidTr="0099550A">
        <w:trPr>
          <w:trHeight w:val="707"/>
          <w:jc w:val="center"/>
        </w:trPr>
        <w:tc>
          <w:tcPr>
            <w:tcW w:w="3680" w:type="dxa"/>
            <w:gridSpan w:val="2"/>
            <w:tcBorders>
              <w:top w:val="single" w:sz="4" w:space="0" w:color="auto"/>
              <w:left w:val="single" w:sz="4" w:space="0" w:color="auto"/>
              <w:bottom w:val="single" w:sz="4" w:space="0" w:color="auto"/>
              <w:right w:val="single" w:sz="4" w:space="0" w:color="auto"/>
            </w:tcBorders>
            <w:vAlign w:val="center"/>
            <w:hideMark/>
          </w:tcPr>
          <w:p w:rsidR="00E24969" w:rsidRPr="00CE34B5" w:rsidRDefault="00E24969" w:rsidP="00166BAF">
            <w:pPr>
              <w:spacing w:line="240" w:lineRule="auto"/>
              <w:jc w:val="both"/>
              <w:rPr>
                <w:rFonts w:ascii="Times New Roman" w:hAnsi="Times New Roman"/>
                <w:b/>
                <w:lang w:val="en-GB"/>
              </w:rPr>
            </w:pPr>
            <w:r w:rsidRPr="00CE34B5">
              <w:rPr>
                <w:rFonts w:ascii="Times New Roman" w:hAnsi="Times New Roman"/>
                <w:b/>
                <w:lang w:val="en-GB"/>
              </w:rPr>
              <w:t>Account number - Bank</w:t>
            </w:r>
          </w:p>
        </w:tc>
        <w:tc>
          <w:tcPr>
            <w:tcW w:w="4657" w:type="dxa"/>
            <w:tcBorders>
              <w:top w:val="single" w:sz="4" w:space="0" w:color="auto"/>
              <w:left w:val="single" w:sz="4" w:space="0" w:color="auto"/>
              <w:bottom w:val="single" w:sz="4" w:space="0" w:color="auto"/>
              <w:right w:val="single" w:sz="4" w:space="0" w:color="auto"/>
            </w:tcBorders>
            <w:vAlign w:val="center"/>
          </w:tcPr>
          <w:p w:rsidR="00E24969" w:rsidRPr="00CE34B5" w:rsidRDefault="00E24969" w:rsidP="00166BAF">
            <w:pPr>
              <w:spacing w:line="240" w:lineRule="auto"/>
              <w:jc w:val="both"/>
              <w:rPr>
                <w:rFonts w:ascii="Times New Roman" w:hAnsi="Times New Roman"/>
                <w:lang w:val="en-GB"/>
              </w:rPr>
            </w:pPr>
          </w:p>
        </w:tc>
      </w:tr>
      <w:tr w:rsidR="00E24969" w:rsidRPr="00CE34B5" w:rsidTr="0099550A">
        <w:trPr>
          <w:trHeight w:val="707"/>
          <w:jc w:val="center"/>
        </w:trPr>
        <w:tc>
          <w:tcPr>
            <w:tcW w:w="3680" w:type="dxa"/>
            <w:gridSpan w:val="2"/>
            <w:tcBorders>
              <w:top w:val="single" w:sz="4" w:space="0" w:color="auto"/>
              <w:left w:val="single" w:sz="4" w:space="0" w:color="auto"/>
              <w:bottom w:val="single" w:sz="4" w:space="0" w:color="auto"/>
              <w:right w:val="single" w:sz="4" w:space="0" w:color="auto"/>
            </w:tcBorders>
            <w:vAlign w:val="center"/>
            <w:hideMark/>
          </w:tcPr>
          <w:p w:rsidR="00E24969" w:rsidRPr="00CE34B5" w:rsidRDefault="00E24969" w:rsidP="00166BAF">
            <w:pPr>
              <w:spacing w:line="240" w:lineRule="auto"/>
              <w:jc w:val="both"/>
              <w:rPr>
                <w:rFonts w:ascii="Times New Roman" w:hAnsi="Times New Roman"/>
                <w:b/>
                <w:lang w:val="en-GB"/>
              </w:rPr>
            </w:pPr>
            <w:r w:rsidRPr="00CE34B5">
              <w:rPr>
                <w:rFonts w:ascii="Times New Roman" w:hAnsi="Times New Roman"/>
                <w:b/>
                <w:lang w:val="en-GB"/>
              </w:rPr>
              <w:t>Legal entity type (micro, small, medium sized or large legal entity)</w:t>
            </w:r>
          </w:p>
        </w:tc>
        <w:tc>
          <w:tcPr>
            <w:tcW w:w="4657" w:type="dxa"/>
            <w:tcBorders>
              <w:top w:val="single" w:sz="4" w:space="0" w:color="auto"/>
              <w:left w:val="single" w:sz="4" w:space="0" w:color="auto"/>
              <w:bottom w:val="single" w:sz="4" w:space="0" w:color="auto"/>
              <w:right w:val="single" w:sz="4" w:space="0" w:color="auto"/>
            </w:tcBorders>
            <w:vAlign w:val="center"/>
          </w:tcPr>
          <w:p w:rsidR="00E24969" w:rsidRPr="00CE34B5" w:rsidRDefault="00E24969" w:rsidP="00166BAF">
            <w:pPr>
              <w:spacing w:line="240" w:lineRule="auto"/>
              <w:jc w:val="both"/>
              <w:rPr>
                <w:rFonts w:ascii="Times New Roman" w:hAnsi="Times New Roman"/>
                <w:lang w:val="en-GB"/>
              </w:rPr>
            </w:pPr>
          </w:p>
        </w:tc>
      </w:tr>
    </w:tbl>
    <w:p w:rsidR="00E24969" w:rsidRPr="00CE34B5" w:rsidRDefault="00E24969" w:rsidP="00166BAF">
      <w:pPr>
        <w:spacing w:after="0" w:line="240" w:lineRule="auto"/>
        <w:jc w:val="both"/>
        <w:rPr>
          <w:rFonts w:ascii="Times New Roman" w:hAnsi="Times New Roman"/>
          <w:b/>
          <w:sz w:val="24"/>
          <w:szCs w:val="24"/>
          <w:lang w:val="en-GB"/>
        </w:rPr>
      </w:pPr>
    </w:p>
    <w:p w:rsidR="00E24969" w:rsidRPr="00CE34B5" w:rsidRDefault="00E24969" w:rsidP="00166BAF">
      <w:pPr>
        <w:spacing w:after="0" w:line="240" w:lineRule="auto"/>
        <w:jc w:val="both"/>
        <w:rPr>
          <w:rFonts w:ascii="Times New Roman" w:hAnsi="Times New Roman"/>
          <w:b/>
          <w:sz w:val="24"/>
          <w:szCs w:val="24"/>
          <w:lang w:val="en-GB"/>
        </w:rPr>
      </w:pPr>
      <w:r w:rsidRPr="00CE34B5">
        <w:rPr>
          <w:rFonts w:ascii="Times New Roman" w:hAnsi="Times New Roman"/>
          <w:b/>
          <w:sz w:val="24"/>
          <w:szCs w:val="24"/>
          <w:lang w:val="en-GB"/>
        </w:rPr>
        <w:t xml:space="preserve">NOTE: </w:t>
      </w:r>
      <w:r w:rsidRPr="00CE34B5">
        <w:rPr>
          <w:rFonts w:ascii="Times New Roman" w:hAnsi="Times New Roman"/>
          <w:sz w:val="24"/>
          <w:szCs w:val="24"/>
          <w:lang w:val="en-GB"/>
        </w:rPr>
        <w:t xml:space="preserve">The required number of copies of this form shall be provided if the bid is submitted by several group members. </w:t>
      </w:r>
    </w:p>
    <w:p w:rsidR="00E24969" w:rsidRPr="00CE34B5" w:rsidRDefault="00E24969" w:rsidP="00166BAF">
      <w:pPr>
        <w:spacing w:line="240" w:lineRule="auto"/>
        <w:jc w:val="both"/>
        <w:rPr>
          <w:rFonts w:ascii="Times New Roman" w:hAnsi="Times New Roman"/>
          <w:lang w:val="en-GB"/>
        </w:rPr>
      </w:pPr>
      <w:r w:rsidRPr="00CE34B5">
        <w:rPr>
          <w:rFonts w:ascii="Times New Roman" w:hAnsi="Times New Roman"/>
          <w:lang w:val="en-GB"/>
        </w:rPr>
        <w:t>Date:</w:t>
      </w:r>
      <w:r w:rsidRPr="00CE34B5">
        <w:rPr>
          <w:rFonts w:ascii="Times New Roman" w:hAnsi="Times New Roman"/>
          <w:lang w:val="en-GB"/>
        </w:rPr>
        <w:tab/>
        <w:t>________ 2018</w:t>
      </w:r>
      <w:r w:rsidRPr="00CE34B5">
        <w:rPr>
          <w:rFonts w:ascii="Times New Roman" w:hAnsi="Times New Roman"/>
          <w:lang w:val="en-GB"/>
        </w:rPr>
        <w:tab/>
      </w:r>
      <w:r w:rsidRPr="00CE34B5">
        <w:rPr>
          <w:rFonts w:ascii="Times New Roman" w:hAnsi="Times New Roman"/>
          <w:lang w:val="en-GB"/>
        </w:rPr>
        <w:tab/>
      </w:r>
      <w:r w:rsidRPr="00CE34B5">
        <w:rPr>
          <w:rFonts w:ascii="Times New Roman" w:hAnsi="Times New Roman"/>
          <w:lang w:val="en-GB"/>
        </w:rPr>
        <w:tab/>
        <w:t xml:space="preserve">   </w:t>
      </w:r>
      <w:r w:rsidRPr="00CE34B5">
        <w:rPr>
          <w:rFonts w:ascii="Times New Roman" w:hAnsi="Times New Roman"/>
          <w:lang w:val="en-GB"/>
        </w:rPr>
        <w:tab/>
      </w:r>
      <w:r w:rsidRPr="00CE34B5">
        <w:rPr>
          <w:rFonts w:ascii="Times New Roman" w:hAnsi="Times New Roman"/>
          <w:lang w:val="en-GB"/>
        </w:rPr>
        <w:tab/>
        <w:t xml:space="preserve">                      Signature</w:t>
      </w:r>
    </w:p>
    <w:p w:rsidR="00E24969" w:rsidRPr="00CE34B5" w:rsidRDefault="00E24969" w:rsidP="00166BAF">
      <w:pPr>
        <w:spacing w:line="240" w:lineRule="auto"/>
        <w:ind w:left="5040"/>
        <w:jc w:val="both"/>
        <w:rPr>
          <w:rFonts w:ascii="Times New Roman" w:hAnsi="Times New Roman"/>
          <w:lang w:val="en-GB"/>
        </w:rPr>
      </w:pPr>
      <w:r w:rsidRPr="00CE34B5">
        <w:rPr>
          <w:rFonts w:ascii="Times New Roman" w:hAnsi="Times New Roman"/>
          <w:lang w:val="en-GB"/>
        </w:rPr>
        <w:t>Seal  _____________________</w:t>
      </w:r>
    </w:p>
    <w:p w:rsidR="004A0777" w:rsidRDefault="004A0777" w:rsidP="00166BAF">
      <w:pPr>
        <w:spacing w:after="0" w:line="240" w:lineRule="auto"/>
        <w:jc w:val="both"/>
        <w:rPr>
          <w:rFonts w:ascii="Times New Roman" w:hAnsi="Times New Roman"/>
          <w:b/>
          <w:color w:val="000000"/>
          <w:sz w:val="24"/>
          <w:szCs w:val="24"/>
          <w:lang w:val="en-GB"/>
        </w:rPr>
      </w:pPr>
    </w:p>
    <w:p w:rsidR="00495C4A" w:rsidRPr="00CE34B5" w:rsidRDefault="00495C4A" w:rsidP="00166BAF">
      <w:pPr>
        <w:spacing w:after="0" w:line="240" w:lineRule="auto"/>
        <w:jc w:val="both"/>
        <w:rPr>
          <w:rFonts w:ascii="Times New Roman" w:hAnsi="Times New Roman"/>
          <w:b/>
          <w:color w:val="000000"/>
          <w:sz w:val="24"/>
          <w:szCs w:val="24"/>
          <w:lang w:val="en-GB"/>
        </w:rPr>
      </w:pPr>
    </w:p>
    <w:p w:rsidR="00387209" w:rsidRPr="00CE34B5" w:rsidRDefault="00E24969" w:rsidP="00166BAF">
      <w:pPr>
        <w:spacing w:after="0" w:line="240" w:lineRule="auto"/>
        <w:ind w:left="7200"/>
        <w:jc w:val="both"/>
        <w:rPr>
          <w:rFonts w:ascii="Times New Roman" w:hAnsi="Times New Roman"/>
          <w:b/>
          <w:color w:val="000000"/>
          <w:sz w:val="24"/>
          <w:szCs w:val="24"/>
          <w:lang w:val="en-GB"/>
        </w:rPr>
      </w:pPr>
      <w:r w:rsidRPr="00CE34B5">
        <w:rPr>
          <w:rFonts w:ascii="Times New Roman" w:hAnsi="Times New Roman"/>
          <w:b/>
          <w:color w:val="000000"/>
          <w:sz w:val="24"/>
          <w:szCs w:val="24"/>
          <w:lang w:val="en-GB"/>
        </w:rPr>
        <w:t xml:space="preserve">Form </w:t>
      </w:r>
      <w:r w:rsidR="00276D7C" w:rsidRPr="00CE34B5">
        <w:rPr>
          <w:rFonts w:ascii="Times New Roman" w:hAnsi="Times New Roman"/>
          <w:b/>
          <w:color w:val="000000"/>
          <w:sz w:val="24"/>
          <w:szCs w:val="24"/>
          <w:lang w:val="en-GB"/>
        </w:rPr>
        <w:t>2</w:t>
      </w:r>
    </w:p>
    <w:p w:rsidR="00387209" w:rsidRPr="00CE34B5" w:rsidRDefault="00387209" w:rsidP="00166BAF">
      <w:pPr>
        <w:spacing w:after="0" w:line="240" w:lineRule="auto"/>
        <w:ind w:left="7200"/>
        <w:jc w:val="both"/>
        <w:rPr>
          <w:rFonts w:ascii="Times New Roman" w:hAnsi="Times New Roman"/>
          <w:b/>
          <w:sz w:val="24"/>
          <w:szCs w:val="24"/>
          <w:lang w:val="en-GB"/>
        </w:rPr>
      </w:pPr>
    </w:p>
    <w:p w:rsidR="00EE1D21" w:rsidRPr="00CE34B5" w:rsidRDefault="00EE1D21" w:rsidP="00166BAF">
      <w:pPr>
        <w:spacing w:after="0" w:line="240" w:lineRule="auto"/>
        <w:ind w:left="7200"/>
        <w:jc w:val="both"/>
        <w:rPr>
          <w:rFonts w:ascii="Times New Roman" w:hAnsi="Times New Roman"/>
          <w:b/>
          <w:sz w:val="24"/>
          <w:szCs w:val="24"/>
          <w:lang w:val="en-GB"/>
        </w:rPr>
      </w:pPr>
    </w:p>
    <w:p w:rsidR="00853E7E" w:rsidRPr="00CE34B5" w:rsidRDefault="00853E7E" w:rsidP="00166BAF">
      <w:pPr>
        <w:spacing w:after="0" w:line="240" w:lineRule="auto"/>
        <w:ind w:left="7200"/>
        <w:jc w:val="both"/>
        <w:rPr>
          <w:rFonts w:ascii="Times New Roman" w:hAnsi="Times New Roman"/>
          <w:b/>
          <w:sz w:val="24"/>
          <w:szCs w:val="24"/>
          <w:lang w:val="en-GB"/>
        </w:rPr>
      </w:pPr>
    </w:p>
    <w:p w:rsidR="00853E7E" w:rsidRPr="00CE34B5" w:rsidRDefault="00853E7E" w:rsidP="00166BAF">
      <w:pPr>
        <w:spacing w:after="0" w:line="240" w:lineRule="auto"/>
        <w:ind w:left="7200"/>
        <w:jc w:val="both"/>
        <w:rPr>
          <w:rFonts w:ascii="Times New Roman" w:hAnsi="Times New Roman"/>
          <w:b/>
          <w:sz w:val="24"/>
          <w:szCs w:val="24"/>
          <w:lang w:val="en-GB"/>
        </w:rPr>
      </w:pPr>
    </w:p>
    <w:p w:rsidR="00853E7E" w:rsidRPr="00CE34B5" w:rsidRDefault="00853E7E" w:rsidP="00166BAF">
      <w:pPr>
        <w:spacing w:after="0" w:line="240" w:lineRule="auto"/>
        <w:ind w:left="7200"/>
        <w:jc w:val="both"/>
        <w:rPr>
          <w:rFonts w:ascii="Times New Roman" w:hAnsi="Times New Roman"/>
          <w:b/>
          <w:sz w:val="24"/>
          <w:szCs w:val="24"/>
          <w:lang w:val="en-GB"/>
        </w:rPr>
      </w:pPr>
    </w:p>
    <w:p w:rsidR="00E24969" w:rsidRPr="00CE34B5" w:rsidRDefault="00E24969" w:rsidP="00166BAF">
      <w:pPr>
        <w:tabs>
          <w:tab w:val="left" w:pos="3030"/>
        </w:tabs>
        <w:spacing w:after="0" w:line="240" w:lineRule="auto"/>
        <w:jc w:val="center"/>
        <w:rPr>
          <w:rFonts w:ascii="Times New Roman" w:hAnsi="Times New Roman"/>
          <w:b/>
          <w:sz w:val="24"/>
          <w:szCs w:val="24"/>
          <w:lang w:val="en-GB"/>
        </w:rPr>
      </w:pPr>
      <w:r w:rsidRPr="00CE34B5">
        <w:rPr>
          <w:rFonts w:ascii="Times New Roman" w:hAnsi="Times New Roman"/>
          <w:b/>
          <w:sz w:val="24"/>
          <w:szCs w:val="24"/>
          <w:lang w:val="en-GB"/>
        </w:rPr>
        <w:t>PRICE BREAKDOWN FORM</w:t>
      </w:r>
    </w:p>
    <w:p w:rsidR="00276D7C" w:rsidRPr="00CE34B5" w:rsidRDefault="00E24969" w:rsidP="00166BAF">
      <w:pPr>
        <w:suppressAutoHyphens/>
        <w:spacing w:after="0" w:line="240" w:lineRule="auto"/>
        <w:jc w:val="center"/>
        <w:rPr>
          <w:rFonts w:ascii="Times New Roman" w:hAnsi="Times New Roman"/>
          <w:b/>
          <w:sz w:val="24"/>
          <w:szCs w:val="24"/>
          <w:lang w:val="en-GB"/>
        </w:rPr>
      </w:pPr>
      <w:r w:rsidRPr="00CE34B5">
        <w:rPr>
          <w:rFonts w:ascii="Times New Roman" w:hAnsi="Times New Roman"/>
          <w:b/>
          <w:sz w:val="24"/>
          <w:szCs w:val="24"/>
          <w:lang w:val="en-GB"/>
        </w:rPr>
        <w:t xml:space="preserve">WITH INSTRUCTION TO BIDDERS </w:t>
      </w:r>
      <w:r w:rsidRPr="00CE34B5">
        <w:rPr>
          <w:rFonts w:ascii="Times New Roman" w:hAnsi="Times New Roman"/>
          <w:b/>
          <w:bCs/>
          <w:sz w:val="24"/>
          <w:szCs w:val="24"/>
          <w:lang w:val="en-GB"/>
        </w:rPr>
        <w:t>HOW TO</w:t>
      </w:r>
      <w:r w:rsidRPr="00CE34B5">
        <w:rPr>
          <w:rFonts w:ascii="Times New Roman" w:hAnsi="Times New Roman"/>
          <w:b/>
          <w:sz w:val="24"/>
          <w:szCs w:val="24"/>
          <w:lang w:val="en-GB"/>
        </w:rPr>
        <w:t xml:space="preserve"> FILL IN THE FORM</w:t>
      </w:r>
    </w:p>
    <w:p w:rsidR="000C7E65" w:rsidRPr="00CE34B5" w:rsidRDefault="000C7E65" w:rsidP="00166BAF">
      <w:pPr>
        <w:suppressAutoHyphens/>
        <w:spacing w:after="0" w:line="240" w:lineRule="auto"/>
        <w:jc w:val="center"/>
        <w:rPr>
          <w:rFonts w:ascii="Times New Roman" w:hAnsi="Times New Roman"/>
          <w:b/>
          <w:sz w:val="24"/>
          <w:szCs w:val="24"/>
          <w:lang w:val="en-GB"/>
        </w:rPr>
      </w:pPr>
    </w:p>
    <w:p w:rsidR="000C7E65" w:rsidRPr="00CE34B5" w:rsidRDefault="000C7E65" w:rsidP="00166BAF">
      <w:pPr>
        <w:suppressAutoHyphens/>
        <w:spacing w:after="0" w:line="240" w:lineRule="auto"/>
        <w:jc w:val="center"/>
        <w:rPr>
          <w:rFonts w:ascii="Times New Roman" w:hAnsi="Times New Roman"/>
          <w:b/>
          <w:sz w:val="24"/>
          <w:szCs w:val="24"/>
          <w:lang w:val="en-GB"/>
        </w:rPr>
      </w:pPr>
    </w:p>
    <w:p w:rsidR="00276D7C" w:rsidRPr="00CE34B5" w:rsidRDefault="00276D7C" w:rsidP="00166BAF">
      <w:pPr>
        <w:spacing w:after="0" w:line="240" w:lineRule="auto"/>
        <w:rPr>
          <w:rFonts w:ascii="Times New Roman" w:hAnsi="Times New Roman"/>
          <w:b/>
          <w:sz w:val="24"/>
          <w:szCs w:val="24"/>
          <w:lang w:val="en-GB"/>
        </w:rPr>
      </w:pPr>
    </w:p>
    <w:tbl>
      <w:tblPr>
        <w:tblpPr w:leftFromText="180" w:rightFromText="180" w:bottomFromText="200" w:vertAnchor="text" w:horzAnchor="margin" w:tblpXSpec="center" w:tblpY="77"/>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8"/>
        <w:gridCol w:w="1620"/>
        <w:gridCol w:w="1530"/>
        <w:gridCol w:w="1440"/>
        <w:gridCol w:w="1350"/>
      </w:tblGrid>
      <w:tr w:rsidR="00276D7C" w:rsidRPr="00CE34B5" w:rsidTr="00571653">
        <w:trPr>
          <w:trHeight w:val="533"/>
        </w:trPr>
        <w:tc>
          <w:tcPr>
            <w:tcW w:w="3978" w:type="dxa"/>
          </w:tcPr>
          <w:p w:rsidR="00276D7C" w:rsidRPr="00CE34B5" w:rsidRDefault="00E24969" w:rsidP="00166BAF">
            <w:pPr>
              <w:spacing w:after="0" w:line="240" w:lineRule="auto"/>
              <w:jc w:val="center"/>
              <w:rPr>
                <w:rFonts w:ascii="Times New Roman" w:hAnsi="Times New Roman"/>
                <w:b/>
                <w:sz w:val="24"/>
                <w:szCs w:val="24"/>
                <w:lang w:val="en-GB"/>
              </w:rPr>
            </w:pPr>
            <w:r w:rsidRPr="00CE34B5">
              <w:rPr>
                <w:rFonts w:ascii="Times New Roman" w:hAnsi="Times New Roman"/>
                <w:b/>
                <w:sz w:val="24"/>
                <w:szCs w:val="24"/>
                <w:lang w:val="en-GB"/>
              </w:rPr>
              <w:t>TYPE OF SERVICE</w:t>
            </w:r>
          </w:p>
          <w:p w:rsidR="00276D7C" w:rsidRPr="00CE34B5" w:rsidRDefault="00276D7C" w:rsidP="00166BAF">
            <w:pPr>
              <w:spacing w:after="0" w:line="240" w:lineRule="auto"/>
              <w:jc w:val="center"/>
              <w:rPr>
                <w:rFonts w:ascii="Times New Roman" w:hAnsi="Times New Roman"/>
                <w:b/>
                <w:sz w:val="24"/>
                <w:szCs w:val="24"/>
                <w:lang w:val="en-GB"/>
              </w:rPr>
            </w:pPr>
          </w:p>
        </w:tc>
        <w:tc>
          <w:tcPr>
            <w:tcW w:w="1620" w:type="dxa"/>
          </w:tcPr>
          <w:p w:rsidR="00276D7C" w:rsidRPr="00CE34B5" w:rsidRDefault="00E24969" w:rsidP="00166BAF">
            <w:pPr>
              <w:spacing w:after="0" w:line="240" w:lineRule="auto"/>
              <w:jc w:val="center"/>
              <w:rPr>
                <w:rFonts w:ascii="Times New Roman" w:hAnsi="Times New Roman"/>
                <w:b/>
                <w:sz w:val="24"/>
                <w:szCs w:val="24"/>
                <w:lang w:val="en-GB"/>
              </w:rPr>
            </w:pPr>
            <w:r w:rsidRPr="00CE34B5">
              <w:rPr>
                <w:rFonts w:ascii="Times New Roman" w:hAnsi="Times New Roman"/>
                <w:b/>
                <w:sz w:val="24"/>
                <w:szCs w:val="24"/>
                <w:lang w:val="en-GB"/>
              </w:rPr>
              <w:t>UNIT OF MEASURE</w:t>
            </w:r>
          </w:p>
          <w:p w:rsidR="002C399C" w:rsidRPr="00CE34B5" w:rsidRDefault="00E24969" w:rsidP="00166BAF">
            <w:pPr>
              <w:spacing w:after="0" w:line="240" w:lineRule="auto"/>
              <w:jc w:val="center"/>
              <w:rPr>
                <w:rFonts w:ascii="Times New Roman" w:hAnsi="Times New Roman"/>
                <w:sz w:val="24"/>
                <w:szCs w:val="24"/>
                <w:lang w:val="en-GB"/>
              </w:rPr>
            </w:pPr>
            <w:r w:rsidRPr="00CE34B5">
              <w:rPr>
                <w:rFonts w:ascii="Times New Roman" w:hAnsi="Times New Roman"/>
                <w:b/>
                <w:sz w:val="24"/>
                <w:szCs w:val="24"/>
                <w:lang w:val="en-GB"/>
              </w:rPr>
              <w:t>pcs</w:t>
            </w:r>
          </w:p>
        </w:tc>
        <w:tc>
          <w:tcPr>
            <w:tcW w:w="1530" w:type="dxa"/>
          </w:tcPr>
          <w:p w:rsidR="00276D7C" w:rsidRPr="00CE34B5" w:rsidRDefault="000C7E65" w:rsidP="00166BAF">
            <w:pPr>
              <w:spacing w:after="0" w:line="240" w:lineRule="auto"/>
              <w:jc w:val="center"/>
              <w:rPr>
                <w:rFonts w:ascii="Times New Roman" w:hAnsi="Times New Roman"/>
                <w:b/>
                <w:sz w:val="24"/>
                <w:szCs w:val="24"/>
                <w:lang w:val="en-GB"/>
              </w:rPr>
            </w:pPr>
            <w:r w:rsidRPr="00CE34B5">
              <w:rPr>
                <w:rFonts w:ascii="Times New Roman" w:hAnsi="Times New Roman"/>
                <w:b/>
                <w:sz w:val="24"/>
                <w:szCs w:val="24"/>
                <w:lang w:val="en-GB"/>
              </w:rPr>
              <w:t>VAT exclusive PRICE</w:t>
            </w:r>
          </w:p>
        </w:tc>
        <w:tc>
          <w:tcPr>
            <w:tcW w:w="1440" w:type="dxa"/>
          </w:tcPr>
          <w:p w:rsidR="00276D7C" w:rsidRPr="00CE34B5" w:rsidRDefault="000C7E65" w:rsidP="00166BAF">
            <w:pPr>
              <w:spacing w:after="0" w:line="240" w:lineRule="auto"/>
              <w:jc w:val="center"/>
              <w:rPr>
                <w:rFonts w:ascii="Times New Roman" w:hAnsi="Times New Roman"/>
                <w:b/>
                <w:sz w:val="24"/>
                <w:szCs w:val="24"/>
                <w:lang w:val="en-GB"/>
              </w:rPr>
            </w:pPr>
            <w:r w:rsidRPr="00CE34B5">
              <w:rPr>
                <w:rFonts w:ascii="Times New Roman" w:hAnsi="Times New Roman"/>
                <w:b/>
                <w:sz w:val="24"/>
                <w:szCs w:val="24"/>
                <w:lang w:val="en-GB"/>
              </w:rPr>
              <w:t>VAT inclusive PRICE</w:t>
            </w:r>
          </w:p>
        </w:tc>
        <w:tc>
          <w:tcPr>
            <w:tcW w:w="1350" w:type="dxa"/>
          </w:tcPr>
          <w:p w:rsidR="00276D7C" w:rsidRPr="00CE34B5" w:rsidRDefault="000C7E65" w:rsidP="00166BAF">
            <w:pPr>
              <w:spacing w:after="0" w:line="240" w:lineRule="auto"/>
              <w:jc w:val="center"/>
              <w:rPr>
                <w:rFonts w:ascii="Times New Roman" w:hAnsi="Times New Roman"/>
                <w:sz w:val="24"/>
                <w:szCs w:val="24"/>
                <w:lang w:val="en-GB"/>
              </w:rPr>
            </w:pPr>
            <w:r w:rsidRPr="00CE34B5">
              <w:rPr>
                <w:rFonts w:ascii="Times New Roman" w:hAnsi="Times New Roman"/>
                <w:b/>
                <w:sz w:val="24"/>
                <w:szCs w:val="24"/>
                <w:lang w:val="en-GB"/>
              </w:rPr>
              <w:t>CURRENCY</w:t>
            </w:r>
            <w:r w:rsidR="00276D7C" w:rsidRPr="00CE34B5">
              <w:rPr>
                <w:rFonts w:ascii="Times New Roman" w:hAnsi="Times New Roman"/>
                <w:sz w:val="24"/>
                <w:szCs w:val="24"/>
                <w:lang w:val="en-GB"/>
              </w:rPr>
              <w:t xml:space="preserve">      /</w:t>
            </w:r>
            <w:r w:rsidRPr="00CE34B5">
              <w:rPr>
                <w:rFonts w:ascii="Times New Roman" w:hAnsi="Times New Roman"/>
                <w:sz w:val="24"/>
                <w:szCs w:val="24"/>
                <w:lang w:val="en-GB"/>
              </w:rPr>
              <w:t>circle</w:t>
            </w:r>
            <w:r w:rsidR="00276D7C" w:rsidRPr="00CE34B5">
              <w:rPr>
                <w:rFonts w:ascii="Times New Roman" w:hAnsi="Times New Roman"/>
                <w:sz w:val="24"/>
                <w:szCs w:val="24"/>
                <w:lang w:val="en-GB"/>
              </w:rPr>
              <w:t>/</w:t>
            </w:r>
          </w:p>
        </w:tc>
      </w:tr>
      <w:tr w:rsidR="00276D7C" w:rsidRPr="00CE34B5" w:rsidTr="00204169">
        <w:trPr>
          <w:trHeight w:val="1943"/>
        </w:trPr>
        <w:tc>
          <w:tcPr>
            <w:tcW w:w="3978" w:type="dxa"/>
          </w:tcPr>
          <w:p w:rsidR="00853E7E" w:rsidRPr="00CE34B5" w:rsidRDefault="000C7E65" w:rsidP="00166BAF">
            <w:pPr>
              <w:spacing w:line="240" w:lineRule="auto"/>
              <w:jc w:val="both"/>
              <w:rPr>
                <w:rFonts w:ascii="Times New Roman" w:hAnsi="Times New Roman"/>
                <w:sz w:val="24"/>
                <w:szCs w:val="24"/>
                <w:lang w:val="en-GB"/>
              </w:rPr>
            </w:pPr>
            <w:r w:rsidRPr="00CE34B5">
              <w:rPr>
                <w:rFonts w:ascii="Times New Roman" w:hAnsi="Times New Roman"/>
                <w:noProof/>
                <w:sz w:val="24"/>
                <w:szCs w:val="24"/>
                <w:lang w:val="en-GB"/>
              </w:rPr>
              <w:t xml:space="preserve">Reparation of </w:t>
            </w:r>
            <w:r w:rsidRPr="00CE34B5">
              <w:rPr>
                <w:rFonts w:ascii="Times New Roman" w:hAnsi="Times New Roman"/>
                <w:sz w:val="24"/>
                <w:szCs w:val="24"/>
                <w:lang w:val="en-GB"/>
              </w:rPr>
              <w:t>2 Digital recorders of seismic signals - Wave 24 type – device for seismic monitoring within acquisition system of the Serbian National Seismic Network</w:t>
            </w:r>
          </w:p>
        </w:tc>
        <w:tc>
          <w:tcPr>
            <w:tcW w:w="1620" w:type="dxa"/>
          </w:tcPr>
          <w:p w:rsidR="00276D7C" w:rsidRPr="00CE34B5" w:rsidRDefault="00276D7C" w:rsidP="00166BAF">
            <w:pPr>
              <w:spacing w:after="0" w:line="240" w:lineRule="auto"/>
              <w:jc w:val="both"/>
              <w:rPr>
                <w:rFonts w:ascii="Times New Roman" w:hAnsi="Times New Roman"/>
                <w:sz w:val="24"/>
                <w:szCs w:val="24"/>
                <w:lang w:val="en-GB"/>
              </w:rPr>
            </w:pPr>
          </w:p>
          <w:p w:rsidR="008E421C" w:rsidRPr="00CE34B5" w:rsidRDefault="008E421C" w:rsidP="00166BAF">
            <w:pPr>
              <w:spacing w:after="0" w:line="240" w:lineRule="auto"/>
              <w:jc w:val="both"/>
              <w:rPr>
                <w:rFonts w:ascii="Times New Roman" w:hAnsi="Times New Roman"/>
                <w:sz w:val="24"/>
                <w:szCs w:val="24"/>
                <w:lang w:val="en-GB"/>
              </w:rPr>
            </w:pPr>
            <w:r w:rsidRPr="00CE34B5">
              <w:rPr>
                <w:rFonts w:ascii="Times New Roman" w:hAnsi="Times New Roman"/>
                <w:sz w:val="24"/>
                <w:szCs w:val="24"/>
                <w:lang w:val="en-GB"/>
              </w:rPr>
              <w:t xml:space="preserve"> </w:t>
            </w:r>
          </w:p>
          <w:p w:rsidR="008E421C" w:rsidRPr="00CE34B5" w:rsidRDefault="00EB4B06" w:rsidP="00166BAF">
            <w:pPr>
              <w:spacing w:after="0" w:line="240" w:lineRule="auto"/>
              <w:jc w:val="center"/>
              <w:rPr>
                <w:rFonts w:ascii="Times New Roman" w:hAnsi="Times New Roman"/>
                <w:sz w:val="24"/>
                <w:szCs w:val="24"/>
                <w:lang w:val="en-GB"/>
              </w:rPr>
            </w:pPr>
            <w:r>
              <w:rPr>
                <w:rFonts w:ascii="Times New Roman" w:hAnsi="Times New Roman"/>
                <w:sz w:val="24"/>
                <w:szCs w:val="24"/>
                <w:lang w:val="en-GB"/>
              </w:rPr>
              <w:t>2</w:t>
            </w:r>
          </w:p>
        </w:tc>
        <w:tc>
          <w:tcPr>
            <w:tcW w:w="1530" w:type="dxa"/>
          </w:tcPr>
          <w:p w:rsidR="00276D7C" w:rsidRPr="00CE34B5" w:rsidRDefault="00276D7C" w:rsidP="00166BAF">
            <w:pPr>
              <w:spacing w:after="0" w:line="240" w:lineRule="auto"/>
              <w:jc w:val="both"/>
              <w:rPr>
                <w:rFonts w:ascii="Times New Roman" w:hAnsi="Times New Roman"/>
                <w:sz w:val="24"/>
                <w:szCs w:val="24"/>
                <w:lang w:val="en-GB"/>
              </w:rPr>
            </w:pPr>
          </w:p>
          <w:p w:rsidR="00276D7C" w:rsidRPr="00CE34B5" w:rsidRDefault="00276D7C" w:rsidP="00166BAF">
            <w:pPr>
              <w:spacing w:after="0" w:line="240" w:lineRule="auto"/>
              <w:jc w:val="both"/>
              <w:rPr>
                <w:rFonts w:ascii="Times New Roman" w:hAnsi="Times New Roman"/>
                <w:sz w:val="24"/>
                <w:szCs w:val="24"/>
                <w:lang w:val="en-GB"/>
              </w:rPr>
            </w:pPr>
          </w:p>
          <w:p w:rsidR="00276D7C" w:rsidRPr="00CE34B5" w:rsidRDefault="00276D7C" w:rsidP="00166BAF">
            <w:pPr>
              <w:spacing w:after="0" w:line="240" w:lineRule="auto"/>
              <w:jc w:val="both"/>
              <w:rPr>
                <w:rFonts w:ascii="Times New Roman" w:hAnsi="Times New Roman"/>
                <w:sz w:val="24"/>
                <w:szCs w:val="24"/>
                <w:lang w:val="en-GB"/>
              </w:rPr>
            </w:pPr>
            <w:r w:rsidRPr="00CE34B5">
              <w:rPr>
                <w:rFonts w:ascii="Times New Roman" w:hAnsi="Times New Roman"/>
                <w:sz w:val="24"/>
                <w:szCs w:val="24"/>
                <w:lang w:val="en-GB"/>
              </w:rPr>
              <w:t xml:space="preserve">          </w:t>
            </w:r>
          </w:p>
          <w:p w:rsidR="00276D7C" w:rsidRPr="00CE34B5" w:rsidRDefault="00276D7C" w:rsidP="00166BAF">
            <w:pPr>
              <w:spacing w:after="0" w:line="240" w:lineRule="auto"/>
              <w:jc w:val="both"/>
              <w:rPr>
                <w:rFonts w:ascii="Times New Roman" w:hAnsi="Times New Roman"/>
                <w:sz w:val="24"/>
                <w:szCs w:val="24"/>
                <w:lang w:val="en-GB"/>
              </w:rPr>
            </w:pPr>
          </w:p>
          <w:p w:rsidR="00276D7C" w:rsidRPr="00CE34B5" w:rsidRDefault="00276D7C" w:rsidP="00166BAF">
            <w:pPr>
              <w:spacing w:after="0" w:line="240" w:lineRule="auto"/>
              <w:jc w:val="both"/>
              <w:rPr>
                <w:rFonts w:ascii="Times New Roman" w:hAnsi="Times New Roman"/>
                <w:sz w:val="24"/>
                <w:szCs w:val="24"/>
                <w:lang w:val="en-GB"/>
              </w:rPr>
            </w:pPr>
          </w:p>
        </w:tc>
        <w:tc>
          <w:tcPr>
            <w:tcW w:w="1440" w:type="dxa"/>
          </w:tcPr>
          <w:p w:rsidR="00276D7C" w:rsidRPr="00CE34B5" w:rsidRDefault="00276D7C" w:rsidP="00166BAF">
            <w:pPr>
              <w:spacing w:after="0" w:line="240" w:lineRule="auto"/>
              <w:jc w:val="both"/>
              <w:rPr>
                <w:rFonts w:ascii="Times New Roman" w:hAnsi="Times New Roman"/>
                <w:sz w:val="24"/>
                <w:szCs w:val="24"/>
                <w:lang w:val="en-GB"/>
              </w:rPr>
            </w:pPr>
          </w:p>
        </w:tc>
        <w:tc>
          <w:tcPr>
            <w:tcW w:w="1350" w:type="dxa"/>
          </w:tcPr>
          <w:p w:rsidR="00276D7C" w:rsidRPr="00CE34B5" w:rsidRDefault="00276D7C" w:rsidP="00166BAF">
            <w:pPr>
              <w:spacing w:after="0" w:line="240" w:lineRule="auto"/>
              <w:jc w:val="both"/>
              <w:rPr>
                <w:rFonts w:ascii="Times New Roman" w:hAnsi="Times New Roman"/>
                <w:sz w:val="24"/>
                <w:szCs w:val="24"/>
                <w:lang w:val="en-GB"/>
              </w:rPr>
            </w:pPr>
          </w:p>
          <w:p w:rsidR="00276D7C" w:rsidRPr="00CE34B5" w:rsidRDefault="00276D7C" w:rsidP="00166BAF">
            <w:pPr>
              <w:spacing w:after="0" w:line="240" w:lineRule="auto"/>
              <w:jc w:val="both"/>
              <w:rPr>
                <w:rFonts w:ascii="Times New Roman" w:hAnsi="Times New Roman"/>
                <w:sz w:val="24"/>
                <w:szCs w:val="24"/>
                <w:lang w:val="en-GB"/>
              </w:rPr>
            </w:pPr>
            <w:r w:rsidRPr="00CE34B5">
              <w:rPr>
                <w:rFonts w:ascii="Times New Roman" w:hAnsi="Times New Roman"/>
                <w:sz w:val="24"/>
                <w:szCs w:val="24"/>
                <w:lang w:val="en-GB"/>
              </w:rPr>
              <w:t xml:space="preserve">   </w:t>
            </w:r>
          </w:p>
          <w:p w:rsidR="00276D7C" w:rsidRPr="00CE34B5" w:rsidRDefault="00276D7C" w:rsidP="00166BAF">
            <w:pPr>
              <w:spacing w:after="0" w:line="240" w:lineRule="auto"/>
              <w:jc w:val="both"/>
              <w:rPr>
                <w:rFonts w:ascii="Times New Roman" w:hAnsi="Times New Roman"/>
                <w:sz w:val="24"/>
                <w:szCs w:val="24"/>
                <w:lang w:val="en-GB"/>
              </w:rPr>
            </w:pPr>
            <w:r w:rsidRPr="00CE34B5">
              <w:rPr>
                <w:rFonts w:ascii="Times New Roman" w:hAnsi="Times New Roman"/>
                <w:sz w:val="24"/>
                <w:szCs w:val="24"/>
                <w:lang w:val="en-GB"/>
              </w:rPr>
              <w:t xml:space="preserve">  </w:t>
            </w:r>
            <w:r w:rsidR="000C7E65" w:rsidRPr="00CE34B5">
              <w:rPr>
                <w:rFonts w:ascii="Times New Roman" w:hAnsi="Times New Roman"/>
                <w:sz w:val="24"/>
                <w:szCs w:val="24"/>
                <w:lang w:val="en-GB"/>
              </w:rPr>
              <w:t>RSD</w:t>
            </w:r>
            <w:r w:rsidRPr="00CE34B5">
              <w:rPr>
                <w:rFonts w:ascii="Times New Roman" w:hAnsi="Times New Roman"/>
                <w:sz w:val="24"/>
                <w:szCs w:val="24"/>
                <w:lang w:val="en-GB"/>
              </w:rPr>
              <w:t>/EUR</w:t>
            </w:r>
          </w:p>
          <w:p w:rsidR="00276D7C" w:rsidRPr="00CE34B5" w:rsidRDefault="00276D7C" w:rsidP="00166BAF">
            <w:pPr>
              <w:spacing w:after="0" w:line="240" w:lineRule="auto"/>
              <w:jc w:val="both"/>
              <w:rPr>
                <w:rFonts w:ascii="Times New Roman" w:hAnsi="Times New Roman"/>
                <w:sz w:val="24"/>
                <w:szCs w:val="24"/>
                <w:lang w:val="en-GB"/>
              </w:rPr>
            </w:pPr>
          </w:p>
        </w:tc>
      </w:tr>
    </w:tbl>
    <w:p w:rsidR="00EE1D21" w:rsidRPr="00CE34B5" w:rsidRDefault="00EE1D21" w:rsidP="00166BAF">
      <w:pPr>
        <w:spacing w:after="0" w:line="240" w:lineRule="auto"/>
        <w:rPr>
          <w:rFonts w:ascii="Times New Roman" w:hAnsi="Times New Roman"/>
          <w:b/>
          <w:sz w:val="24"/>
          <w:szCs w:val="24"/>
          <w:lang w:val="en-GB"/>
        </w:rPr>
      </w:pPr>
    </w:p>
    <w:p w:rsidR="00276D7C" w:rsidRPr="00CE34B5" w:rsidRDefault="00276D7C" w:rsidP="00166BAF">
      <w:pPr>
        <w:spacing w:after="0" w:line="240" w:lineRule="auto"/>
        <w:jc w:val="both"/>
        <w:rPr>
          <w:rFonts w:ascii="Times New Roman" w:hAnsi="Times New Roman"/>
          <w:b/>
          <w:sz w:val="24"/>
          <w:szCs w:val="24"/>
          <w:lang w:val="en-GB"/>
        </w:rPr>
      </w:pPr>
    </w:p>
    <w:p w:rsidR="008E421C" w:rsidRPr="00CE34B5" w:rsidRDefault="008E421C" w:rsidP="00166BAF">
      <w:pPr>
        <w:spacing w:after="0" w:line="240" w:lineRule="auto"/>
        <w:jc w:val="both"/>
        <w:rPr>
          <w:rFonts w:ascii="Times New Roman" w:hAnsi="Times New Roman"/>
          <w:b/>
          <w:sz w:val="24"/>
          <w:szCs w:val="24"/>
          <w:lang w:val="en-GB"/>
        </w:rPr>
      </w:pPr>
    </w:p>
    <w:p w:rsidR="008E421C" w:rsidRPr="00CE34B5" w:rsidRDefault="008E421C" w:rsidP="00166BAF">
      <w:pPr>
        <w:spacing w:after="0" w:line="240" w:lineRule="auto"/>
        <w:jc w:val="both"/>
        <w:rPr>
          <w:rFonts w:ascii="Times New Roman" w:hAnsi="Times New Roman"/>
          <w:b/>
          <w:sz w:val="24"/>
          <w:szCs w:val="24"/>
          <w:lang w:val="en-GB"/>
        </w:rPr>
      </w:pPr>
    </w:p>
    <w:p w:rsidR="00B265EB" w:rsidRPr="00CE34B5" w:rsidRDefault="00B265EB" w:rsidP="00166BAF">
      <w:pPr>
        <w:spacing w:after="0" w:line="240" w:lineRule="auto"/>
        <w:jc w:val="both"/>
        <w:rPr>
          <w:rFonts w:ascii="Times New Roman" w:hAnsi="Times New Roman"/>
          <w:b/>
          <w:sz w:val="24"/>
          <w:szCs w:val="24"/>
          <w:lang w:val="en-GB"/>
        </w:rPr>
      </w:pPr>
    </w:p>
    <w:p w:rsidR="00276D7C" w:rsidRPr="00CE34B5" w:rsidRDefault="000C7E65" w:rsidP="00166BAF">
      <w:pPr>
        <w:spacing w:after="0" w:line="240" w:lineRule="auto"/>
        <w:jc w:val="both"/>
        <w:rPr>
          <w:rFonts w:ascii="Times New Roman" w:hAnsi="Times New Roman"/>
          <w:sz w:val="24"/>
          <w:szCs w:val="24"/>
          <w:lang w:val="en-GB"/>
        </w:rPr>
      </w:pPr>
      <w:r w:rsidRPr="00CE34B5">
        <w:rPr>
          <w:rFonts w:ascii="Times New Roman" w:hAnsi="Times New Roman"/>
          <w:b/>
          <w:sz w:val="24"/>
          <w:szCs w:val="24"/>
          <w:lang w:val="en-GB"/>
        </w:rPr>
        <w:t>NOTE</w:t>
      </w:r>
      <w:r w:rsidR="00276D7C" w:rsidRPr="00CE34B5">
        <w:rPr>
          <w:rFonts w:ascii="Times New Roman" w:hAnsi="Times New Roman"/>
          <w:b/>
          <w:sz w:val="24"/>
          <w:szCs w:val="24"/>
          <w:lang w:val="en-GB"/>
        </w:rPr>
        <w:t>:</w:t>
      </w:r>
      <w:r w:rsidR="00943015" w:rsidRPr="00CE34B5">
        <w:rPr>
          <w:rFonts w:ascii="Times New Roman" w:hAnsi="Times New Roman"/>
          <w:sz w:val="24"/>
          <w:szCs w:val="24"/>
          <w:lang w:val="en-GB"/>
        </w:rPr>
        <w:t xml:space="preserve"> </w:t>
      </w:r>
      <w:r w:rsidRPr="00CE34B5">
        <w:rPr>
          <w:rFonts w:ascii="Times New Roman" w:hAnsi="Times New Roman"/>
          <w:sz w:val="24"/>
          <w:szCs w:val="24"/>
          <w:lang w:val="en-GB"/>
        </w:rPr>
        <w:t>Offered prices include all costs that pertain to performance of the above Public procurement. Prices are fixed and cannot be changed</w:t>
      </w:r>
      <w:r w:rsidR="00276D7C" w:rsidRPr="00CE34B5">
        <w:rPr>
          <w:rFonts w:ascii="Times New Roman" w:hAnsi="Times New Roman"/>
          <w:sz w:val="24"/>
          <w:szCs w:val="24"/>
          <w:lang w:val="en-GB"/>
        </w:rPr>
        <w:t>.</w:t>
      </w:r>
    </w:p>
    <w:p w:rsidR="00CB47B4" w:rsidRPr="00CE34B5" w:rsidRDefault="000C7E65" w:rsidP="00166BAF">
      <w:pPr>
        <w:spacing w:after="0" w:line="240" w:lineRule="auto"/>
        <w:jc w:val="both"/>
        <w:rPr>
          <w:rFonts w:ascii="Times New Roman" w:hAnsi="Times New Roman"/>
          <w:sz w:val="24"/>
          <w:szCs w:val="24"/>
          <w:lang w:val="en-GB"/>
        </w:rPr>
      </w:pPr>
      <w:r w:rsidRPr="00CE34B5">
        <w:rPr>
          <w:rFonts w:ascii="Times New Roman" w:hAnsi="Times New Roman"/>
          <w:sz w:val="24"/>
          <w:szCs w:val="24"/>
          <w:lang w:val="en-GB"/>
        </w:rPr>
        <w:t xml:space="preserve">If prices are expressed in </w:t>
      </w:r>
      <w:r w:rsidR="00CB47B4" w:rsidRPr="00CE34B5">
        <w:rPr>
          <w:rFonts w:ascii="Times New Roman" w:hAnsi="Times New Roman"/>
          <w:sz w:val="24"/>
          <w:szCs w:val="24"/>
          <w:lang w:val="en-GB"/>
        </w:rPr>
        <w:t>EUR</w:t>
      </w:r>
      <w:r w:rsidRPr="00CE34B5">
        <w:rPr>
          <w:rFonts w:ascii="Times New Roman" w:hAnsi="Times New Roman"/>
          <w:sz w:val="24"/>
          <w:szCs w:val="24"/>
          <w:lang w:val="en-GB"/>
        </w:rPr>
        <w:t>, please do not fill in the VAT-inclusive price</w:t>
      </w:r>
      <w:r w:rsidR="00CB47B4" w:rsidRPr="00CE34B5">
        <w:rPr>
          <w:rFonts w:ascii="Times New Roman" w:hAnsi="Times New Roman"/>
          <w:sz w:val="24"/>
          <w:szCs w:val="24"/>
          <w:lang w:val="en-GB"/>
        </w:rPr>
        <w:t>.</w:t>
      </w:r>
    </w:p>
    <w:p w:rsidR="00B265EB" w:rsidRPr="00CE34B5" w:rsidRDefault="00B265EB" w:rsidP="00166BAF">
      <w:pPr>
        <w:spacing w:after="0" w:line="240" w:lineRule="auto"/>
        <w:jc w:val="both"/>
        <w:rPr>
          <w:rFonts w:ascii="Times New Roman" w:hAnsi="Times New Roman"/>
          <w:sz w:val="24"/>
          <w:szCs w:val="24"/>
          <w:lang w:val="en-GB"/>
        </w:rPr>
      </w:pPr>
    </w:p>
    <w:p w:rsidR="00B265EB" w:rsidRPr="00CE34B5" w:rsidRDefault="00B265EB" w:rsidP="00166BAF">
      <w:pPr>
        <w:spacing w:after="0" w:line="240" w:lineRule="auto"/>
        <w:jc w:val="both"/>
        <w:rPr>
          <w:rFonts w:ascii="Times New Roman" w:hAnsi="Times New Roman"/>
          <w:sz w:val="24"/>
          <w:szCs w:val="24"/>
          <w:lang w:val="en-GB"/>
        </w:rPr>
      </w:pPr>
    </w:p>
    <w:p w:rsidR="00B265EB" w:rsidRPr="00CE34B5" w:rsidRDefault="00B265EB" w:rsidP="00166BAF">
      <w:pPr>
        <w:spacing w:after="0" w:line="240" w:lineRule="auto"/>
        <w:jc w:val="both"/>
        <w:rPr>
          <w:rFonts w:ascii="Times New Roman" w:hAnsi="Times New Roman"/>
          <w:sz w:val="24"/>
          <w:szCs w:val="24"/>
          <w:lang w:val="en-GB"/>
        </w:rPr>
      </w:pPr>
    </w:p>
    <w:p w:rsidR="00B265EB" w:rsidRPr="00CE34B5" w:rsidRDefault="00B265EB" w:rsidP="00166BAF">
      <w:pPr>
        <w:spacing w:after="0" w:line="240" w:lineRule="auto"/>
        <w:jc w:val="both"/>
        <w:rPr>
          <w:rFonts w:ascii="Times New Roman" w:hAnsi="Times New Roman"/>
          <w:sz w:val="24"/>
          <w:szCs w:val="24"/>
          <w:lang w:val="en-GB"/>
        </w:rPr>
      </w:pPr>
    </w:p>
    <w:p w:rsidR="008E421C" w:rsidRPr="00CE34B5" w:rsidRDefault="00276D7C" w:rsidP="00166BAF">
      <w:pPr>
        <w:spacing w:after="0" w:line="240" w:lineRule="auto"/>
        <w:ind w:left="1710" w:hanging="1890"/>
        <w:jc w:val="both"/>
        <w:rPr>
          <w:rFonts w:ascii="Times New Roman" w:hAnsi="Times New Roman"/>
          <w:sz w:val="24"/>
          <w:szCs w:val="24"/>
          <w:lang w:val="en-GB"/>
        </w:rPr>
      </w:pPr>
      <w:r w:rsidRPr="00CE34B5">
        <w:rPr>
          <w:rFonts w:ascii="Times New Roman" w:hAnsi="Times New Roman"/>
          <w:sz w:val="24"/>
          <w:szCs w:val="24"/>
          <w:lang w:val="en-GB"/>
        </w:rPr>
        <w:t xml:space="preserve">                           </w:t>
      </w:r>
    </w:p>
    <w:p w:rsidR="00D83ACF" w:rsidRPr="00CE34B5" w:rsidRDefault="00276D7C" w:rsidP="00166BAF">
      <w:pPr>
        <w:spacing w:after="0" w:line="240" w:lineRule="auto"/>
        <w:ind w:left="1710" w:hanging="1890"/>
        <w:jc w:val="both"/>
        <w:rPr>
          <w:rFonts w:ascii="Times New Roman" w:hAnsi="Times New Roman"/>
          <w:b/>
          <w:sz w:val="24"/>
          <w:szCs w:val="24"/>
          <w:lang w:val="en-GB"/>
        </w:rPr>
      </w:pPr>
      <w:r w:rsidRPr="00CE34B5">
        <w:rPr>
          <w:rFonts w:ascii="Times New Roman" w:hAnsi="Times New Roman"/>
          <w:sz w:val="24"/>
          <w:szCs w:val="24"/>
          <w:lang w:val="en-GB"/>
        </w:rPr>
        <w:t xml:space="preserve">     </w:t>
      </w:r>
    </w:p>
    <w:p w:rsidR="00C6291E" w:rsidRPr="00CE34B5" w:rsidRDefault="000C7E65" w:rsidP="00166BAF">
      <w:pPr>
        <w:spacing w:after="0" w:line="240" w:lineRule="auto"/>
        <w:jc w:val="both"/>
        <w:rPr>
          <w:rFonts w:ascii="Times New Roman" w:hAnsi="Times New Roman"/>
          <w:sz w:val="24"/>
          <w:szCs w:val="24"/>
          <w:lang w:val="en-GB"/>
        </w:rPr>
      </w:pPr>
      <w:r w:rsidRPr="00CE34B5">
        <w:rPr>
          <w:rStyle w:val="IntenseEmphasis"/>
          <w:rFonts w:ascii="Times New Roman" w:hAnsi="Times New Roman"/>
          <w:b w:val="0"/>
          <w:color w:val="000000"/>
          <w:sz w:val="24"/>
          <w:szCs w:val="24"/>
          <w:u w:val="none"/>
          <w:lang w:val="en-GB"/>
        </w:rPr>
        <w:t xml:space="preserve">Date:__________ 2018   </w:t>
      </w:r>
      <w:r w:rsidR="00276D7C" w:rsidRPr="00CE34B5">
        <w:rPr>
          <w:rFonts w:ascii="Times New Roman" w:hAnsi="Times New Roman"/>
          <w:sz w:val="24"/>
          <w:szCs w:val="24"/>
          <w:lang w:val="en-GB"/>
        </w:rPr>
        <w:tab/>
      </w:r>
    </w:p>
    <w:p w:rsidR="00C6291E" w:rsidRPr="00CE34B5" w:rsidRDefault="00C6291E" w:rsidP="00166BAF">
      <w:pPr>
        <w:spacing w:after="0" w:line="240" w:lineRule="auto"/>
        <w:jc w:val="both"/>
        <w:rPr>
          <w:rFonts w:ascii="Times New Roman" w:hAnsi="Times New Roman"/>
          <w:sz w:val="24"/>
          <w:szCs w:val="24"/>
          <w:lang w:val="en-GB"/>
        </w:rPr>
      </w:pPr>
    </w:p>
    <w:p w:rsidR="00276D7C" w:rsidRPr="00CE34B5" w:rsidRDefault="00276D7C" w:rsidP="00166BAF">
      <w:pPr>
        <w:spacing w:after="0" w:line="240" w:lineRule="auto"/>
        <w:jc w:val="both"/>
        <w:rPr>
          <w:rFonts w:ascii="Times New Roman" w:hAnsi="Times New Roman"/>
          <w:sz w:val="24"/>
          <w:szCs w:val="24"/>
          <w:lang w:val="en-GB"/>
        </w:rPr>
      </w:pPr>
      <w:r w:rsidRPr="00CE34B5">
        <w:rPr>
          <w:rFonts w:ascii="Times New Roman" w:hAnsi="Times New Roman"/>
          <w:sz w:val="24"/>
          <w:szCs w:val="24"/>
          <w:lang w:val="en-GB"/>
        </w:rPr>
        <w:tab/>
      </w:r>
      <w:r w:rsidRPr="00CE34B5">
        <w:rPr>
          <w:rFonts w:ascii="Times New Roman" w:hAnsi="Times New Roman"/>
          <w:sz w:val="24"/>
          <w:szCs w:val="24"/>
          <w:lang w:val="en-GB"/>
        </w:rPr>
        <w:tab/>
      </w:r>
      <w:r w:rsidRPr="00CE34B5">
        <w:rPr>
          <w:rFonts w:ascii="Times New Roman" w:hAnsi="Times New Roman"/>
          <w:sz w:val="24"/>
          <w:szCs w:val="24"/>
          <w:lang w:val="en-GB"/>
        </w:rPr>
        <w:tab/>
      </w:r>
      <w:r w:rsidRPr="00CE34B5">
        <w:rPr>
          <w:rFonts w:ascii="Times New Roman" w:hAnsi="Times New Roman"/>
          <w:sz w:val="24"/>
          <w:szCs w:val="24"/>
          <w:lang w:val="en-GB"/>
        </w:rPr>
        <w:tab/>
      </w:r>
      <w:r w:rsidRPr="00CE34B5">
        <w:rPr>
          <w:rFonts w:ascii="Times New Roman" w:hAnsi="Times New Roman"/>
          <w:sz w:val="24"/>
          <w:szCs w:val="24"/>
          <w:lang w:val="en-GB"/>
        </w:rPr>
        <w:tab/>
      </w:r>
      <w:r w:rsidRPr="00CE34B5">
        <w:rPr>
          <w:rFonts w:ascii="Times New Roman" w:hAnsi="Times New Roman"/>
          <w:sz w:val="24"/>
          <w:szCs w:val="24"/>
          <w:lang w:val="en-GB"/>
        </w:rPr>
        <w:tab/>
      </w:r>
    </w:p>
    <w:p w:rsidR="00276D7C" w:rsidRPr="00CE34B5" w:rsidRDefault="000C7E65" w:rsidP="00166BAF">
      <w:pPr>
        <w:spacing w:after="0" w:line="240" w:lineRule="auto"/>
        <w:ind w:left="5760" w:firstLine="720"/>
        <w:jc w:val="both"/>
        <w:rPr>
          <w:rFonts w:ascii="Times New Roman" w:hAnsi="Times New Roman"/>
          <w:sz w:val="24"/>
          <w:szCs w:val="24"/>
          <w:lang w:val="en-GB"/>
        </w:rPr>
      </w:pPr>
      <w:r w:rsidRPr="00CE34B5">
        <w:rPr>
          <w:rFonts w:ascii="Times New Roman" w:hAnsi="Times New Roman"/>
          <w:sz w:val="24"/>
          <w:szCs w:val="24"/>
          <w:lang w:val="en-GB"/>
        </w:rPr>
        <w:t>Signature</w:t>
      </w:r>
    </w:p>
    <w:p w:rsidR="00C6291E" w:rsidRPr="00CE34B5" w:rsidRDefault="00C6291E" w:rsidP="00166BAF">
      <w:pPr>
        <w:spacing w:after="0" w:line="240" w:lineRule="auto"/>
        <w:jc w:val="both"/>
        <w:rPr>
          <w:rFonts w:ascii="Times New Roman" w:hAnsi="Times New Roman"/>
          <w:sz w:val="24"/>
          <w:szCs w:val="24"/>
          <w:lang w:val="en-GB"/>
        </w:rPr>
      </w:pPr>
      <w:r w:rsidRPr="00CE34B5">
        <w:rPr>
          <w:rFonts w:ascii="Times New Roman" w:hAnsi="Times New Roman"/>
          <w:sz w:val="24"/>
          <w:szCs w:val="24"/>
          <w:lang w:val="en-GB"/>
        </w:rPr>
        <w:tab/>
      </w:r>
      <w:r w:rsidRPr="00CE34B5">
        <w:rPr>
          <w:rFonts w:ascii="Times New Roman" w:hAnsi="Times New Roman"/>
          <w:sz w:val="24"/>
          <w:szCs w:val="24"/>
          <w:lang w:val="en-GB"/>
        </w:rPr>
        <w:tab/>
      </w:r>
      <w:r w:rsidRPr="00CE34B5">
        <w:rPr>
          <w:rFonts w:ascii="Times New Roman" w:hAnsi="Times New Roman"/>
          <w:sz w:val="24"/>
          <w:szCs w:val="24"/>
          <w:lang w:val="en-GB"/>
        </w:rPr>
        <w:tab/>
      </w:r>
      <w:r w:rsidRPr="00CE34B5">
        <w:rPr>
          <w:rFonts w:ascii="Times New Roman" w:hAnsi="Times New Roman"/>
          <w:sz w:val="24"/>
          <w:szCs w:val="24"/>
          <w:lang w:val="en-GB"/>
        </w:rPr>
        <w:tab/>
      </w:r>
      <w:r w:rsidRPr="00CE34B5">
        <w:rPr>
          <w:rFonts w:ascii="Times New Roman" w:hAnsi="Times New Roman"/>
          <w:sz w:val="24"/>
          <w:szCs w:val="24"/>
          <w:lang w:val="en-GB"/>
        </w:rPr>
        <w:tab/>
      </w:r>
      <w:r w:rsidRPr="00CE34B5">
        <w:rPr>
          <w:rFonts w:ascii="Times New Roman" w:hAnsi="Times New Roman"/>
          <w:sz w:val="24"/>
          <w:szCs w:val="24"/>
          <w:lang w:val="en-GB"/>
        </w:rPr>
        <w:tab/>
      </w:r>
      <w:r w:rsidR="000C7E65" w:rsidRPr="00CE34B5">
        <w:rPr>
          <w:rFonts w:ascii="Times New Roman" w:hAnsi="Times New Roman"/>
          <w:sz w:val="24"/>
          <w:szCs w:val="24"/>
          <w:lang w:val="en-GB"/>
        </w:rPr>
        <w:t>Seal</w:t>
      </w:r>
      <w:r w:rsidRPr="00CE34B5">
        <w:rPr>
          <w:rFonts w:ascii="Times New Roman" w:hAnsi="Times New Roman"/>
          <w:sz w:val="24"/>
          <w:szCs w:val="24"/>
          <w:lang w:val="en-GB"/>
        </w:rPr>
        <w:t xml:space="preserve">    </w:t>
      </w:r>
    </w:p>
    <w:p w:rsidR="00C320AE" w:rsidRPr="00CE34B5" w:rsidRDefault="00276D7C" w:rsidP="00166BAF">
      <w:pPr>
        <w:spacing w:after="0" w:line="240" w:lineRule="auto"/>
        <w:ind w:left="2160" w:firstLine="720"/>
        <w:jc w:val="both"/>
        <w:rPr>
          <w:rFonts w:ascii="Times New Roman" w:hAnsi="Times New Roman"/>
          <w:sz w:val="24"/>
          <w:szCs w:val="24"/>
          <w:lang w:val="en-GB"/>
        </w:rPr>
      </w:pPr>
      <w:r w:rsidRPr="00CE34B5">
        <w:rPr>
          <w:rFonts w:ascii="Times New Roman" w:hAnsi="Times New Roman"/>
          <w:sz w:val="24"/>
          <w:szCs w:val="24"/>
          <w:lang w:val="en-GB"/>
        </w:rPr>
        <w:tab/>
        <w:t xml:space="preserve">       </w:t>
      </w:r>
      <w:r w:rsidR="007D433C" w:rsidRPr="00CE34B5">
        <w:rPr>
          <w:rFonts w:ascii="Times New Roman" w:hAnsi="Times New Roman"/>
          <w:sz w:val="24"/>
          <w:szCs w:val="24"/>
          <w:lang w:val="en-GB"/>
        </w:rPr>
        <w:t xml:space="preserve">          </w:t>
      </w:r>
      <w:r w:rsidR="00C6291E" w:rsidRPr="00CE34B5">
        <w:rPr>
          <w:rFonts w:ascii="Times New Roman" w:hAnsi="Times New Roman"/>
          <w:sz w:val="24"/>
          <w:szCs w:val="24"/>
          <w:lang w:val="en-GB"/>
        </w:rPr>
        <w:t xml:space="preserve">                 </w:t>
      </w:r>
      <w:r w:rsidR="007D433C" w:rsidRPr="00CE34B5">
        <w:rPr>
          <w:rFonts w:ascii="Times New Roman" w:hAnsi="Times New Roman"/>
          <w:sz w:val="24"/>
          <w:szCs w:val="24"/>
          <w:lang w:val="en-GB"/>
        </w:rPr>
        <w:t>____________________</w:t>
      </w:r>
    </w:p>
    <w:p w:rsidR="00C320AE" w:rsidRPr="00CE34B5" w:rsidRDefault="00C320AE" w:rsidP="00166BAF">
      <w:pPr>
        <w:spacing w:after="0" w:line="240" w:lineRule="auto"/>
        <w:jc w:val="both"/>
        <w:rPr>
          <w:rFonts w:ascii="Times New Roman" w:hAnsi="Times New Roman"/>
          <w:sz w:val="24"/>
          <w:szCs w:val="24"/>
          <w:lang w:val="en-GB"/>
        </w:rPr>
      </w:pPr>
    </w:p>
    <w:p w:rsidR="00C320AE" w:rsidRPr="00CE34B5" w:rsidRDefault="00C320AE" w:rsidP="00166BAF">
      <w:pPr>
        <w:spacing w:after="0" w:line="240" w:lineRule="auto"/>
        <w:jc w:val="both"/>
        <w:rPr>
          <w:rFonts w:ascii="Times New Roman" w:hAnsi="Times New Roman"/>
          <w:sz w:val="24"/>
          <w:szCs w:val="24"/>
          <w:lang w:val="en-GB"/>
        </w:rPr>
      </w:pPr>
    </w:p>
    <w:p w:rsidR="00C320AE" w:rsidRPr="00CE34B5" w:rsidRDefault="00C320AE" w:rsidP="00166BAF">
      <w:pPr>
        <w:spacing w:after="0" w:line="240" w:lineRule="auto"/>
        <w:jc w:val="both"/>
        <w:rPr>
          <w:rFonts w:ascii="Times New Roman" w:hAnsi="Times New Roman"/>
          <w:sz w:val="24"/>
          <w:szCs w:val="24"/>
          <w:lang w:val="en-GB"/>
        </w:rPr>
      </w:pPr>
    </w:p>
    <w:p w:rsidR="00C320AE" w:rsidRPr="00CE34B5" w:rsidRDefault="00C320AE" w:rsidP="00166BAF">
      <w:pPr>
        <w:spacing w:after="0" w:line="240" w:lineRule="auto"/>
        <w:jc w:val="both"/>
        <w:rPr>
          <w:rFonts w:ascii="Times New Roman" w:hAnsi="Times New Roman"/>
          <w:sz w:val="24"/>
          <w:szCs w:val="24"/>
          <w:lang w:val="en-GB"/>
        </w:rPr>
      </w:pPr>
    </w:p>
    <w:p w:rsidR="00B265EB" w:rsidRPr="00CE34B5" w:rsidRDefault="00B265EB" w:rsidP="00166BAF">
      <w:pPr>
        <w:spacing w:after="0" w:line="240" w:lineRule="auto"/>
        <w:jc w:val="both"/>
        <w:rPr>
          <w:rFonts w:ascii="Times New Roman" w:hAnsi="Times New Roman"/>
          <w:sz w:val="24"/>
          <w:szCs w:val="24"/>
          <w:lang w:val="en-GB"/>
        </w:rPr>
      </w:pPr>
    </w:p>
    <w:p w:rsidR="00B265EB" w:rsidRPr="00CE34B5" w:rsidRDefault="00B265EB" w:rsidP="00166BAF">
      <w:pPr>
        <w:spacing w:after="0" w:line="240" w:lineRule="auto"/>
        <w:jc w:val="both"/>
        <w:rPr>
          <w:rFonts w:ascii="Times New Roman" w:hAnsi="Times New Roman"/>
          <w:sz w:val="24"/>
          <w:szCs w:val="24"/>
          <w:lang w:val="en-GB"/>
        </w:rPr>
      </w:pPr>
    </w:p>
    <w:p w:rsidR="00B265EB" w:rsidRPr="00CE34B5" w:rsidRDefault="00B265EB" w:rsidP="00166BAF">
      <w:pPr>
        <w:spacing w:after="0" w:line="240" w:lineRule="auto"/>
        <w:jc w:val="both"/>
        <w:rPr>
          <w:rFonts w:ascii="Times New Roman" w:hAnsi="Times New Roman"/>
          <w:sz w:val="24"/>
          <w:szCs w:val="24"/>
          <w:lang w:val="en-GB"/>
        </w:rPr>
      </w:pPr>
    </w:p>
    <w:p w:rsidR="00B265EB" w:rsidRPr="00CE34B5" w:rsidRDefault="00B265EB" w:rsidP="00166BAF">
      <w:pPr>
        <w:spacing w:after="0" w:line="240" w:lineRule="auto"/>
        <w:jc w:val="both"/>
        <w:rPr>
          <w:rFonts w:ascii="Times New Roman" w:hAnsi="Times New Roman"/>
          <w:sz w:val="24"/>
          <w:szCs w:val="24"/>
          <w:lang w:val="en-GB"/>
        </w:rPr>
      </w:pPr>
    </w:p>
    <w:p w:rsidR="00B265EB" w:rsidRPr="00CE34B5" w:rsidRDefault="00B265EB" w:rsidP="00166BAF">
      <w:pPr>
        <w:spacing w:after="0" w:line="240" w:lineRule="auto"/>
        <w:jc w:val="both"/>
        <w:rPr>
          <w:rFonts w:ascii="Times New Roman" w:hAnsi="Times New Roman"/>
          <w:sz w:val="24"/>
          <w:szCs w:val="24"/>
          <w:lang w:val="en-GB"/>
        </w:rPr>
      </w:pPr>
    </w:p>
    <w:p w:rsidR="00063F87" w:rsidRPr="00CE34B5" w:rsidRDefault="00063F87" w:rsidP="00166BAF">
      <w:pPr>
        <w:spacing w:after="0" w:line="240" w:lineRule="auto"/>
        <w:jc w:val="both"/>
        <w:rPr>
          <w:rFonts w:ascii="Times New Roman" w:hAnsi="Times New Roman"/>
          <w:sz w:val="24"/>
          <w:szCs w:val="24"/>
          <w:lang w:val="en-GB"/>
        </w:rPr>
      </w:pPr>
    </w:p>
    <w:p w:rsidR="00276D7C" w:rsidRPr="00CE34B5" w:rsidRDefault="004D63AA" w:rsidP="00166BAF">
      <w:pPr>
        <w:spacing w:after="0" w:line="240" w:lineRule="auto"/>
        <w:ind w:left="6480" w:firstLine="720"/>
        <w:jc w:val="both"/>
        <w:rPr>
          <w:rFonts w:ascii="Times New Roman" w:hAnsi="Times New Roman"/>
          <w:sz w:val="24"/>
          <w:szCs w:val="24"/>
          <w:lang w:val="en-GB"/>
        </w:rPr>
      </w:pPr>
      <w:r w:rsidRPr="00CE34B5">
        <w:rPr>
          <w:rFonts w:ascii="Times New Roman" w:hAnsi="Times New Roman"/>
          <w:b/>
          <w:color w:val="000000"/>
          <w:sz w:val="24"/>
          <w:szCs w:val="24"/>
          <w:lang w:val="en-GB"/>
        </w:rPr>
        <w:t xml:space="preserve">Form </w:t>
      </w:r>
      <w:r w:rsidR="00000FE8" w:rsidRPr="00CE34B5">
        <w:rPr>
          <w:rFonts w:ascii="Times New Roman" w:hAnsi="Times New Roman"/>
          <w:b/>
          <w:color w:val="000000"/>
          <w:sz w:val="24"/>
          <w:szCs w:val="24"/>
          <w:lang w:val="en-GB"/>
        </w:rPr>
        <w:t xml:space="preserve"> </w:t>
      </w:r>
      <w:r w:rsidR="00276D7C" w:rsidRPr="00CE34B5">
        <w:rPr>
          <w:rFonts w:ascii="Times New Roman" w:hAnsi="Times New Roman"/>
          <w:b/>
          <w:color w:val="000000"/>
          <w:sz w:val="24"/>
          <w:szCs w:val="24"/>
          <w:lang w:val="en-GB"/>
        </w:rPr>
        <w:t>3</w:t>
      </w:r>
    </w:p>
    <w:p w:rsidR="00276D7C" w:rsidRPr="00CE34B5" w:rsidRDefault="00276D7C" w:rsidP="00166BAF">
      <w:pPr>
        <w:spacing w:after="0" w:line="240" w:lineRule="auto"/>
        <w:jc w:val="both"/>
        <w:rPr>
          <w:rFonts w:ascii="Times New Roman" w:hAnsi="Times New Roman"/>
          <w:b/>
          <w:color w:val="000000"/>
          <w:sz w:val="24"/>
          <w:szCs w:val="24"/>
          <w:lang w:val="en-GB"/>
        </w:rPr>
      </w:pPr>
    </w:p>
    <w:p w:rsidR="00276D7C" w:rsidRPr="00CE34B5" w:rsidRDefault="00276D7C" w:rsidP="00166BAF">
      <w:pPr>
        <w:spacing w:after="0" w:line="240" w:lineRule="auto"/>
        <w:jc w:val="center"/>
        <w:rPr>
          <w:rFonts w:ascii="Times New Roman" w:hAnsi="Times New Roman"/>
          <w:b/>
          <w:sz w:val="24"/>
          <w:szCs w:val="24"/>
          <w:lang w:val="en-GB"/>
        </w:rPr>
      </w:pPr>
    </w:p>
    <w:p w:rsidR="00074AE7" w:rsidRPr="00CE34B5" w:rsidRDefault="00074AE7" w:rsidP="00166BAF">
      <w:pPr>
        <w:spacing w:after="0" w:line="240" w:lineRule="auto"/>
        <w:rPr>
          <w:rFonts w:ascii="Times New Roman" w:hAnsi="Times New Roman"/>
          <w:b/>
          <w:sz w:val="24"/>
          <w:szCs w:val="24"/>
          <w:lang w:val="en-GB"/>
        </w:rPr>
      </w:pPr>
    </w:p>
    <w:p w:rsidR="004D63AA" w:rsidRPr="00CE34B5" w:rsidRDefault="004D63AA" w:rsidP="00166BAF">
      <w:pPr>
        <w:spacing w:after="0" w:line="240" w:lineRule="auto"/>
        <w:jc w:val="center"/>
        <w:rPr>
          <w:rFonts w:ascii="Times New Roman" w:hAnsi="Times New Roman"/>
          <w:b/>
          <w:bCs/>
          <w:i/>
          <w:iCs/>
          <w:sz w:val="24"/>
          <w:szCs w:val="24"/>
          <w:lang w:val="en-GB"/>
        </w:rPr>
      </w:pPr>
      <w:r w:rsidRPr="00CE34B5">
        <w:rPr>
          <w:rFonts w:ascii="Times New Roman" w:hAnsi="Times New Roman"/>
          <w:b/>
          <w:bCs/>
          <w:sz w:val="24"/>
          <w:szCs w:val="24"/>
          <w:lang w:val="en-GB"/>
        </w:rPr>
        <w:t>BID PREPARATION COSTS</w:t>
      </w:r>
    </w:p>
    <w:p w:rsidR="00276D7C" w:rsidRPr="00CE34B5" w:rsidRDefault="00276D7C" w:rsidP="00166BAF">
      <w:pPr>
        <w:spacing w:after="0" w:line="240" w:lineRule="auto"/>
        <w:jc w:val="center"/>
        <w:rPr>
          <w:rFonts w:ascii="Times New Roman" w:hAnsi="Times New Roman"/>
          <w:sz w:val="24"/>
          <w:szCs w:val="24"/>
          <w:lang w:val="en-GB"/>
        </w:rPr>
      </w:pPr>
    </w:p>
    <w:p w:rsidR="00276D7C" w:rsidRPr="00CE34B5" w:rsidRDefault="00276D7C" w:rsidP="00166BAF">
      <w:pPr>
        <w:spacing w:after="0" w:line="240" w:lineRule="auto"/>
        <w:jc w:val="both"/>
        <w:rPr>
          <w:rFonts w:ascii="Times New Roman" w:hAnsi="Times New Roman"/>
          <w:sz w:val="24"/>
          <w:szCs w:val="24"/>
          <w:lang w:val="en-GB"/>
        </w:rPr>
      </w:pPr>
    </w:p>
    <w:p w:rsidR="00276D7C" w:rsidRPr="00CE34B5" w:rsidRDefault="00276D7C" w:rsidP="00166BAF">
      <w:pPr>
        <w:spacing w:after="0" w:line="240" w:lineRule="auto"/>
        <w:jc w:val="both"/>
        <w:rPr>
          <w:rFonts w:ascii="Times New Roman" w:hAnsi="Times New Roman"/>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8"/>
        <w:gridCol w:w="4428"/>
      </w:tblGrid>
      <w:tr w:rsidR="00276D7C" w:rsidRPr="00CE34B5" w:rsidTr="002C6E80">
        <w:trPr>
          <w:trHeight w:val="530"/>
        </w:trPr>
        <w:tc>
          <w:tcPr>
            <w:tcW w:w="4428" w:type="dxa"/>
          </w:tcPr>
          <w:p w:rsidR="00276D7C" w:rsidRPr="00CE34B5" w:rsidRDefault="004D63AA" w:rsidP="00166BAF">
            <w:pPr>
              <w:spacing w:after="0" w:line="240" w:lineRule="auto"/>
              <w:jc w:val="center"/>
              <w:rPr>
                <w:rFonts w:ascii="Times New Roman" w:hAnsi="Times New Roman"/>
                <w:b/>
                <w:sz w:val="24"/>
                <w:szCs w:val="24"/>
                <w:lang w:val="en-GB"/>
              </w:rPr>
            </w:pPr>
            <w:r w:rsidRPr="00CE34B5">
              <w:rPr>
                <w:rFonts w:ascii="Times New Roman" w:hAnsi="Times New Roman"/>
                <w:b/>
                <w:sz w:val="24"/>
                <w:szCs w:val="24"/>
                <w:lang w:val="en-GB"/>
              </w:rPr>
              <w:t>Type of costs</w:t>
            </w:r>
          </w:p>
        </w:tc>
        <w:tc>
          <w:tcPr>
            <w:tcW w:w="4428" w:type="dxa"/>
          </w:tcPr>
          <w:p w:rsidR="00276D7C" w:rsidRPr="00CE34B5" w:rsidRDefault="004D63AA" w:rsidP="00166BAF">
            <w:pPr>
              <w:spacing w:after="0" w:line="240" w:lineRule="auto"/>
              <w:jc w:val="center"/>
              <w:rPr>
                <w:rFonts w:ascii="Times New Roman" w:hAnsi="Times New Roman"/>
                <w:b/>
                <w:sz w:val="24"/>
                <w:szCs w:val="24"/>
                <w:lang w:val="en-GB"/>
              </w:rPr>
            </w:pPr>
            <w:r w:rsidRPr="00CE34B5">
              <w:rPr>
                <w:rFonts w:ascii="Times New Roman" w:hAnsi="Times New Roman"/>
                <w:b/>
                <w:sz w:val="24"/>
                <w:szCs w:val="24"/>
                <w:lang w:val="en-GB"/>
              </w:rPr>
              <w:t>VAT inclusive price</w:t>
            </w:r>
          </w:p>
        </w:tc>
      </w:tr>
      <w:tr w:rsidR="00276D7C" w:rsidRPr="00CE34B5" w:rsidTr="002C6E80">
        <w:tc>
          <w:tcPr>
            <w:tcW w:w="4428" w:type="dxa"/>
          </w:tcPr>
          <w:p w:rsidR="00276D7C" w:rsidRPr="00CE34B5" w:rsidRDefault="00276D7C" w:rsidP="00166BAF">
            <w:pPr>
              <w:spacing w:after="0" w:line="240" w:lineRule="auto"/>
              <w:jc w:val="both"/>
              <w:rPr>
                <w:rFonts w:ascii="Times New Roman" w:hAnsi="Times New Roman"/>
                <w:sz w:val="24"/>
                <w:szCs w:val="24"/>
                <w:lang w:val="en-GB"/>
              </w:rPr>
            </w:pPr>
          </w:p>
          <w:p w:rsidR="00276D7C" w:rsidRPr="00CE34B5" w:rsidRDefault="004D63AA" w:rsidP="00166BAF">
            <w:pPr>
              <w:spacing w:after="0" w:line="240" w:lineRule="auto"/>
              <w:jc w:val="both"/>
              <w:rPr>
                <w:rFonts w:ascii="Times New Roman" w:hAnsi="Times New Roman"/>
                <w:sz w:val="24"/>
                <w:szCs w:val="24"/>
                <w:lang w:val="en-GB"/>
              </w:rPr>
            </w:pPr>
            <w:r w:rsidRPr="00CE34B5">
              <w:rPr>
                <w:rFonts w:ascii="Times New Roman" w:hAnsi="Times New Roman"/>
                <w:sz w:val="24"/>
                <w:szCs w:val="24"/>
                <w:lang w:val="en-GB"/>
              </w:rPr>
              <w:t>Bid preparation costs</w:t>
            </w:r>
          </w:p>
          <w:p w:rsidR="00276D7C" w:rsidRPr="00CE34B5" w:rsidRDefault="00276D7C" w:rsidP="00166BAF">
            <w:pPr>
              <w:spacing w:after="0" w:line="240" w:lineRule="auto"/>
              <w:jc w:val="both"/>
              <w:rPr>
                <w:rFonts w:ascii="Times New Roman" w:hAnsi="Times New Roman"/>
                <w:sz w:val="24"/>
                <w:szCs w:val="24"/>
                <w:lang w:val="en-GB"/>
              </w:rPr>
            </w:pPr>
            <w:r w:rsidRPr="00CE34B5">
              <w:rPr>
                <w:rFonts w:ascii="Times New Roman" w:hAnsi="Times New Roman"/>
                <w:sz w:val="24"/>
                <w:szCs w:val="24"/>
                <w:lang w:val="en-GB"/>
              </w:rPr>
              <w:t xml:space="preserve"> </w:t>
            </w:r>
          </w:p>
        </w:tc>
        <w:tc>
          <w:tcPr>
            <w:tcW w:w="4428" w:type="dxa"/>
          </w:tcPr>
          <w:p w:rsidR="00276D7C" w:rsidRPr="00CE34B5" w:rsidRDefault="00276D7C" w:rsidP="00166BAF">
            <w:pPr>
              <w:spacing w:after="0" w:line="240" w:lineRule="auto"/>
              <w:jc w:val="both"/>
              <w:rPr>
                <w:rFonts w:ascii="Times New Roman" w:hAnsi="Times New Roman"/>
                <w:sz w:val="24"/>
                <w:szCs w:val="24"/>
                <w:lang w:val="en-GB"/>
              </w:rPr>
            </w:pPr>
          </w:p>
        </w:tc>
      </w:tr>
      <w:tr w:rsidR="00276D7C" w:rsidRPr="00CE34B5" w:rsidTr="002C6E80">
        <w:tc>
          <w:tcPr>
            <w:tcW w:w="4428" w:type="dxa"/>
          </w:tcPr>
          <w:p w:rsidR="00276D7C" w:rsidRPr="00CE34B5" w:rsidRDefault="00276D7C" w:rsidP="00166BAF">
            <w:pPr>
              <w:spacing w:after="0" w:line="240" w:lineRule="auto"/>
              <w:jc w:val="both"/>
              <w:rPr>
                <w:rFonts w:ascii="Times New Roman" w:hAnsi="Times New Roman"/>
                <w:sz w:val="24"/>
                <w:szCs w:val="24"/>
                <w:lang w:val="en-GB"/>
              </w:rPr>
            </w:pPr>
          </w:p>
          <w:p w:rsidR="00276D7C" w:rsidRPr="00CE34B5" w:rsidRDefault="004D63AA" w:rsidP="00166BAF">
            <w:pPr>
              <w:spacing w:after="0" w:line="240" w:lineRule="auto"/>
              <w:jc w:val="both"/>
              <w:rPr>
                <w:rFonts w:ascii="Times New Roman" w:hAnsi="Times New Roman"/>
                <w:sz w:val="24"/>
                <w:szCs w:val="24"/>
                <w:lang w:val="en-GB"/>
              </w:rPr>
            </w:pPr>
            <w:r w:rsidRPr="00CE34B5">
              <w:rPr>
                <w:rFonts w:ascii="Times New Roman" w:hAnsi="Times New Roman"/>
                <w:sz w:val="24"/>
                <w:szCs w:val="24"/>
                <w:lang w:val="en-GB"/>
              </w:rPr>
              <w:t>Bid submission costs</w:t>
            </w:r>
          </w:p>
          <w:p w:rsidR="00276D7C" w:rsidRPr="00CE34B5" w:rsidRDefault="00276D7C" w:rsidP="00166BAF">
            <w:pPr>
              <w:spacing w:after="0" w:line="240" w:lineRule="auto"/>
              <w:jc w:val="both"/>
              <w:rPr>
                <w:rFonts w:ascii="Times New Roman" w:hAnsi="Times New Roman"/>
                <w:sz w:val="24"/>
                <w:szCs w:val="24"/>
                <w:lang w:val="en-GB"/>
              </w:rPr>
            </w:pPr>
          </w:p>
        </w:tc>
        <w:tc>
          <w:tcPr>
            <w:tcW w:w="4428" w:type="dxa"/>
          </w:tcPr>
          <w:p w:rsidR="00276D7C" w:rsidRPr="00CE34B5" w:rsidRDefault="00276D7C" w:rsidP="00166BAF">
            <w:pPr>
              <w:spacing w:after="0" w:line="240" w:lineRule="auto"/>
              <w:jc w:val="both"/>
              <w:rPr>
                <w:rFonts w:ascii="Times New Roman" w:hAnsi="Times New Roman"/>
                <w:sz w:val="24"/>
                <w:szCs w:val="24"/>
                <w:lang w:val="en-GB"/>
              </w:rPr>
            </w:pPr>
          </w:p>
        </w:tc>
      </w:tr>
      <w:tr w:rsidR="00276D7C" w:rsidRPr="00CE34B5" w:rsidTr="002C6E80">
        <w:tc>
          <w:tcPr>
            <w:tcW w:w="4428" w:type="dxa"/>
          </w:tcPr>
          <w:p w:rsidR="00276D7C" w:rsidRPr="00CE34B5" w:rsidRDefault="00276D7C" w:rsidP="00166BAF">
            <w:pPr>
              <w:spacing w:after="0" w:line="240" w:lineRule="auto"/>
              <w:jc w:val="both"/>
              <w:rPr>
                <w:rFonts w:ascii="Times New Roman" w:hAnsi="Times New Roman"/>
                <w:sz w:val="24"/>
                <w:szCs w:val="24"/>
                <w:lang w:val="en-GB"/>
              </w:rPr>
            </w:pPr>
          </w:p>
          <w:p w:rsidR="00276D7C" w:rsidRPr="00CE34B5" w:rsidRDefault="00276D7C" w:rsidP="00166BAF">
            <w:pPr>
              <w:spacing w:after="0" w:line="240" w:lineRule="auto"/>
              <w:jc w:val="both"/>
              <w:rPr>
                <w:rFonts w:ascii="Times New Roman" w:hAnsi="Times New Roman"/>
                <w:sz w:val="24"/>
                <w:szCs w:val="24"/>
                <w:lang w:val="en-GB"/>
              </w:rPr>
            </w:pPr>
          </w:p>
        </w:tc>
        <w:tc>
          <w:tcPr>
            <w:tcW w:w="4428" w:type="dxa"/>
          </w:tcPr>
          <w:p w:rsidR="00276D7C" w:rsidRPr="00CE34B5" w:rsidRDefault="00276D7C" w:rsidP="00166BAF">
            <w:pPr>
              <w:spacing w:after="0" w:line="240" w:lineRule="auto"/>
              <w:jc w:val="both"/>
              <w:rPr>
                <w:rFonts w:ascii="Times New Roman" w:hAnsi="Times New Roman"/>
                <w:sz w:val="24"/>
                <w:szCs w:val="24"/>
                <w:lang w:val="en-GB"/>
              </w:rPr>
            </w:pPr>
          </w:p>
        </w:tc>
      </w:tr>
      <w:tr w:rsidR="00276D7C" w:rsidRPr="00CE34B5" w:rsidTr="002C6E80">
        <w:tc>
          <w:tcPr>
            <w:tcW w:w="4428" w:type="dxa"/>
          </w:tcPr>
          <w:p w:rsidR="00276D7C" w:rsidRPr="00CE34B5" w:rsidRDefault="00276D7C" w:rsidP="00166BAF">
            <w:pPr>
              <w:spacing w:after="0" w:line="240" w:lineRule="auto"/>
              <w:jc w:val="both"/>
              <w:rPr>
                <w:rFonts w:ascii="Times New Roman" w:hAnsi="Times New Roman"/>
                <w:sz w:val="24"/>
                <w:szCs w:val="24"/>
                <w:lang w:val="en-GB"/>
              </w:rPr>
            </w:pPr>
          </w:p>
          <w:p w:rsidR="00276D7C" w:rsidRPr="00CE34B5" w:rsidRDefault="00276D7C" w:rsidP="00166BAF">
            <w:pPr>
              <w:spacing w:after="0" w:line="240" w:lineRule="auto"/>
              <w:jc w:val="both"/>
              <w:rPr>
                <w:rFonts w:ascii="Times New Roman" w:hAnsi="Times New Roman"/>
                <w:sz w:val="24"/>
                <w:szCs w:val="24"/>
                <w:lang w:val="en-GB"/>
              </w:rPr>
            </w:pPr>
          </w:p>
        </w:tc>
        <w:tc>
          <w:tcPr>
            <w:tcW w:w="4428" w:type="dxa"/>
          </w:tcPr>
          <w:p w:rsidR="00276D7C" w:rsidRPr="00CE34B5" w:rsidRDefault="00276D7C" w:rsidP="00166BAF">
            <w:pPr>
              <w:spacing w:after="0" w:line="240" w:lineRule="auto"/>
              <w:jc w:val="both"/>
              <w:rPr>
                <w:rFonts w:ascii="Times New Roman" w:hAnsi="Times New Roman"/>
                <w:sz w:val="24"/>
                <w:szCs w:val="24"/>
                <w:lang w:val="en-GB"/>
              </w:rPr>
            </w:pPr>
          </w:p>
        </w:tc>
      </w:tr>
      <w:tr w:rsidR="00276D7C" w:rsidRPr="00CE34B5" w:rsidTr="002C6E80">
        <w:tc>
          <w:tcPr>
            <w:tcW w:w="4428" w:type="dxa"/>
          </w:tcPr>
          <w:p w:rsidR="00276D7C" w:rsidRPr="00CE34B5" w:rsidRDefault="00276D7C" w:rsidP="00166BAF">
            <w:pPr>
              <w:spacing w:after="0" w:line="240" w:lineRule="auto"/>
              <w:jc w:val="both"/>
              <w:rPr>
                <w:rFonts w:ascii="Times New Roman" w:hAnsi="Times New Roman"/>
                <w:b/>
                <w:sz w:val="24"/>
                <w:szCs w:val="24"/>
                <w:lang w:val="en-GB"/>
              </w:rPr>
            </w:pPr>
          </w:p>
          <w:p w:rsidR="00276D7C" w:rsidRPr="00CE34B5" w:rsidRDefault="00313E36" w:rsidP="00166BAF">
            <w:pPr>
              <w:spacing w:after="0" w:line="240" w:lineRule="auto"/>
              <w:jc w:val="both"/>
              <w:rPr>
                <w:rFonts w:ascii="Times New Roman" w:hAnsi="Times New Roman"/>
                <w:b/>
                <w:sz w:val="24"/>
                <w:szCs w:val="24"/>
                <w:lang w:val="en-GB"/>
              </w:rPr>
            </w:pPr>
            <w:r w:rsidRPr="00CE34B5">
              <w:rPr>
                <w:rFonts w:ascii="Times New Roman" w:hAnsi="Times New Roman"/>
                <w:b/>
                <w:sz w:val="24"/>
                <w:szCs w:val="24"/>
                <w:lang w:val="en-GB"/>
              </w:rPr>
              <w:t xml:space="preserve"> </w:t>
            </w:r>
            <w:r w:rsidR="000C7E65" w:rsidRPr="00CE34B5">
              <w:rPr>
                <w:rFonts w:ascii="Times New Roman" w:hAnsi="Times New Roman"/>
                <w:b/>
                <w:sz w:val="24"/>
                <w:szCs w:val="24"/>
                <w:lang w:val="en-GB"/>
              </w:rPr>
              <w:t>TOTAL AMOUNT OF</w:t>
            </w:r>
            <w:r w:rsidR="000C7E65" w:rsidRPr="00CE34B5">
              <w:rPr>
                <w:rFonts w:ascii="Times New Roman" w:hAnsi="Times New Roman"/>
                <w:sz w:val="24"/>
                <w:szCs w:val="24"/>
                <w:lang w:val="en-GB"/>
              </w:rPr>
              <w:t xml:space="preserve"> </w:t>
            </w:r>
            <w:r w:rsidR="000C7E65" w:rsidRPr="00CE34B5">
              <w:rPr>
                <w:rFonts w:ascii="Times New Roman" w:hAnsi="Times New Roman"/>
                <w:b/>
                <w:bCs/>
                <w:sz w:val="24"/>
                <w:szCs w:val="24"/>
                <w:lang w:val="en-GB"/>
              </w:rPr>
              <w:t>BID PREPARATION COSTS:</w:t>
            </w:r>
          </w:p>
          <w:p w:rsidR="00276D7C" w:rsidRPr="00CE34B5" w:rsidRDefault="00276D7C" w:rsidP="00166BAF">
            <w:pPr>
              <w:spacing w:after="0" w:line="240" w:lineRule="auto"/>
              <w:jc w:val="both"/>
              <w:rPr>
                <w:rFonts w:ascii="Times New Roman" w:hAnsi="Times New Roman"/>
                <w:b/>
                <w:sz w:val="24"/>
                <w:szCs w:val="24"/>
                <w:lang w:val="en-GB"/>
              </w:rPr>
            </w:pPr>
          </w:p>
        </w:tc>
        <w:tc>
          <w:tcPr>
            <w:tcW w:w="4428" w:type="dxa"/>
          </w:tcPr>
          <w:p w:rsidR="00276D7C" w:rsidRPr="00CE34B5" w:rsidRDefault="00276D7C" w:rsidP="00166BAF">
            <w:pPr>
              <w:spacing w:after="0" w:line="240" w:lineRule="auto"/>
              <w:jc w:val="both"/>
              <w:rPr>
                <w:rFonts w:ascii="Times New Roman" w:hAnsi="Times New Roman"/>
                <w:sz w:val="24"/>
                <w:szCs w:val="24"/>
                <w:lang w:val="en-GB"/>
              </w:rPr>
            </w:pPr>
          </w:p>
        </w:tc>
      </w:tr>
    </w:tbl>
    <w:p w:rsidR="00276D7C" w:rsidRPr="00CE34B5" w:rsidRDefault="00276D7C" w:rsidP="00166BAF">
      <w:pPr>
        <w:spacing w:after="0" w:line="240" w:lineRule="auto"/>
        <w:jc w:val="both"/>
        <w:rPr>
          <w:rFonts w:ascii="Times New Roman" w:hAnsi="Times New Roman"/>
          <w:sz w:val="24"/>
          <w:szCs w:val="24"/>
          <w:lang w:val="en-GB"/>
        </w:rPr>
      </w:pPr>
    </w:p>
    <w:p w:rsidR="00276D7C" w:rsidRPr="00CE34B5" w:rsidRDefault="00276D7C" w:rsidP="00166BAF">
      <w:pPr>
        <w:spacing w:after="0" w:line="240" w:lineRule="auto"/>
        <w:jc w:val="both"/>
        <w:rPr>
          <w:rFonts w:ascii="Times New Roman" w:hAnsi="Times New Roman"/>
          <w:b/>
          <w:sz w:val="24"/>
          <w:szCs w:val="24"/>
          <w:lang w:val="en-GB"/>
        </w:rPr>
      </w:pPr>
    </w:p>
    <w:p w:rsidR="00313E36" w:rsidRPr="00CE34B5" w:rsidRDefault="00313E36" w:rsidP="00166BAF">
      <w:pPr>
        <w:spacing w:after="0" w:line="240" w:lineRule="auto"/>
        <w:jc w:val="both"/>
        <w:rPr>
          <w:rFonts w:ascii="Times New Roman" w:hAnsi="Times New Roman"/>
          <w:sz w:val="24"/>
          <w:szCs w:val="24"/>
          <w:lang w:val="en-GB"/>
        </w:rPr>
      </w:pPr>
    </w:p>
    <w:p w:rsidR="00313E36" w:rsidRPr="00CE34B5" w:rsidRDefault="000C7E65" w:rsidP="00166BAF">
      <w:pPr>
        <w:spacing w:after="0" w:line="240" w:lineRule="auto"/>
        <w:jc w:val="both"/>
        <w:rPr>
          <w:rFonts w:ascii="Times New Roman" w:hAnsi="Times New Roman"/>
          <w:sz w:val="24"/>
          <w:szCs w:val="24"/>
          <w:lang w:val="en-GB"/>
        </w:rPr>
      </w:pPr>
      <w:r w:rsidRPr="00CE34B5">
        <w:rPr>
          <w:rFonts w:ascii="Times New Roman" w:hAnsi="Times New Roman"/>
          <w:sz w:val="24"/>
          <w:szCs w:val="24"/>
          <w:lang w:val="en-GB"/>
        </w:rPr>
        <w:t>Costs for preparation and submission of bid are borne exclusively by the bidder and cannot be reimbursed by</w:t>
      </w:r>
      <w:r w:rsidR="004D63AA" w:rsidRPr="00CE34B5">
        <w:rPr>
          <w:rFonts w:ascii="Times New Roman" w:hAnsi="Times New Roman"/>
          <w:sz w:val="24"/>
          <w:szCs w:val="24"/>
          <w:lang w:val="en-GB"/>
        </w:rPr>
        <w:t xml:space="preserve"> the </w:t>
      </w:r>
      <w:r w:rsidRPr="00CE34B5">
        <w:rPr>
          <w:rFonts w:ascii="Times New Roman" w:hAnsi="Times New Roman"/>
          <w:sz w:val="24"/>
          <w:szCs w:val="24"/>
          <w:lang w:val="en-GB"/>
        </w:rPr>
        <w:t>Contracting authority</w:t>
      </w:r>
      <w:r w:rsidR="00313E36" w:rsidRPr="00CE34B5">
        <w:rPr>
          <w:rFonts w:ascii="Times New Roman" w:hAnsi="Times New Roman"/>
          <w:sz w:val="24"/>
          <w:szCs w:val="24"/>
          <w:lang w:val="en-GB"/>
        </w:rPr>
        <w:t>.</w:t>
      </w:r>
    </w:p>
    <w:p w:rsidR="004D63AA" w:rsidRPr="00CE34B5" w:rsidRDefault="004D63AA" w:rsidP="00166BAF">
      <w:pPr>
        <w:spacing w:line="240" w:lineRule="auto"/>
        <w:jc w:val="both"/>
        <w:rPr>
          <w:rFonts w:ascii="Times New Roman" w:hAnsi="Times New Roman"/>
          <w:color w:val="FF0000"/>
          <w:sz w:val="24"/>
          <w:szCs w:val="24"/>
          <w:lang w:val="en-GB"/>
        </w:rPr>
      </w:pPr>
      <w:r w:rsidRPr="00CE34B5">
        <w:rPr>
          <w:rFonts w:ascii="Times New Roman" w:hAnsi="Times New Roman"/>
          <w:sz w:val="24"/>
          <w:szCs w:val="24"/>
          <w:lang w:val="en-GB"/>
        </w:rPr>
        <w:t>Where public procurement procedure was cancelled due to reasons related to the Contracting authority, it shall reimburse the expenses for producing sample or model to the bidder, if these were made in compliance with the technical specifications of contracting authority, and expenses for acquiring financial security instruments, provided that bidder requested reimbursement of these expenses in its bid.</w:t>
      </w:r>
    </w:p>
    <w:p w:rsidR="00313E36" w:rsidRPr="00CE34B5" w:rsidRDefault="00313E36" w:rsidP="00166BAF">
      <w:pPr>
        <w:spacing w:after="0" w:line="240" w:lineRule="auto"/>
        <w:jc w:val="both"/>
        <w:rPr>
          <w:rFonts w:ascii="Times New Roman" w:hAnsi="Times New Roman"/>
          <w:sz w:val="24"/>
          <w:szCs w:val="24"/>
          <w:lang w:val="en-GB"/>
        </w:rPr>
      </w:pPr>
    </w:p>
    <w:p w:rsidR="00276D7C" w:rsidRPr="00CE34B5" w:rsidRDefault="00276D7C" w:rsidP="00166BAF">
      <w:pPr>
        <w:spacing w:after="0" w:line="240" w:lineRule="auto"/>
        <w:jc w:val="both"/>
        <w:rPr>
          <w:rFonts w:ascii="Times New Roman" w:hAnsi="Times New Roman"/>
          <w:b/>
          <w:sz w:val="24"/>
          <w:szCs w:val="24"/>
          <w:lang w:val="en-GB"/>
        </w:rPr>
      </w:pPr>
    </w:p>
    <w:p w:rsidR="00276D7C" w:rsidRPr="00CE34B5" w:rsidRDefault="00276D7C" w:rsidP="00166BAF">
      <w:pPr>
        <w:spacing w:after="0" w:line="240" w:lineRule="auto"/>
        <w:jc w:val="both"/>
        <w:rPr>
          <w:rFonts w:ascii="Times New Roman" w:hAnsi="Times New Roman"/>
          <w:sz w:val="24"/>
          <w:szCs w:val="24"/>
          <w:lang w:val="en-GB"/>
        </w:rPr>
      </w:pPr>
      <w:r w:rsidRPr="00CE34B5">
        <w:rPr>
          <w:rFonts w:ascii="Times New Roman" w:hAnsi="Times New Roman"/>
          <w:sz w:val="24"/>
          <w:szCs w:val="24"/>
          <w:lang w:val="en-GB"/>
        </w:rPr>
        <w:tab/>
      </w:r>
      <w:r w:rsidRPr="00CE34B5">
        <w:rPr>
          <w:rFonts w:ascii="Times New Roman" w:hAnsi="Times New Roman"/>
          <w:sz w:val="24"/>
          <w:szCs w:val="24"/>
          <w:lang w:val="en-GB"/>
        </w:rPr>
        <w:tab/>
      </w:r>
      <w:r w:rsidRPr="00CE34B5">
        <w:rPr>
          <w:rFonts w:ascii="Times New Roman" w:hAnsi="Times New Roman"/>
          <w:sz w:val="24"/>
          <w:szCs w:val="24"/>
          <w:lang w:val="en-GB"/>
        </w:rPr>
        <w:tab/>
      </w:r>
      <w:r w:rsidRPr="00CE34B5">
        <w:rPr>
          <w:rFonts w:ascii="Times New Roman" w:hAnsi="Times New Roman"/>
          <w:sz w:val="24"/>
          <w:szCs w:val="24"/>
          <w:lang w:val="en-GB"/>
        </w:rPr>
        <w:tab/>
      </w:r>
      <w:r w:rsidRPr="00CE34B5">
        <w:rPr>
          <w:rFonts w:ascii="Times New Roman" w:hAnsi="Times New Roman"/>
          <w:sz w:val="24"/>
          <w:szCs w:val="24"/>
          <w:lang w:val="en-GB"/>
        </w:rPr>
        <w:tab/>
      </w:r>
    </w:p>
    <w:p w:rsidR="004D63AA" w:rsidRPr="00CE34B5" w:rsidRDefault="00276D7C" w:rsidP="00166BAF">
      <w:pPr>
        <w:spacing w:after="0" w:line="240" w:lineRule="auto"/>
        <w:jc w:val="both"/>
        <w:rPr>
          <w:rFonts w:ascii="Times New Roman" w:eastAsia="TimesNewRomanPSMT" w:hAnsi="Times New Roman"/>
          <w:bCs/>
          <w:sz w:val="24"/>
          <w:szCs w:val="24"/>
          <w:lang w:val="en-GB"/>
        </w:rPr>
      </w:pPr>
      <w:r w:rsidRPr="00CE34B5">
        <w:rPr>
          <w:rFonts w:ascii="Times New Roman" w:hAnsi="Times New Roman"/>
          <w:sz w:val="24"/>
          <w:szCs w:val="24"/>
          <w:lang w:val="en-GB"/>
        </w:rPr>
        <w:t xml:space="preserve">  </w:t>
      </w:r>
      <w:r w:rsidR="004D63AA" w:rsidRPr="00CE34B5">
        <w:rPr>
          <w:rFonts w:ascii="Times New Roman" w:eastAsia="TimesNewRomanPSMT" w:hAnsi="Times New Roman"/>
          <w:bCs/>
          <w:sz w:val="24"/>
          <w:szCs w:val="24"/>
          <w:lang w:val="en-GB"/>
        </w:rPr>
        <w:t>Date: _______ 2018</w:t>
      </w:r>
    </w:p>
    <w:p w:rsidR="004D63AA" w:rsidRPr="00CE34B5" w:rsidRDefault="004D63AA" w:rsidP="00166BAF">
      <w:pPr>
        <w:spacing w:after="0" w:line="240" w:lineRule="auto"/>
        <w:jc w:val="both"/>
        <w:rPr>
          <w:rFonts w:ascii="Times New Roman" w:eastAsia="TimesNewRomanPSMT" w:hAnsi="Times New Roman"/>
          <w:bCs/>
          <w:sz w:val="24"/>
          <w:szCs w:val="24"/>
          <w:lang w:val="en-GB"/>
        </w:rPr>
      </w:pPr>
      <w:r w:rsidRPr="00CE34B5">
        <w:rPr>
          <w:rFonts w:ascii="Times New Roman" w:eastAsia="TimesNewRomanPSMT" w:hAnsi="Times New Roman"/>
          <w:bCs/>
          <w:sz w:val="24"/>
          <w:szCs w:val="24"/>
          <w:lang w:val="en-GB"/>
        </w:rPr>
        <w:tab/>
      </w:r>
      <w:r w:rsidRPr="00CE34B5">
        <w:rPr>
          <w:rFonts w:ascii="Times New Roman" w:eastAsia="TimesNewRomanPSMT" w:hAnsi="Times New Roman"/>
          <w:bCs/>
          <w:sz w:val="24"/>
          <w:szCs w:val="24"/>
          <w:lang w:val="en-GB"/>
        </w:rPr>
        <w:tab/>
      </w:r>
      <w:r w:rsidRPr="00CE34B5">
        <w:rPr>
          <w:rFonts w:ascii="Times New Roman" w:eastAsia="TimesNewRomanPSMT" w:hAnsi="Times New Roman"/>
          <w:bCs/>
          <w:sz w:val="24"/>
          <w:szCs w:val="24"/>
          <w:lang w:val="en-GB"/>
        </w:rPr>
        <w:tab/>
      </w:r>
      <w:r w:rsidRPr="00CE34B5">
        <w:rPr>
          <w:rFonts w:ascii="Times New Roman" w:eastAsia="TimesNewRomanPSMT" w:hAnsi="Times New Roman"/>
          <w:bCs/>
          <w:sz w:val="24"/>
          <w:szCs w:val="24"/>
          <w:lang w:val="en-GB"/>
        </w:rPr>
        <w:tab/>
      </w:r>
      <w:r w:rsidRPr="00CE34B5">
        <w:rPr>
          <w:rFonts w:ascii="Times New Roman" w:eastAsia="TimesNewRomanPSMT" w:hAnsi="Times New Roman"/>
          <w:bCs/>
          <w:sz w:val="24"/>
          <w:szCs w:val="24"/>
          <w:lang w:val="en-GB"/>
        </w:rPr>
        <w:tab/>
        <w:t xml:space="preserve">    </w:t>
      </w:r>
      <w:r w:rsidRPr="00CE34B5">
        <w:rPr>
          <w:rFonts w:ascii="Times New Roman" w:eastAsia="TimesNewRomanPSMT" w:hAnsi="Times New Roman"/>
          <w:bCs/>
          <w:sz w:val="24"/>
          <w:szCs w:val="24"/>
          <w:lang w:val="en-GB"/>
        </w:rPr>
        <w:tab/>
      </w:r>
      <w:r w:rsidRPr="00CE34B5">
        <w:rPr>
          <w:rFonts w:ascii="Times New Roman" w:eastAsia="TimesNewRomanPSMT" w:hAnsi="Times New Roman"/>
          <w:bCs/>
          <w:sz w:val="24"/>
          <w:szCs w:val="24"/>
          <w:lang w:val="en-GB"/>
        </w:rPr>
        <w:tab/>
      </w:r>
      <w:r w:rsidRPr="00CE34B5">
        <w:rPr>
          <w:rFonts w:ascii="Times New Roman" w:eastAsia="TimesNewRomanPSMT" w:hAnsi="Times New Roman"/>
          <w:bCs/>
          <w:sz w:val="24"/>
          <w:szCs w:val="24"/>
          <w:lang w:val="en-GB"/>
        </w:rPr>
        <w:tab/>
      </w:r>
      <w:r w:rsidRPr="00CE34B5">
        <w:rPr>
          <w:rFonts w:ascii="Times New Roman" w:eastAsia="TimesNewRomanPSMT" w:hAnsi="Times New Roman"/>
          <w:bCs/>
          <w:sz w:val="24"/>
          <w:szCs w:val="24"/>
          <w:lang w:val="en-GB"/>
        </w:rPr>
        <w:tab/>
        <w:t>Bidder</w:t>
      </w:r>
    </w:p>
    <w:p w:rsidR="004D63AA" w:rsidRPr="00CE34B5" w:rsidRDefault="004D63AA" w:rsidP="00166BAF">
      <w:pPr>
        <w:spacing w:after="0" w:line="240" w:lineRule="auto"/>
        <w:jc w:val="both"/>
        <w:rPr>
          <w:rFonts w:ascii="Times New Roman" w:eastAsia="TimesNewRomanPSMT" w:hAnsi="Times New Roman"/>
          <w:bCs/>
          <w:sz w:val="24"/>
          <w:szCs w:val="24"/>
          <w:lang w:val="en-GB"/>
        </w:rPr>
      </w:pPr>
    </w:p>
    <w:p w:rsidR="004D63AA" w:rsidRPr="00CE34B5" w:rsidRDefault="004D63AA" w:rsidP="00166BAF">
      <w:pPr>
        <w:spacing w:after="0" w:line="240" w:lineRule="auto"/>
        <w:jc w:val="both"/>
        <w:rPr>
          <w:rFonts w:ascii="Times New Roman" w:eastAsia="TimesNewRomanPS-BoldMT" w:hAnsi="Times New Roman"/>
          <w:b/>
          <w:bCs/>
          <w:iCs/>
          <w:color w:val="002060"/>
          <w:sz w:val="24"/>
          <w:szCs w:val="24"/>
          <w:lang w:val="en-GB"/>
        </w:rPr>
      </w:pPr>
      <w:r w:rsidRPr="00CE34B5">
        <w:rPr>
          <w:rFonts w:ascii="Times New Roman" w:eastAsia="TimesNewRomanPSMT" w:hAnsi="Times New Roman"/>
          <w:bCs/>
          <w:sz w:val="24"/>
          <w:szCs w:val="24"/>
          <w:lang w:val="en-GB"/>
        </w:rPr>
        <w:t xml:space="preserve">                  </w:t>
      </w:r>
      <w:r w:rsidRPr="00CE34B5">
        <w:rPr>
          <w:rFonts w:ascii="Times New Roman" w:eastAsia="TimesNewRomanPSMT" w:hAnsi="Times New Roman"/>
          <w:bCs/>
          <w:sz w:val="24"/>
          <w:szCs w:val="24"/>
          <w:lang w:val="en-GB"/>
        </w:rPr>
        <w:tab/>
      </w:r>
      <w:r w:rsidRPr="00CE34B5">
        <w:rPr>
          <w:rFonts w:ascii="Times New Roman" w:eastAsia="TimesNewRomanPSMT" w:hAnsi="Times New Roman"/>
          <w:bCs/>
          <w:sz w:val="24"/>
          <w:szCs w:val="24"/>
          <w:lang w:val="en-GB"/>
        </w:rPr>
        <w:tab/>
      </w:r>
      <w:r w:rsidRPr="00CE34B5">
        <w:rPr>
          <w:rFonts w:ascii="Times New Roman" w:eastAsia="TimesNewRomanPSMT" w:hAnsi="Times New Roman"/>
          <w:bCs/>
          <w:sz w:val="24"/>
          <w:szCs w:val="24"/>
          <w:lang w:val="en-GB"/>
        </w:rPr>
        <w:tab/>
      </w:r>
      <w:r w:rsidRPr="00CE34B5">
        <w:rPr>
          <w:rFonts w:ascii="Times New Roman" w:eastAsia="TimesNewRomanPSMT" w:hAnsi="Times New Roman"/>
          <w:bCs/>
          <w:sz w:val="24"/>
          <w:szCs w:val="24"/>
          <w:lang w:val="en-GB"/>
        </w:rPr>
        <w:tab/>
      </w:r>
      <w:r w:rsidRPr="00CE34B5">
        <w:rPr>
          <w:rFonts w:ascii="Times New Roman" w:eastAsia="TimesNewRomanPSMT" w:hAnsi="Times New Roman"/>
          <w:bCs/>
          <w:sz w:val="24"/>
          <w:szCs w:val="24"/>
          <w:lang w:val="en-GB"/>
        </w:rPr>
        <w:tab/>
        <w:t>Seal</w:t>
      </w:r>
      <w:r w:rsidRPr="00CE34B5">
        <w:rPr>
          <w:rFonts w:ascii="Times New Roman" w:eastAsia="TimesNewRomanPS-BoldMT" w:hAnsi="Times New Roman"/>
          <w:b/>
          <w:bCs/>
          <w:iCs/>
          <w:color w:val="002060"/>
          <w:sz w:val="24"/>
          <w:szCs w:val="24"/>
          <w:lang w:val="en-GB"/>
        </w:rPr>
        <w:t xml:space="preserve">                 </w:t>
      </w:r>
      <w:r w:rsidRPr="00CE34B5">
        <w:rPr>
          <w:rFonts w:ascii="Times New Roman" w:eastAsia="TimesNewRomanPS-BoldMT" w:hAnsi="Times New Roman"/>
          <w:b/>
          <w:bCs/>
          <w:i/>
          <w:iCs/>
          <w:color w:val="002060"/>
          <w:sz w:val="24"/>
          <w:szCs w:val="24"/>
          <w:lang w:val="en-GB"/>
        </w:rPr>
        <w:t>___________</w:t>
      </w:r>
      <w:r w:rsidRPr="00CE34B5">
        <w:rPr>
          <w:rFonts w:ascii="Times New Roman" w:eastAsia="TimesNewRomanPS-BoldMT" w:hAnsi="Times New Roman"/>
          <w:b/>
          <w:bCs/>
          <w:iCs/>
          <w:color w:val="002060"/>
          <w:sz w:val="24"/>
          <w:szCs w:val="24"/>
          <w:lang w:val="en-GB"/>
        </w:rPr>
        <w:t>_____</w:t>
      </w:r>
    </w:p>
    <w:p w:rsidR="00CD145A" w:rsidRPr="00CE34B5" w:rsidRDefault="00CD145A" w:rsidP="00166BAF">
      <w:pPr>
        <w:spacing w:after="0" w:line="240" w:lineRule="auto"/>
        <w:jc w:val="both"/>
        <w:rPr>
          <w:rFonts w:ascii="Times New Roman" w:hAnsi="Times New Roman"/>
          <w:b/>
          <w:sz w:val="24"/>
          <w:szCs w:val="24"/>
          <w:lang w:val="en-GB"/>
        </w:rPr>
      </w:pPr>
    </w:p>
    <w:p w:rsidR="00853E7E" w:rsidRPr="00CE34B5" w:rsidRDefault="00853E7E" w:rsidP="00166BAF">
      <w:pPr>
        <w:spacing w:after="0" w:line="240" w:lineRule="auto"/>
        <w:ind w:left="6480" w:firstLine="720"/>
        <w:jc w:val="both"/>
        <w:rPr>
          <w:rFonts w:ascii="Times New Roman" w:hAnsi="Times New Roman"/>
          <w:b/>
          <w:sz w:val="24"/>
          <w:szCs w:val="24"/>
          <w:lang w:val="en-GB"/>
        </w:rPr>
      </w:pPr>
    </w:p>
    <w:p w:rsidR="00853E7E" w:rsidRPr="00CE34B5" w:rsidRDefault="00853E7E" w:rsidP="00166BAF">
      <w:pPr>
        <w:spacing w:after="0" w:line="240" w:lineRule="auto"/>
        <w:ind w:left="6480" w:firstLine="720"/>
        <w:jc w:val="both"/>
        <w:rPr>
          <w:rFonts w:ascii="Times New Roman" w:hAnsi="Times New Roman"/>
          <w:b/>
          <w:sz w:val="24"/>
          <w:szCs w:val="24"/>
          <w:lang w:val="en-GB"/>
        </w:rPr>
      </w:pPr>
    </w:p>
    <w:p w:rsidR="00853E7E" w:rsidRPr="00CE34B5" w:rsidRDefault="00853E7E" w:rsidP="00166BAF">
      <w:pPr>
        <w:spacing w:after="0" w:line="240" w:lineRule="auto"/>
        <w:ind w:left="6480" w:firstLine="720"/>
        <w:jc w:val="both"/>
        <w:rPr>
          <w:rFonts w:ascii="Times New Roman" w:hAnsi="Times New Roman"/>
          <w:b/>
          <w:sz w:val="24"/>
          <w:szCs w:val="24"/>
          <w:lang w:val="en-GB"/>
        </w:rPr>
      </w:pPr>
    </w:p>
    <w:p w:rsidR="00853E7E" w:rsidRPr="00CE34B5" w:rsidRDefault="00853E7E" w:rsidP="00166BAF">
      <w:pPr>
        <w:spacing w:after="0" w:line="240" w:lineRule="auto"/>
        <w:jc w:val="both"/>
        <w:rPr>
          <w:rFonts w:ascii="Times New Roman" w:hAnsi="Times New Roman"/>
          <w:b/>
          <w:sz w:val="24"/>
          <w:szCs w:val="24"/>
          <w:lang w:val="en-GB"/>
        </w:rPr>
      </w:pPr>
    </w:p>
    <w:p w:rsidR="00853E7E" w:rsidRPr="00CE34B5" w:rsidRDefault="00853E7E" w:rsidP="00166BAF">
      <w:pPr>
        <w:spacing w:after="0" w:line="240" w:lineRule="auto"/>
        <w:ind w:left="6480" w:firstLine="720"/>
        <w:jc w:val="both"/>
        <w:rPr>
          <w:rFonts w:ascii="Times New Roman" w:hAnsi="Times New Roman"/>
          <w:b/>
          <w:sz w:val="24"/>
          <w:szCs w:val="24"/>
          <w:lang w:val="en-GB"/>
        </w:rPr>
      </w:pPr>
    </w:p>
    <w:p w:rsidR="00276D7C" w:rsidRPr="00CE34B5" w:rsidRDefault="004D63AA" w:rsidP="00166BAF">
      <w:pPr>
        <w:spacing w:after="0" w:line="240" w:lineRule="auto"/>
        <w:ind w:left="6480" w:firstLine="720"/>
        <w:jc w:val="both"/>
        <w:rPr>
          <w:rFonts w:ascii="Times New Roman" w:hAnsi="Times New Roman"/>
          <w:sz w:val="24"/>
          <w:szCs w:val="24"/>
          <w:lang w:val="en-GB"/>
        </w:rPr>
      </w:pPr>
      <w:r w:rsidRPr="00CE34B5">
        <w:rPr>
          <w:rFonts w:ascii="Times New Roman" w:hAnsi="Times New Roman"/>
          <w:b/>
          <w:sz w:val="24"/>
          <w:szCs w:val="24"/>
          <w:lang w:val="en-GB"/>
        </w:rPr>
        <w:t xml:space="preserve">Form </w:t>
      </w:r>
      <w:r w:rsidR="0011583E" w:rsidRPr="00CE34B5">
        <w:rPr>
          <w:rFonts w:ascii="Times New Roman" w:hAnsi="Times New Roman"/>
          <w:b/>
          <w:sz w:val="24"/>
          <w:szCs w:val="24"/>
          <w:lang w:val="en-GB"/>
        </w:rPr>
        <w:t xml:space="preserve"> </w:t>
      </w:r>
      <w:r w:rsidR="00276D7C" w:rsidRPr="00CE34B5">
        <w:rPr>
          <w:rFonts w:ascii="Times New Roman" w:hAnsi="Times New Roman"/>
          <w:b/>
          <w:sz w:val="24"/>
          <w:szCs w:val="24"/>
          <w:lang w:val="en-GB"/>
        </w:rPr>
        <w:t>4</w:t>
      </w:r>
    </w:p>
    <w:p w:rsidR="00276D7C" w:rsidRPr="00CE34B5" w:rsidRDefault="00276D7C" w:rsidP="00166BAF">
      <w:pPr>
        <w:spacing w:after="0" w:line="240" w:lineRule="auto"/>
        <w:jc w:val="both"/>
        <w:rPr>
          <w:rFonts w:ascii="Times New Roman" w:hAnsi="Times New Roman"/>
          <w:b/>
          <w:sz w:val="24"/>
          <w:szCs w:val="24"/>
          <w:lang w:val="en-GB"/>
        </w:rPr>
      </w:pPr>
    </w:p>
    <w:p w:rsidR="00276D7C" w:rsidRPr="00CE34B5" w:rsidRDefault="00276D7C" w:rsidP="00166BAF">
      <w:pPr>
        <w:spacing w:after="0" w:line="240" w:lineRule="auto"/>
        <w:jc w:val="both"/>
        <w:rPr>
          <w:rFonts w:ascii="Times New Roman" w:hAnsi="Times New Roman"/>
          <w:b/>
          <w:sz w:val="24"/>
          <w:szCs w:val="24"/>
          <w:lang w:val="en-GB"/>
        </w:rPr>
      </w:pPr>
    </w:p>
    <w:p w:rsidR="00276D7C" w:rsidRPr="00CE34B5" w:rsidRDefault="00276D7C" w:rsidP="00166BAF">
      <w:pPr>
        <w:spacing w:after="0" w:line="240" w:lineRule="auto"/>
        <w:jc w:val="both"/>
        <w:rPr>
          <w:rFonts w:ascii="Times New Roman" w:hAnsi="Times New Roman"/>
          <w:b/>
          <w:sz w:val="24"/>
          <w:szCs w:val="24"/>
          <w:lang w:val="en-GB"/>
        </w:rPr>
      </w:pPr>
    </w:p>
    <w:p w:rsidR="004D63AA" w:rsidRPr="00CE34B5" w:rsidRDefault="004D63AA" w:rsidP="00166BAF">
      <w:pPr>
        <w:spacing w:line="240" w:lineRule="auto"/>
        <w:ind w:firstLine="720"/>
        <w:rPr>
          <w:rFonts w:ascii="Times New Roman" w:hAnsi="Times New Roman"/>
          <w:sz w:val="24"/>
          <w:szCs w:val="24"/>
          <w:lang w:val="en-GB"/>
        </w:rPr>
      </w:pPr>
      <w:r w:rsidRPr="00CE34B5">
        <w:rPr>
          <w:rFonts w:ascii="Times New Roman" w:hAnsi="Times New Roman"/>
          <w:sz w:val="24"/>
          <w:szCs w:val="24"/>
          <w:lang w:val="en-GB"/>
        </w:rPr>
        <w:t>Pursuant to Article 26, paragraph 2 of the Law on Public Procurement (“Official Gazette of the Republic of Serbia”, No.124/12, 14/15 and 68/15), the Bidder</w:t>
      </w:r>
    </w:p>
    <w:p w:rsidR="004D63AA" w:rsidRPr="00CE34B5" w:rsidRDefault="004D63AA" w:rsidP="00166BAF">
      <w:pPr>
        <w:spacing w:line="240" w:lineRule="auto"/>
        <w:rPr>
          <w:rFonts w:ascii="Times New Roman" w:hAnsi="Times New Roman"/>
          <w:sz w:val="24"/>
          <w:szCs w:val="24"/>
          <w:lang w:val="en-GB"/>
        </w:rPr>
      </w:pPr>
      <w:r w:rsidRPr="00CE34B5">
        <w:rPr>
          <w:rFonts w:ascii="Times New Roman" w:hAnsi="Times New Roman"/>
          <w:sz w:val="24"/>
          <w:szCs w:val="24"/>
          <w:lang w:val="en-GB"/>
        </w:rPr>
        <w:t>___________________________________________________________________________</w:t>
      </w:r>
    </w:p>
    <w:p w:rsidR="004D63AA" w:rsidRPr="00CE34B5" w:rsidRDefault="004D63AA" w:rsidP="00166BAF">
      <w:pPr>
        <w:spacing w:line="240" w:lineRule="auto"/>
        <w:rPr>
          <w:rFonts w:ascii="Times New Roman" w:hAnsi="Times New Roman"/>
          <w:sz w:val="24"/>
          <w:szCs w:val="24"/>
          <w:lang w:val="en-GB"/>
        </w:rPr>
      </w:pPr>
      <w:r w:rsidRPr="00CE34B5">
        <w:rPr>
          <w:rFonts w:ascii="Times New Roman" w:hAnsi="Times New Roman"/>
          <w:sz w:val="24"/>
          <w:szCs w:val="24"/>
          <w:lang w:val="en-GB"/>
        </w:rPr>
        <w:t xml:space="preserve">                                                          </w:t>
      </w:r>
    </w:p>
    <w:p w:rsidR="004D63AA" w:rsidRPr="00CE34B5" w:rsidRDefault="004D63AA" w:rsidP="00166BAF">
      <w:pPr>
        <w:spacing w:line="240" w:lineRule="auto"/>
        <w:rPr>
          <w:rFonts w:ascii="Times New Roman" w:hAnsi="Times New Roman"/>
          <w:sz w:val="24"/>
          <w:szCs w:val="24"/>
          <w:lang w:val="en-GB"/>
        </w:rPr>
      </w:pPr>
      <w:r w:rsidRPr="00CE34B5">
        <w:rPr>
          <w:rFonts w:ascii="Times New Roman" w:hAnsi="Times New Roman"/>
          <w:sz w:val="24"/>
          <w:szCs w:val="24"/>
          <w:lang w:val="en-GB"/>
        </w:rPr>
        <w:t>Hereby gives</w:t>
      </w:r>
    </w:p>
    <w:p w:rsidR="004D63AA" w:rsidRPr="00CE34B5" w:rsidRDefault="004D63AA" w:rsidP="00166BAF">
      <w:pPr>
        <w:spacing w:line="240" w:lineRule="auto"/>
        <w:rPr>
          <w:rFonts w:ascii="Times New Roman" w:hAnsi="Times New Roman"/>
          <w:b/>
          <w:sz w:val="24"/>
          <w:szCs w:val="24"/>
          <w:lang w:val="en-GB"/>
        </w:rPr>
      </w:pPr>
      <w:r w:rsidRPr="00CE34B5">
        <w:rPr>
          <w:rFonts w:ascii="Times New Roman" w:hAnsi="Times New Roman"/>
          <w:sz w:val="24"/>
          <w:szCs w:val="24"/>
          <w:lang w:val="en-GB"/>
        </w:rPr>
        <w:tab/>
      </w:r>
      <w:r w:rsidRPr="00CE34B5">
        <w:rPr>
          <w:rFonts w:ascii="Times New Roman" w:hAnsi="Times New Roman"/>
          <w:sz w:val="24"/>
          <w:szCs w:val="24"/>
          <w:lang w:val="en-GB"/>
        </w:rPr>
        <w:tab/>
      </w:r>
      <w:r w:rsidRPr="00CE34B5">
        <w:rPr>
          <w:rFonts w:ascii="Times New Roman" w:hAnsi="Times New Roman"/>
          <w:sz w:val="24"/>
          <w:szCs w:val="24"/>
          <w:lang w:val="en-GB"/>
        </w:rPr>
        <w:tab/>
        <w:t xml:space="preserve">     </w:t>
      </w:r>
      <w:r w:rsidRPr="00CE34B5">
        <w:rPr>
          <w:rFonts w:ascii="Times New Roman" w:hAnsi="Times New Roman"/>
          <w:b/>
          <w:sz w:val="24"/>
          <w:szCs w:val="24"/>
          <w:lang w:val="en-GB"/>
        </w:rPr>
        <w:t>STATEMENT ON INDEPENDENT BID</w:t>
      </w:r>
    </w:p>
    <w:p w:rsidR="004D63AA" w:rsidRPr="00CE34B5" w:rsidRDefault="004D63AA" w:rsidP="00166BAF">
      <w:pPr>
        <w:pStyle w:val="BodyText3"/>
        <w:rPr>
          <w:w w:val="200"/>
          <w:sz w:val="24"/>
          <w:szCs w:val="24"/>
          <w:lang w:val="en-GB"/>
        </w:rPr>
      </w:pPr>
    </w:p>
    <w:p w:rsidR="00276D7C" w:rsidRPr="00CE34B5" w:rsidRDefault="00276D7C" w:rsidP="00166BAF">
      <w:pPr>
        <w:spacing w:after="0" w:line="240" w:lineRule="auto"/>
        <w:jc w:val="both"/>
        <w:rPr>
          <w:rFonts w:ascii="Times New Roman" w:hAnsi="Times New Roman"/>
          <w:sz w:val="24"/>
          <w:szCs w:val="24"/>
          <w:lang w:val="en-GB"/>
        </w:rPr>
      </w:pPr>
    </w:p>
    <w:p w:rsidR="004D63AA" w:rsidRPr="00CE34B5" w:rsidRDefault="00276D7C" w:rsidP="00166BAF">
      <w:pPr>
        <w:pStyle w:val="ListParagraph"/>
        <w:ind w:left="0"/>
        <w:jc w:val="both"/>
        <w:rPr>
          <w:lang w:val="en-GB"/>
        </w:rPr>
      </w:pPr>
      <w:r w:rsidRPr="00CE34B5">
        <w:rPr>
          <w:lang w:val="en-GB"/>
        </w:rPr>
        <w:tab/>
      </w:r>
      <w:r w:rsidR="004D63AA" w:rsidRPr="00CE34B5">
        <w:rPr>
          <w:lang w:val="en-GB"/>
        </w:rPr>
        <w:t xml:space="preserve">Under </w:t>
      </w:r>
      <w:r w:rsidR="004D63AA" w:rsidRPr="00CE34B5">
        <w:rPr>
          <w:bCs/>
          <w:lang w:val="en-GB"/>
        </w:rPr>
        <w:t xml:space="preserve">complete material and criminal liability I declare that the bid for Public procurement of services No. P-01/2018 - </w:t>
      </w:r>
      <w:r w:rsidR="004D63AA" w:rsidRPr="00CE34B5">
        <w:rPr>
          <w:lang w:val="en-GB"/>
        </w:rPr>
        <w:t>“</w:t>
      </w:r>
      <w:r w:rsidR="004D63AA" w:rsidRPr="00CE34B5">
        <w:rPr>
          <w:noProof/>
          <w:lang w:val="en-GB"/>
        </w:rPr>
        <w:t xml:space="preserve">Reparation of </w:t>
      </w:r>
      <w:r w:rsidR="004D63AA" w:rsidRPr="00CE34B5">
        <w:rPr>
          <w:lang w:val="en-GB"/>
        </w:rPr>
        <w:t xml:space="preserve">2 Digital recorders of seismic signals - Wave 24 type – device for seismic monitoring within acquisition system of the Serbian National Seismic Network, </w:t>
      </w:r>
      <w:r w:rsidR="004D63AA" w:rsidRPr="00CE34B5">
        <w:rPr>
          <w:color w:val="000000"/>
          <w:lang w:val="en-GB"/>
        </w:rPr>
        <w:t>is submitted independently, without arrangement with other bidders or interested parties.</w:t>
      </w:r>
    </w:p>
    <w:p w:rsidR="00276D7C" w:rsidRPr="00CE34B5" w:rsidRDefault="00276D7C" w:rsidP="00166BAF">
      <w:pPr>
        <w:spacing w:after="0" w:line="240" w:lineRule="auto"/>
        <w:jc w:val="both"/>
        <w:rPr>
          <w:rFonts w:ascii="Times New Roman" w:hAnsi="Times New Roman"/>
          <w:sz w:val="24"/>
          <w:szCs w:val="24"/>
          <w:lang w:val="en-GB"/>
        </w:rPr>
      </w:pPr>
    </w:p>
    <w:p w:rsidR="00276D7C" w:rsidRPr="00CE34B5" w:rsidRDefault="00276D7C" w:rsidP="00166BAF">
      <w:pPr>
        <w:spacing w:after="0" w:line="240" w:lineRule="auto"/>
        <w:jc w:val="both"/>
        <w:rPr>
          <w:rFonts w:ascii="Times New Roman" w:hAnsi="Times New Roman"/>
          <w:sz w:val="24"/>
          <w:szCs w:val="24"/>
          <w:lang w:val="en-GB"/>
        </w:rPr>
      </w:pPr>
    </w:p>
    <w:p w:rsidR="00276D7C" w:rsidRPr="00CE34B5" w:rsidRDefault="00276D7C" w:rsidP="00166BAF">
      <w:pPr>
        <w:spacing w:after="0" w:line="240" w:lineRule="auto"/>
        <w:jc w:val="both"/>
        <w:rPr>
          <w:rFonts w:ascii="Times New Roman" w:hAnsi="Times New Roman"/>
          <w:sz w:val="24"/>
          <w:szCs w:val="24"/>
          <w:lang w:val="en-GB"/>
        </w:rPr>
      </w:pPr>
    </w:p>
    <w:p w:rsidR="00832175" w:rsidRPr="00CE34B5" w:rsidRDefault="00832175" w:rsidP="00166BAF">
      <w:pPr>
        <w:spacing w:after="0" w:line="240" w:lineRule="auto"/>
        <w:jc w:val="both"/>
        <w:rPr>
          <w:rFonts w:ascii="Times New Roman" w:hAnsi="Times New Roman"/>
          <w:sz w:val="24"/>
          <w:szCs w:val="24"/>
          <w:lang w:val="en-GB"/>
        </w:rPr>
      </w:pPr>
    </w:p>
    <w:p w:rsidR="00276D7C" w:rsidRPr="00CE34B5" w:rsidRDefault="004D63AA" w:rsidP="00166BAF">
      <w:pPr>
        <w:spacing w:after="0" w:line="240" w:lineRule="auto"/>
        <w:jc w:val="both"/>
        <w:rPr>
          <w:rFonts w:ascii="Times New Roman" w:hAnsi="Times New Roman"/>
          <w:sz w:val="24"/>
          <w:szCs w:val="24"/>
          <w:lang w:val="en-GB"/>
        </w:rPr>
      </w:pPr>
      <w:r w:rsidRPr="00CE34B5">
        <w:rPr>
          <w:rFonts w:ascii="Times New Roman" w:hAnsi="Times New Roman"/>
          <w:sz w:val="24"/>
          <w:szCs w:val="24"/>
          <w:lang w:val="en-GB"/>
        </w:rPr>
        <w:t>Date</w:t>
      </w:r>
      <w:r w:rsidR="00276D7C" w:rsidRPr="00CE34B5">
        <w:rPr>
          <w:rFonts w:ascii="Times New Roman" w:hAnsi="Times New Roman"/>
          <w:sz w:val="24"/>
          <w:szCs w:val="24"/>
          <w:lang w:val="en-GB"/>
        </w:rPr>
        <w:t>: _______   201</w:t>
      </w:r>
      <w:r w:rsidR="004438FE" w:rsidRPr="00CE34B5">
        <w:rPr>
          <w:rFonts w:ascii="Times New Roman" w:hAnsi="Times New Roman"/>
          <w:sz w:val="24"/>
          <w:szCs w:val="24"/>
          <w:lang w:val="en-GB"/>
        </w:rPr>
        <w:t>8</w:t>
      </w:r>
      <w:r w:rsidR="00276D7C" w:rsidRPr="00CE34B5">
        <w:rPr>
          <w:rFonts w:ascii="Times New Roman" w:hAnsi="Times New Roman"/>
          <w:sz w:val="24"/>
          <w:szCs w:val="24"/>
          <w:lang w:val="en-GB"/>
        </w:rPr>
        <w:t xml:space="preserve">          </w:t>
      </w:r>
      <w:r w:rsidR="00276D7C" w:rsidRPr="00CE34B5">
        <w:rPr>
          <w:rFonts w:ascii="Times New Roman" w:hAnsi="Times New Roman"/>
          <w:sz w:val="24"/>
          <w:szCs w:val="24"/>
          <w:lang w:val="en-GB"/>
        </w:rPr>
        <w:tab/>
      </w:r>
      <w:r w:rsidR="00276D7C" w:rsidRPr="00CE34B5">
        <w:rPr>
          <w:rFonts w:ascii="Times New Roman" w:hAnsi="Times New Roman"/>
          <w:sz w:val="24"/>
          <w:szCs w:val="24"/>
          <w:lang w:val="en-GB"/>
        </w:rPr>
        <w:tab/>
      </w:r>
      <w:r w:rsidR="00276D7C" w:rsidRPr="00CE34B5">
        <w:rPr>
          <w:rFonts w:ascii="Times New Roman" w:hAnsi="Times New Roman"/>
          <w:sz w:val="24"/>
          <w:szCs w:val="24"/>
          <w:lang w:val="en-GB"/>
        </w:rPr>
        <w:tab/>
      </w:r>
      <w:r w:rsidR="00276D7C" w:rsidRPr="00CE34B5">
        <w:rPr>
          <w:rFonts w:ascii="Times New Roman" w:hAnsi="Times New Roman"/>
          <w:sz w:val="24"/>
          <w:szCs w:val="24"/>
          <w:lang w:val="en-GB"/>
        </w:rPr>
        <w:tab/>
      </w:r>
    </w:p>
    <w:p w:rsidR="00276D7C" w:rsidRPr="00CE34B5" w:rsidRDefault="00276D7C" w:rsidP="00166BAF">
      <w:pPr>
        <w:spacing w:after="0" w:line="240" w:lineRule="auto"/>
        <w:jc w:val="both"/>
        <w:rPr>
          <w:rFonts w:ascii="Times New Roman" w:hAnsi="Times New Roman"/>
          <w:sz w:val="24"/>
          <w:szCs w:val="24"/>
          <w:lang w:val="en-GB"/>
        </w:rPr>
      </w:pPr>
    </w:p>
    <w:p w:rsidR="00276D7C" w:rsidRPr="00CE34B5" w:rsidRDefault="00276D7C" w:rsidP="00166BAF">
      <w:pPr>
        <w:spacing w:after="0" w:line="240" w:lineRule="auto"/>
        <w:jc w:val="both"/>
        <w:rPr>
          <w:rFonts w:ascii="Times New Roman" w:hAnsi="Times New Roman"/>
          <w:sz w:val="24"/>
          <w:szCs w:val="24"/>
          <w:lang w:val="en-GB"/>
        </w:rPr>
      </w:pPr>
    </w:p>
    <w:p w:rsidR="00276D7C" w:rsidRPr="00CE34B5" w:rsidRDefault="00276D7C" w:rsidP="00166BAF">
      <w:pPr>
        <w:spacing w:after="0" w:line="240" w:lineRule="auto"/>
        <w:jc w:val="both"/>
        <w:rPr>
          <w:rFonts w:ascii="Times New Roman" w:hAnsi="Times New Roman"/>
          <w:sz w:val="24"/>
          <w:szCs w:val="24"/>
          <w:lang w:val="en-GB"/>
        </w:rPr>
      </w:pPr>
      <w:r w:rsidRPr="00CE34B5">
        <w:rPr>
          <w:rFonts w:ascii="Times New Roman" w:hAnsi="Times New Roman"/>
          <w:sz w:val="24"/>
          <w:szCs w:val="24"/>
          <w:lang w:val="en-GB"/>
        </w:rPr>
        <w:tab/>
      </w:r>
      <w:r w:rsidRPr="00CE34B5">
        <w:rPr>
          <w:rFonts w:ascii="Times New Roman" w:hAnsi="Times New Roman"/>
          <w:sz w:val="24"/>
          <w:szCs w:val="24"/>
          <w:lang w:val="en-GB"/>
        </w:rPr>
        <w:tab/>
      </w:r>
      <w:r w:rsidRPr="00CE34B5">
        <w:rPr>
          <w:rFonts w:ascii="Times New Roman" w:hAnsi="Times New Roman"/>
          <w:sz w:val="24"/>
          <w:szCs w:val="24"/>
          <w:lang w:val="en-GB"/>
        </w:rPr>
        <w:tab/>
      </w:r>
      <w:r w:rsidRPr="00CE34B5">
        <w:rPr>
          <w:rFonts w:ascii="Times New Roman" w:hAnsi="Times New Roman"/>
          <w:sz w:val="24"/>
          <w:szCs w:val="24"/>
          <w:lang w:val="en-GB"/>
        </w:rPr>
        <w:tab/>
      </w:r>
      <w:r w:rsidRPr="00CE34B5">
        <w:rPr>
          <w:rFonts w:ascii="Times New Roman" w:hAnsi="Times New Roman"/>
          <w:sz w:val="24"/>
          <w:szCs w:val="24"/>
          <w:lang w:val="en-GB"/>
        </w:rPr>
        <w:tab/>
      </w:r>
      <w:r w:rsidRPr="00CE34B5">
        <w:rPr>
          <w:rFonts w:ascii="Times New Roman" w:hAnsi="Times New Roman"/>
          <w:sz w:val="24"/>
          <w:szCs w:val="24"/>
          <w:lang w:val="en-GB"/>
        </w:rPr>
        <w:tab/>
      </w:r>
      <w:r w:rsidRPr="00CE34B5">
        <w:rPr>
          <w:rFonts w:ascii="Times New Roman" w:hAnsi="Times New Roman"/>
          <w:sz w:val="24"/>
          <w:szCs w:val="24"/>
          <w:lang w:val="en-GB"/>
        </w:rPr>
        <w:tab/>
      </w:r>
      <w:r w:rsidR="004D63AA" w:rsidRPr="00CE34B5">
        <w:rPr>
          <w:rFonts w:ascii="Times New Roman" w:hAnsi="Times New Roman"/>
          <w:sz w:val="24"/>
          <w:szCs w:val="24"/>
          <w:lang w:val="en-GB"/>
        </w:rPr>
        <w:t xml:space="preserve">     Signature</w:t>
      </w:r>
    </w:p>
    <w:p w:rsidR="00276D7C" w:rsidRPr="00CE34B5" w:rsidRDefault="00276D7C" w:rsidP="00166BAF">
      <w:pPr>
        <w:spacing w:after="0" w:line="240" w:lineRule="auto"/>
        <w:jc w:val="both"/>
        <w:rPr>
          <w:rFonts w:ascii="Times New Roman" w:hAnsi="Times New Roman"/>
          <w:sz w:val="24"/>
          <w:szCs w:val="24"/>
          <w:lang w:val="en-GB"/>
        </w:rPr>
      </w:pPr>
    </w:p>
    <w:p w:rsidR="00276D7C" w:rsidRPr="00CE34B5" w:rsidRDefault="00276D7C" w:rsidP="00166BAF">
      <w:pPr>
        <w:spacing w:after="0" w:line="240" w:lineRule="auto"/>
        <w:jc w:val="both"/>
        <w:rPr>
          <w:rFonts w:ascii="Times New Roman" w:hAnsi="Times New Roman"/>
          <w:sz w:val="24"/>
          <w:szCs w:val="24"/>
          <w:lang w:val="en-GB"/>
        </w:rPr>
      </w:pPr>
      <w:r w:rsidRPr="00CE34B5">
        <w:rPr>
          <w:rFonts w:ascii="Times New Roman" w:hAnsi="Times New Roman"/>
          <w:sz w:val="24"/>
          <w:szCs w:val="24"/>
          <w:lang w:val="en-GB"/>
        </w:rPr>
        <w:tab/>
      </w:r>
      <w:r w:rsidRPr="00CE34B5">
        <w:rPr>
          <w:rFonts w:ascii="Times New Roman" w:hAnsi="Times New Roman"/>
          <w:sz w:val="24"/>
          <w:szCs w:val="24"/>
          <w:lang w:val="en-GB"/>
        </w:rPr>
        <w:tab/>
      </w:r>
      <w:r w:rsidRPr="00CE34B5">
        <w:rPr>
          <w:rFonts w:ascii="Times New Roman" w:hAnsi="Times New Roman"/>
          <w:sz w:val="24"/>
          <w:szCs w:val="24"/>
          <w:lang w:val="en-GB"/>
        </w:rPr>
        <w:tab/>
      </w:r>
      <w:r w:rsidRPr="00CE34B5">
        <w:rPr>
          <w:rFonts w:ascii="Times New Roman" w:hAnsi="Times New Roman"/>
          <w:sz w:val="24"/>
          <w:szCs w:val="24"/>
          <w:lang w:val="en-GB"/>
        </w:rPr>
        <w:tab/>
      </w:r>
      <w:r w:rsidRPr="00CE34B5">
        <w:rPr>
          <w:rFonts w:ascii="Times New Roman" w:hAnsi="Times New Roman"/>
          <w:sz w:val="24"/>
          <w:szCs w:val="24"/>
          <w:lang w:val="en-GB"/>
        </w:rPr>
        <w:tab/>
      </w:r>
      <w:r w:rsidRPr="00CE34B5">
        <w:rPr>
          <w:rFonts w:ascii="Times New Roman" w:hAnsi="Times New Roman"/>
          <w:sz w:val="24"/>
          <w:szCs w:val="24"/>
          <w:lang w:val="en-GB"/>
        </w:rPr>
        <w:tab/>
      </w:r>
      <w:r w:rsidR="004D63AA" w:rsidRPr="00CE34B5">
        <w:rPr>
          <w:rFonts w:ascii="Times New Roman" w:hAnsi="Times New Roman"/>
          <w:sz w:val="24"/>
          <w:szCs w:val="24"/>
          <w:lang w:val="en-GB"/>
        </w:rPr>
        <w:t>Seal</w:t>
      </w:r>
      <w:r w:rsidR="00BC1BD8" w:rsidRPr="00CE34B5">
        <w:rPr>
          <w:rFonts w:ascii="Times New Roman" w:hAnsi="Times New Roman"/>
          <w:sz w:val="24"/>
          <w:szCs w:val="24"/>
          <w:lang w:val="en-GB"/>
        </w:rPr>
        <w:t xml:space="preserve">  </w:t>
      </w:r>
      <w:r w:rsidRPr="00CE34B5">
        <w:rPr>
          <w:rFonts w:ascii="Times New Roman" w:hAnsi="Times New Roman"/>
          <w:sz w:val="24"/>
          <w:szCs w:val="24"/>
          <w:lang w:val="en-GB"/>
        </w:rPr>
        <w:t>_____________________</w:t>
      </w:r>
    </w:p>
    <w:p w:rsidR="00276D7C" w:rsidRPr="00CE34B5" w:rsidRDefault="00276D7C" w:rsidP="00166BAF">
      <w:pPr>
        <w:spacing w:after="0" w:line="240" w:lineRule="auto"/>
        <w:jc w:val="both"/>
        <w:rPr>
          <w:rFonts w:ascii="Times New Roman" w:hAnsi="Times New Roman"/>
          <w:b/>
          <w:sz w:val="24"/>
          <w:szCs w:val="24"/>
          <w:lang w:val="en-GB"/>
        </w:rPr>
      </w:pPr>
    </w:p>
    <w:p w:rsidR="00276D7C" w:rsidRPr="00CE34B5" w:rsidRDefault="00276D7C" w:rsidP="00166BAF">
      <w:pPr>
        <w:spacing w:after="0" w:line="240" w:lineRule="auto"/>
        <w:jc w:val="both"/>
        <w:rPr>
          <w:rFonts w:ascii="Times New Roman" w:hAnsi="Times New Roman"/>
          <w:b/>
          <w:sz w:val="24"/>
          <w:szCs w:val="24"/>
          <w:lang w:val="en-GB"/>
        </w:rPr>
      </w:pPr>
    </w:p>
    <w:p w:rsidR="00276D7C" w:rsidRPr="00CE34B5" w:rsidRDefault="00276D7C" w:rsidP="00166BAF">
      <w:pPr>
        <w:spacing w:after="0" w:line="240" w:lineRule="auto"/>
        <w:jc w:val="both"/>
        <w:rPr>
          <w:rFonts w:ascii="Times New Roman" w:hAnsi="Times New Roman"/>
          <w:b/>
          <w:sz w:val="24"/>
          <w:szCs w:val="24"/>
          <w:lang w:val="en-GB"/>
        </w:rPr>
      </w:pPr>
    </w:p>
    <w:p w:rsidR="00276D7C" w:rsidRPr="00CE34B5" w:rsidRDefault="00276D7C" w:rsidP="00166BAF">
      <w:pPr>
        <w:spacing w:after="0" w:line="240" w:lineRule="auto"/>
        <w:jc w:val="both"/>
        <w:rPr>
          <w:rFonts w:ascii="Times New Roman" w:hAnsi="Times New Roman"/>
          <w:b/>
          <w:sz w:val="24"/>
          <w:szCs w:val="24"/>
          <w:lang w:val="en-GB"/>
        </w:rPr>
      </w:pPr>
    </w:p>
    <w:p w:rsidR="00276D7C" w:rsidRPr="00CE34B5" w:rsidRDefault="00276D7C" w:rsidP="00166BAF">
      <w:pPr>
        <w:spacing w:after="0" w:line="240" w:lineRule="auto"/>
        <w:jc w:val="both"/>
        <w:rPr>
          <w:rFonts w:ascii="Times New Roman" w:hAnsi="Times New Roman"/>
          <w:b/>
          <w:sz w:val="24"/>
          <w:szCs w:val="24"/>
          <w:lang w:val="en-GB"/>
        </w:rPr>
      </w:pPr>
    </w:p>
    <w:p w:rsidR="00276D7C" w:rsidRPr="00CE34B5" w:rsidRDefault="00276D7C" w:rsidP="00166BAF">
      <w:pPr>
        <w:spacing w:after="0" w:line="240" w:lineRule="auto"/>
        <w:jc w:val="both"/>
        <w:rPr>
          <w:rFonts w:ascii="Times New Roman" w:hAnsi="Times New Roman"/>
          <w:b/>
          <w:sz w:val="24"/>
          <w:szCs w:val="24"/>
          <w:lang w:val="en-GB"/>
        </w:rPr>
      </w:pPr>
    </w:p>
    <w:p w:rsidR="00276D7C" w:rsidRPr="00CE34B5" w:rsidRDefault="00276D7C" w:rsidP="00166BAF">
      <w:pPr>
        <w:spacing w:after="0" w:line="240" w:lineRule="auto"/>
        <w:jc w:val="both"/>
        <w:rPr>
          <w:rFonts w:ascii="Times New Roman" w:hAnsi="Times New Roman"/>
          <w:b/>
          <w:sz w:val="24"/>
          <w:szCs w:val="24"/>
          <w:lang w:val="en-GB"/>
        </w:rPr>
      </w:pPr>
    </w:p>
    <w:p w:rsidR="00276D7C" w:rsidRPr="00CE34B5" w:rsidRDefault="00276D7C" w:rsidP="00166BAF">
      <w:pPr>
        <w:spacing w:after="0" w:line="240" w:lineRule="auto"/>
        <w:jc w:val="both"/>
        <w:rPr>
          <w:rFonts w:ascii="Times New Roman" w:hAnsi="Times New Roman"/>
          <w:b/>
          <w:sz w:val="24"/>
          <w:szCs w:val="24"/>
          <w:lang w:val="en-GB"/>
        </w:rPr>
      </w:pPr>
    </w:p>
    <w:p w:rsidR="00276D7C" w:rsidRDefault="00276D7C" w:rsidP="00166BAF">
      <w:pPr>
        <w:spacing w:after="0" w:line="240" w:lineRule="auto"/>
        <w:jc w:val="both"/>
        <w:rPr>
          <w:rFonts w:ascii="Times New Roman" w:hAnsi="Times New Roman"/>
          <w:b/>
          <w:sz w:val="24"/>
          <w:szCs w:val="24"/>
          <w:lang w:val="en-GB"/>
        </w:rPr>
      </w:pPr>
    </w:p>
    <w:p w:rsidR="00495C4A" w:rsidRDefault="00495C4A" w:rsidP="00166BAF">
      <w:pPr>
        <w:spacing w:after="0" w:line="240" w:lineRule="auto"/>
        <w:jc w:val="both"/>
        <w:rPr>
          <w:rFonts w:ascii="Times New Roman" w:hAnsi="Times New Roman"/>
          <w:b/>
          <w:sz w:val="24"/>
          <w:szCs w:val="24"/>
          <w:lang w:val="en-GB"/>
        </w:rPr>
      </w:pPr>
    </w:p>
    <w:p w:rsidR="00495C4A" w:rsidRDefault="00495C4A" w:rsidP="00166BAF">
      <w:pPr>
        <w:spacing w:after="0" w:line="240" w:lineRule="auto"/>
        <w:jc w:val="both"/>
        <w:rPr>
          <w:rFonts w:ascii="Times New Roman" w:hAnsi="Times New Roman"/>
          <w:b/>
          <w:sz w:val="24"/>
          <w:szCs w:val="24"/>
          <w:lang w:val="en-GB"/>
        </w:rPr>
      </w:pPr>
    </w:p>
    <w:p w:rsidR="00495C4A" w:rsidRPr="00CE34B5" w:rsidRDefault="00495C4A" w:rsidP="00166BAF">
      <w:pPr>
        <w:spacing w:after="0" w:line="240" w:lineRule="auto"/>
        <w:jc w:val="both"/>
        <w:rPr>
          <w:rFonts w:ascii="Times New Roman" w:hAnsi="Times New Roman"/>
          <w:b/>
          <w:sz w:val="24"/>
          <w:szCs w:val="24"/>
          <w:lang w:val="en-GB"/>
        </w:rPr>
      </w:pPr>
    </w:p>
    <w:p w:rsidR="00276D7C" w:rsidRPr="00CE34B5" w:rsidRDefault="00276D7C" w:rsidP="00166BAF">
      <w:pPr>
        <w:spacing w:after="0" w:line="240" w:lineRule="auto"/>
        <w:jc w:val="both"/>
        <w:rPr>
          <w:rFonts w:ascii="Times New Roman" w:hAnsi="Times New Roman"/>
          <w:b/>
          <w:sz w:val="24"/>
          <w:szCs w:val="24"/>
          <w:lang w:val="en-GB"/>
        </w:rPr>
      </w:pPr>
    </w:p>
    <w:p w:rsidR="00276D7C" w:rsidRPr="00CE34B5" w:rsidRDefault="00276D7C" w:rsidP="00166BAF">
      <w:pPr>
        <w:tabs>
          <w:tab w:val="left" w:pos="-360"/>
        </w:tabs>
        <w:spacing w:after="0" w:line="240" w:lineRule="auto"/>
        <w:jc w:val="both"/>
        <w:rPr>
          <w:rFonts w:ascii="Times New Roman" w:hAnsi="Times New Roman"/>
          <w:b/>
          <w:sz w:val="24"/>
          <w:szCs w:val="24"/>
          <w:lang w:val="en-GB"/>
        </w:rPr>
      </w:pPr>
    </w:p>
    <w:p w:rsidR="00276D7C" w:rsidRPr="00CE34B5" w:rsidRDefault="00276D7C" w:rsidP="00166BAF">
      <w:pPr>
        <w:tabs>
          <w:tab w:val="left" w:pos="-360"/>
        </w:tabs>
        <w:spacing w:after="0" w:line="240" w:lineRule="auto"/>
        <w:jc w:val="both"/>
        <w:rPr>
          <w:rFonts w:ascii="Times New Roman" w:hAnsi="Times New Roman"/>
          <w:b/>
          <w:sz w:val="24"/>
          <w:szCs w:val="24"/>
          <w:lang w:val="en-GB"/>
        </w:rPr>
      </w:pPr>
    </w:p>
    <w:p w:rsidR="004D63AA" w:rsidRPr="00CE34B5" w:rsidRDefault="004D63AA" w:rsidP="00166BAF">
      <w:pPr>
        <w:tabs>
          <w:tab w:val="left" w:pos="-360"/>
        </w:tabs>
        <w:spacing w:after="0" w:line="240" w:lineRule="auto"/>
        <w:jc w:val="both"/>
        <w:rPr>
          <w:rFonts w:ascii="Times New Roman" w:hAnsi="Times New Roman"/>
          <w:b/>
          <w:sz w:val="24"/>
          <w:szCs w:val="24"/>
          <w:lang w:val="en-GB"/>
        </w:rPr>
      </w:pPr>
    </w:p>
    <w:p w:rsidR="004D63AA" w:rsidRPr="00CE34B5" w:rsidRDefault="004D63AA" w:rsidP="00166BAF">
      <w:pPr>
        <w:tabs>
          <w:tab w:val="left" w:pos="-360"/>
        </w:tabs>
        <w:spacing w:after="0" w:line="240" w:lineRule="auto"/>
        <w:jc w:val="both"/>
        <w:rPr>
          <w:rFonts w:ascii="Times New Roman" w:hAnsi="Times New Roman"/>
          <w:b/>
          <w:sz w:val="24"/>
          <w:szCs w:val="24"/>
          <w:lang w:val="en-GB"/>
        </w:rPr>
      </w:pPr>
    </w:p>
    <w:p w:rsidR="00276D7C" w:rsidRPr="00CE34B5" w:rsidRDefault="00276D7C" w:rsidP="00166BAF">
      <w:pPr>
        <w:tabs>
          <w:tab w:val="left" w:pos="-360"/>
        </w:tabs>
        <w:spacing w:after="0" w:line="240" w:lineRule="auto"/>
        <w:jc w:val="both"/>
        <w:rPr>
          <w:rFonts w:ascii="Times New Roman" w:hAnsi="Times New Roman"/>
          <w:b/>
          <w:sz w:val="24"/>
          <w:szCs w:val="24"/>
          <w:lang w:val="en-GB"/>
        </w:rPr>
      </w:pPr>
    </w:p>
    <w:p w:rsidR="0088266B" w:rsidRPr="00CE34B5" w:rsidRDefault="0088266B" w:rsidP="00166BAF">
      <w:pPr>
        <w:tabs>
          <w:tab w:val="left" w:pos="-360"/>
        </w:tabs>
        <w:spacing w:after="0" w:line="240" w:lineRule="auto"/>
        <w:jc w:val="both"/>
        <w:rPr>
          <w:rFonts w:ascii="Times New Roman" w:hAnsi="Times New Roman"/>
          <w:sz w:val="24"/>
          <w:szCs w:val="24"/>
          <w:lang w:val="en-GB"/>
        </w:rPr>
      </w:pPr>
    </w:p>
    <w:p w:rsidR="00276D7C" w:rsidRPr="00CE34B5" w:rsidRDefault="004A3E27" w:rsidP="00166BAF">
      <w:pPr>
        <w:tabs>
          <w:tab w:val="left" w:pos="1680"/>
        </w:tabs>
        <w:spacing w:after="0" w:line="240" w:lineRule="auto"/>
        <w:jc w:val="both"/>
        <w:rPr>
          <w:rFonts w:ascii="Times New Roman" w:hAnsi="Times New Roman"/>
          <w:b/>
          <w:sz w:val="24"/>
          <w:szCs w:val="24"/>
          <w:lang w:val="en-GB"/>
        </w:rPr>
      </w:pPr>
      <w:r w:rsidRPr="00CE34B5">
        <w:rPr>
          <w:rFonts w:ascii="Times New Roman" w:hAnsi="Times New Roman"/>
          <w:b/>
          <w:sz w:val="24"/>
          <w:szCs w:val="24"/>
          <w:lang w:val="en-GB"/>
        </w:rPr>
        <w:tab/>
      </w:r>
      <w:r w:rsidRPr="00CE34B5">
        <w:rPr>
          <w:rFonts w:ascii="Times New Roman" w:hAnsi="Times New Roman"/>
          <w:b/>
          <w:sz w:val="24"/>
          <w:szCs w:val="24"/>
          <w:lang w:val="en-GB"/>
        </w:rPr>
        <w:tab/>
      </w:r>
      <w:r w:rsidRPr="00CE34B5">
        <w:rPr>
          <w:rFonts w:ascii="Times New Roman" w:hAnsi="Times New Roman"/>
          <w:b/>
          <w:sz w:val="24"/>
          <w:szCs w:val="24"/>
          <w:lang w:val="en-GB"/>
        </w:rPr>
        <w:tab/>
      </w:r>
      <w:r w:rsidRPr="00CE34B5">
        <w:rPr>
          <w:rFonts w:ascii="Times New Roman" w:hAnsi="Times New Roman"/>
          <w:b/>
          <w:sz w:val="24"/>
          <w:szCs w:val="24"/>
          <w:lang w:val="en-GB"/>
        </w:rPr>
        <w:tab/>
      </w:r>
      <w:r w:rsidRPr="00CE34B5">
        <w:rPr>
          <w:rFonts w:ascii="Times New Roman" w:hAnsi="Times New Roman"/>
          <w:b/>
          <w:sz w:val="24"/>
          <w:szCs w:val="24"/>
          <w:lang w:val="en-GB"/>
        </w:rPr>
        <w:tab/>
      </w:r>
      <w:r w:rsidRPr="00CE34B5">
        <w:rPr>
          <w:rFonts w:ascii="Times New Roman" w:hAnsi="Times New Roman"/>
          <w:b/>
          <w:sz w:val="24"/>
          <w:szCs w:val="24"/>
          <w:lang w:val="en-GB"/>
        </w:rPr>
        <w:tab/>
      </w:r>
      <w:r w:rsidRPr="00CE34B5">
        <w:rPr>
          <w:rFonts w:ascii="Times New Roman" w:hAnsi="Times New Roman"/>
          <w:b/>
          <w:sz w:val="24"/>
          <w:szCs w:val="24"/>
          <w:lang w:val="en-GB"/>
        </w:rPr>
        <w:tab/>
      </w:r>
      <w:r w:rsidRPr="00CE34B5">
        <w:rPr>
          <w:rFonts w:ascii="Times New Roman" w:hAnsi="Times New Roman"/>
          <w:b/>
          <w:sz w:val="24"/>
          <w:szCs w:val="24"/>
          <w:lang w:val="en-GB"/>
        </w:rPr>
        <w:tab/>
      </w:r>
      <w:r w:rsidRPr="00CE34B5">
        <w:rPr>
          <w:rFonts w:ascii="Times New Roman" w:hAnsi="Times New Roman"/>
          <w:b/>
          <w:sz w:val="24"/>
          <w:szCs w:val="24"/>
          <w:lang w:val="en-GB"/>
        </w:rPr>
        <w:tab/>
      </w:r>
      <w:r w:rsidR="004D63AA" w:rsidRPr="00CE34B5">
        <w:rPr>
          <w:rFonts w:ascii="Times New Roman" w:hAnsi="Times New Roman"/>
          <w:b/>
          <w:sz w:val="24"/>
          <w:szCs w:val="24"/>
          <w:lang w:val="en-GB"/>
        </w:rPr>
        <w:t xml:space="preserve">            Form No</w:t>
      </w:r>
      <w:r w:rsidRPr="00CE34B5">
        <w:rPr>
          <w:rFonts w:ascii="Times New Roman" w:hAnsi="Times New Roman"/>
          <w:b/>
          <w:sz w:val="24"/>
          <w:szCs w:val="24"/>
          <w:lang w:val="en-GB"/>
        </w:rPr>
        <w:t xml:space="preserve">. </w:t>
      </w:r>
      <w:r w:rsidR="00424AAE" w:rsidRPr="00CE34B5">
        <w:rPr>
          <w:rFonts w:ascii="Times New Roman" w:hAnsi="Times New Roman"/>
          <w:b/>
          <w:sz w:val="24"/>
          <w:szCs w:val="24"/>
          <w:lang w:val="en-GB"/>
        </w:rPr>
        <w:t>5</w:t>
      </w:r>
      <w:r w:rsidR="00276D7C" w:rsidRPr="00CE34B5">
        <w:rPr>
          <w:rFonts w:ascii="Times New Roman" w:hAnsi="Times New Roman"/>
          <w:b/>
          <w:sz w:val="24"/>
          <w:szCs w:val="24"/>
          <w:lang w:val="en-GB"/>
        </w:rPr>
        <w:tab/>
      </w:r>
    </w:p>
    <w:p w:rsidR="00276D7C" w:rsidRPr="00CE34B5" w:rsidRDefault="00276D7C" w:rsidP="00166BAF">
      <w:pPr>
        <w:spacing w:after="0" w:line="240" w:lineRule="auto"/>
        <w:jc w:val="both"/>
        <w:rPr>
          <w:rFonts w:ascii="Times New Roman" w:hAnsi="Times New Roman"/>
          <w:b/>
          <w:sz w:val="24"/>
          <w:szCs w:val="24"/>
          <w:lang w:val="en-GB"/>
        </w:rPr>
      </w:pPr>
    </w:p>
    <w:p w:rsidR="00276D7C" w:rsidRPr="00CE34B5" w:rsidRDefault="00276D7C" w:rsidP="00166BAF">
      <w:pPr>
        <w:spacing w:after="0" w:line="240" w:lineRule="auto"/>
        <w:jc w:val="both"/>
        <w:rPr>
          <w:rFonts w:ascii="Times New Roman" w:hAnsi="Times New Roman"/>
          <w:b/>
          <w:sz w:val="24"/>
          <w:szCs w:val="24"/>
          <w:lang w:val="en-GB"/>
        </w:rPr>
      </w:pPr>
    </w:p>
    <w:p w:rsidR="000E5109" w:rsidRPr="00CE34B5" w:rsidRDefault="000E5109" w:rsidP="00166BAF">
      <w:pPr>
        <w:spacing w:after="0" w:line="240" w:lineRule="auto"/>
        <w:ind w:firstLine="720"/>
        <w:jc w:val="both"/>
        <w:rPr>
          <w:rFonts w:ascii="Times New Roman" w:hAnsi="Times New Roman"/>
          <w:sz w:val="24"/>
          <w:szCs w:val="24"/>
          <w:lang w:val="en-GB"/>
        </w:rPr>
      </w:pPr>
    </w:p>
    <w:p w:rsidR="000E5109" w:rsidRPr="00CE34B5" w:rsidRDefault="000E5109" w:rsidP="00166BAF">
      <w:pPr>
        <w:spacing w:after="0" w:line="240" w:lineRule="auto"/>
        <w:ind w:firstLine="720"/>
        <w:jc w:val="both"/>
        <w:rPr>
          <w:rFonts w:ascii="Times New Roman" w:hAnsi="Times New Roman"/>
          <w:sz w:val="24"/>
          <w:szCs w:val="24"/>
          <w:lang w:val="en-GB"/>
        </w:rPr>
      </w:pPr>
    </w:p>
    <w:p w:rsidR="0054379B" w:rsidRPr="00CE34B5" w:rsidRDefault="004900DE" w:rsidP="00166BAF">
      <w:pPr>
        <w:spacing w:after="0" w:line="240" w:lineRule="auto"/>
        <w:ind w:firstLine="720"/>
        <w:jc w:val="both"/>
        <w:rPr>
          <w:rFonts w:ascii="Times New Roman" w:hAnsi="Times New Roman"/>
          <w:sz w:val="24"/>
          <w:szCs w:val="24"/>
          <w:lang w:val="en-GB"/>
        </w:rPr>
      </w:pPr>
      <w:r w:rsidRPr="00CE34B5">
        <w:rPr>
          <w:rFonts w:ascii="Times New Roman" w:hAnsi="Times New Roman"/>
          <w:sz w:val="24"/>
          <w:szCs w:val="24"/>
          <w:lang w:val="en-GB"/>
        </w:rPr>
        <w:t>Pursuant to Article 75, paragraph 2 of the Law on Public Procurement (“Official Gazette of the Republic of Serbia”, No.124/12, 14/15 and 68/15)</w:t>
      </w:r>
    </w:p>
    <w:p w:rsidR="00276D7C" w:rsidRPr="00CE34B5" w:rsidRDefault="00276D7C" w:rsidP="00166BAF">
      <w:pPr>
        <w:spacing w:after="0" w:line="240" w:lineRule="auto"/>
        <w:jc w:val="both"/>
        <w:rPr>
          <w:rFonts w:ascii="Times New Roman" w:hAnsi="Times New Roman"/>
          <w:sz w:val="24"/>
          <w:szCs w:val="24"/>
          <w:lang w:val="en-GB"/>
        </w:rPr>
      </w:pPr>
    </w:p>
    <w:p w:rsidR="00276D7C" w:rsidRPr="00CE34B5" w:rsidRDefault="00832175" w:rsidP="00166BAF">
      <w:pPr>
        <w:spacing w:after="0" w:line="240" w:lineRule="auto"/>
        <w:jc w:val="both"/>
        <w:rPr>
          <w:rFonts w:ascii="Times New Roman" w:hAnsi="Times New Roman"/>
          <w:sz w:val="24"/>
          <w:szCs w:val="24"/>
          <w:lang w:val="en-GB"/>
        </w:rPr>
      </w:pPr>
      <w:r w:rsidRPr="00CE34B5">
        <w:rPr>
          <w:rFonts w:ascii="Times New Roman" w:hAnsi="Times New Roman"/>
          <w:sz w:val="24"/>
          <w:szCs w:val="24"/>
          <w:lang w:val="en-GB"/>
        </w:rPr>
        <w:t xml:space="preserve">   а) </w:t>
      </w:r>
      <w:r w:rsidR="004900DE" w:rsidRPr="00CE34B5">
        <w:rPr>
          <w:rFonts w:ascii="Times New Roman" w:hAnsi="Times New Roman"/>
          <w:sz w:val="24"/>
          <w:szCs w:val="24"/>
          <w:lang w:val="en-GB"/>
        </w:rPr>
        <w:t>bidder</w:t>
      </w:r>
      <w:r w:rsidRPr="00CE34B5">
        <w:rPr>
          <w:rFonts w:ascii="Times New Roman" w:hAnsi="Times New Roman"/>
          <w:sz w:val="24"/>
          <w:szCs w:val="24"/>
          <w:lang w:val="en-GB"/>
        </w:rPr>
        <w:t xml:space="preserve"> </w:t>
      </w:r>
      <w:r w:rsidRPr="00CE34B5">
        <w:rPr>
          <w:rFonts w:ascii="Times New Roman" w:hAnsi="Times New Roman"/>
          <w:sz w:val="24"/>
          <w:szCs w:val="24"/>
          <w:lang w:val="en-GB"/>
        </w:rPr>
        <w:tab/>
      </w:r>
      <w:r w:rsidRPr="00CE34B5">
        <w:rPr>
          <w:rFonts w:ascii="Times New Roman" w:hAnsi="Times New Roman"/>
          <w:sz w:val="24"/>
          <w:szCs w:val="24"/>
          <w:lang w:val="en-GB"/>
        </w:rPr>
        <w:tab/>
      </w:r>
      <w:r w:rsidRPr="00CE34B5">
        <w:rPr>
          <w:rFonts w:ascii="Times New Roman" w:hAnsi="Times New Roman"/>
          <w:sz w:val="24"/>
          <w:szCs w:val="24"/>
          <w:lang w:val="en-GB"/>
        </w:rPr>
        <w:tab/>
      </w:r>
      <w:r w:rsidR="004900DE" w:rsidRPr="00CE34B5">
        <w:rPr>
          <w:rFonts w:ascii="Times New Roman" w:hAnsi="Times New Roman"/>
          <w:sz w:val="24"/>
          <w:szCs w:val="24"/>
          <w:lang w:val="en-GB"/>
        </w:rPr>
        <w:t>b</w:t>
      </w:r>
      <w:r w:rsidR="00276D7C" w:rsidRPr="00CE34B5">
        <w:rPr>
          <w:rFonts w:ascii="Times New Roman" w:hAnsi="Times New Roman"/>
          <w:sz w:val="24"/>
          <w:szCs w:val="24"/>
          <w:lang w:val="en-GB"/>
        </w:rPr>
        <w:t xml:space="preserve">) </w:t>
      </w:r>
      <w:r w:rsidR="004900DE" w:rsidRPr="00CE34B5">
        <w:rPr>
          <w:rFonts w:ascii="Times New Roman" w:hAnsi="Times New Roman"/>
          <w:sz w:val="24"/>
          <w:szCs w:val="24"/>
          <w:lang w:val="en-GB"/>
        </w:rPr>
        <w:t>subcontractor</w:t>
      </w:r>
      <w:r w:rsidR="00276D7C" w:rsidRPr="00CE34B5">
        <w:rPr>
          <w:rFonts w:ascii="Times New Roman" w:hAnsi="Times New Roman"/>
          <w:sz w:val="24"/>
          <w:szCs w:val="24"/>
          <w:lang w:val="en-GB"/>
        </w:rPr>
        <w:tab/>
      </w:r>
      <w:r w:rsidR="004900DE" w:rsidRPr="00CE34B5">
        <w:rPr>
          <w:rFonts w:ascii="Times New Roman" w:hAnsi="Times New Roman"/>
          <w:sz w:val="24"/>
          <w:szCs w:val="24"/>
          <w:lang w:val="en-GB"/>
        </w:rPr>
        <w:t xml:space="preserve">         c</w:t>
      </w:r>
      <w:r w:rsidR="00276D7C" w:rsidRPr="00CE34B5">
        <w:rPr>
          <w:rFonts w:ascii="Times New Roman" w:hAnsi="Times New Roman"/>
          <w:sz w:val="24"/>
          <w:szCs w:val="24"/>
          <w:lang w:val="en-GB"/>
        </w:rPr>
        <w:t xml:space="preserve">) </w:t>
      </w:r>
      <w:r w:rsidR="004900DE" w:rsidRPr="00CE34B5">
        <w:rPr>
          <w:rFonts w:ascii="Times New Roman" w:hAnsi="Times New Roman"/>
          <w:sz w:val="24"/>
          <w:szCs w:val="24"/>
          <w:lang w:val="en-GB"/>
        </w:rPr>
        <w:t>member of the bidding group</w:t>
      </w:r>
    </w:p>
    <w:p w:rsidR="00276D7C" w:rsidRPr="00CE34B5" w:rsidRDefault="00276D7C" w:rsidP="00166BAF">
      <w:pPr>
        <w:spacing w:after="0" w:line="240" w:lineRule="auto"/>
        <w:jc w:val="both"/>
        <w:rPr>
          <w:rFonts w:ascii="Times New Roman" w:hAnsi="Times New Roman"/>
          <w:sz w:val="24"/>
          <w:szCs w:val="24"/>
          <w:lang w:val="en-GB"/>
        </w:rPr>
      </w:pPr>
      <w:r w:rsidRPr="00CE34B5">
        <w:rPr>
          <w:rFonts w:ascii="Times New Roman" w:hAnsi="Times New Roman"/>
          <w:sz w:val="24"/>
          <w:szCs w:val="24"/>
          <w:lang w:val="en-GB"/>
        </w:rPr>
        <w:t xml:space="preserve">                                                        </w:t>
      </w:r>
      <w:r w:rsidRPr="00CE34B5">
        <w:rPr>
          <w:rFonts w:ascii="Times New Roman" w:hAnsi="Times New Roman"/>
          <w:i/>
          <w:sz w:val="24"/>
          <w:szCs w:val="24"/>
          <w:lang w:val="en-GB"/>
        </w:rPr>
        <w:t xml:space="preserve"> /</w:t>
      </w:r>
      <w:r w:rsidR="004900DE" w:rsidRPr="00CE34B5">
        <w:rPr>
          <w:rFonts w:ascii="Times New Roman" w:hAnsi="Times New Roman"/>
          <w:i/>
          <w:sz w:val="24"/>
          <w:szCs w:val="24"/>
          <w:lang w:val="en-GB"/>
        </w:rPr>
        <w:t>circle</w:t>
      </w:r>
      <w:r w:rsidRPr="00CE34B5">
        <w:rPr>
          <w:rFonts w:ascii="Times New Roman" w:hAnsi="Times New Roman"/>
          <w:i/>
          <w:sz w:val="24"/>
          <w:szCs w:val="24"/>
          <w:lang w:val="en-GB"/>
        </w:rPr>
        <w:t>/</w:t>
      </w:r>
    </w:p>
    <w:p w:rsidR="00276D7C" w:rsidRPr="00CE34B5" w:rsidRDefault="00276D7C" w:rsidP="00166BAF">
      <w:pPr>
        <w:spacing w:after="0" w:line="240" w:lineRule="auto"/>
        <w:jc w:val="both"/>
        <w:rPr>
          <w:rFonts w:ascii="Times New Roman" w:hAnsi="Times New Roman"/>
          <w:sz w:val="24"/>
          <w:szCs w:val="24"/>
          <w:lang w:val="en-GB"/>
        </w:rPr>
      </w:pPr>
    </w:p>
    <w:p w:rsidR="00276D7C" w:rsidRPr="00CE34B5" w:rsidRDefault="00276D7C" w:rsidP="00166BAF">
      <w:pPr>
        <w:spacing w:after="0" w:line="240" w:lineRule="auto"/>
        <w:jc w:val="both"/>
        <w:rPr>
          <w:rFonts w:ascii="Times New Roman" w:hAnsi="Times New Roman"/>
          <w:sz w:val="24"/>
          <w:szCs w:val="24"/>
          <w:lang w:val="en-GB"/>
        </w:rPr>
      </w:pPr>
      <w:r w:rsidRPr="00CE34B5">
        <w:rPr>
          <w:rFonts w:ascii="Times New Roman" w:hAnsi="Times New Roman"/>
          <w:sz w:val="24"/>
          <w:szCs w:val="24"/>
          <w:lang w:val="en-GB"/>
        </w:rPr>
        <w:t>_____________________________________________</w:t>
      </w:r>
      <w:r w:rsidR="00832175" w:rsidRPr="00CE34B5">
        <w:rPr>
          <w:rFonts w:ascii="Times New Roman" w:hAnsi="Times New Roman"/>
          <w:sz w:val="24"/>
          <w:szCs w:val="24"/>
          <w:lang w:val="en-GB"/>
        </w:rPr>
        <w:t>________________________</w:t>
      </w:r>
    </w:p>
    <w:p w:rsidR="00276D7C" w:rsidRPr="00CE34B5" w:rsidRDefault="00276D7C" w:rsidP="00166BAF">
      <w:pPr>
        <w:spacing w:after="0" w:line="240" w:lineRule="auto"/>
        <w:jc w:val="both"/>
        <w:rPr>
          <w:rFonts w:ascii="Times New Roman" w:hAnsi="Times New Roman"/>
          <w:i/>
          <w:sz w:val="24"/>
          <w:szCs w:val="24"/>
          <w:lang w:val="en-GB"/>
        </w:rPr>
      </w:pPr>
      <w:r w:rsidRPr="00CE34B5">
        <w:rPr>
          <w:rFonts w:ascii="Times New Roman" w:hAnsi="Times New Roman"/>
          <w:i/>
          <w:sz w:val="24"/>
          <w:szCs w:val="24"/>
          <w:lang w:val="en-GB"/>
        </w:rPr>
        <w:t xml:space="preserve">                             /</w:t>
      </w:r>
      <w:r w:rsidR="004900DE" w:rsidRPr="00CE34B5">
        <w:rPr>
          <w:rFonts w:ascii="Times New Roman" w:hAnsi="Times New Roman"/>
          <w:i/>
          <w:sz w:val="24"/>
          <w:szCs w:val="24"/>
          <w:lang w:val="en-GB"/>
        </w:rPr>
        <w:t>insert names of the bidder, subcontractor and member of the bidding group</w:t>
      </w:r>
      <w:r w:rsidRPr="00CE34B5">
        <w:rPr>
          <w:rFonts w:ascii="Times New Roman" w:hAnsi="Times New Roman"/>
          <w:i/>
          <w:sz w:val="24"/>
          <w:szCs w:val="24"/>
          <w:lang w:val="en-GB"/>
        </w:rPr>
        <w:t>/</w:t>
      </w:r>
    </w:p>
    <w:p w:rsidR="00276D7C" w:rsidRPr="00CE34B5" w:rsidRDefault="00276D7C" w:rsidP="00166BAF">
      <w:pPr>
        <w:spacing w:after="0" w:line="240" w:lineRule="auto"/>
        <w:jc w:val="both"/>
        <w:rPr>
          <w:rFonts w:ascii="Times New Roman" w:hAnsi="Times New Roman"/>
          <w:i/>
          <w:sz w:val="24"/>
          <w:szCs w:val="24"/>
          <w:lang w:val="en-GB"/>
        </w:rPr>
      </w:pPr>
    </w:p>
    <w:p w:rsidR="00276D7C" w:rsidRPr="00CE34B5" w:rsidRDefault="00276D7C" w:rsidP="00166BAF">
      <w:pPr>
        <w:spacing w:after="0" w:line="240" w:lineRule="auto"/>
        <w:jc w:val="both"/>
        <w:rPr>
          <w:rFonts w:ascii="Times New Roman" w:hAnsi="Times New Roman"/>
          <w:sz w:val="24"/>
          <w:szCs w:val="24"/>
          <w:lang w:val="en-GB"/>
        </w:rPr>
      </w:pPr>
    </w:p>
    <w:p w:rsidR="00276D7C" w:rsidRPr="00CE34B5" w:rsidRDefault="00276D7C" w:rsidP="00166BAF">
      <w:pPr>
        <w:spacing w:after="0" w:line="240" w:lineRule="auto"/>
        <w:jc w:val="both"/>
        <w:rPr>
          <w:rFonts w:ascii="Times New Roman" w:hAnsi="Times New Roman"/>
          <w:sz w:val="24"/>
          <w:szCs w:val="24"/>
          <w:lang w:val="en-GB"/>
        </w:rPr>
      </w:pPr>
    </w:p>
    <w:p w:rsidR="004900DE" w:rsidRPr="00CE34B5" w:rsidRDefault="004900DE" w:rsidP="00166BAF">
      <w:pPr>
        <w:spacing w:line="240" w:lineRule="auto"/>
        <w:rPr>
          <w:rFonts w:ascii="Times New Roman" w:hAnsi="Times New Roman"/>
          <w:sz w:val="24"/>
          <w:szCs w:val="24"/>
          <w:lang w:val="en-GB"/>
        </w:rPr>
      </w:pPr>
      <w:r w:rsidRPr="00CE34B5">
        <w:rPr>
          <w:rFonts w:ascii="Times New Roman" w:hAnsi="Times New Roman"/>
          <w:sz w:val="24"/>
          <w:szCs w:val="24"/>
          <w:lang w:val="en-GB"/>
        </w:rPr>
        <w:t>I am hereby giving the following</w:t>
      </w:r>
    </w:p>
    <w:p w:rsidR="004900DE" w:rsidRPr="00CE34B5" w:rsidRDefault="004900DE" w:rsidP="00166BAF">
      <w:pPr>
        <w:spacing w:line="240" w:lineRule="auto"/>
        <w:rPr>
          <w:rFonts w:ascii="Times New Roman" w:hAnsi="Times New Roman"/>
          <w:b/>
          <w:sz w:val="24"/>
          <w:szCs w:val="24"/>
          <w:lang w:val="en-GB"/>
        </w:rPr>
      </w:pPr>
      <w:r w:rsidRPr="00CE34B5">
        <w:rPr>
          <w:rFonts w:ascii="Times New Roman" w:hAnsi="Times New Roman"/>
          <w:sz w:val="24"/>
          <w:szCs w:val="24"/>
          <w:lang w:val="en-GB"/>
        </w:rPr>
        <w:tab/>
      </w:r>
      <w:r w:rsidRPr="00CE34B5">
        <w:rPr>
          <w:rFonts w:ascii="Times New Roman" w:hAnsi="Times New Roman"/>
          <w:sz w:val="24"/>
          <w:szCs w:val="24"/>
          <w:lang w:val="en-GB"/>
        </w:rPr>
        <w:tab/>
      </w:r>
      <w:r w:rsidRPr="00CE34B5">
        <w:rPr>
          <w:rFonts w:ascii="Times New Roman" w:hAnsi="Times New Roman"/>
          <w:sz w:val="24"/>
          <w:szCs w:val="24"/>
          <w:lang w:val="en-GB"/>
        </w:rPr>
        <w:tab/>
        <w:t xml:space="preserve">     </w:t>
      </w:r>
      <w:r w:rsidRPr="00CE34B5">
        <w:rPr>
          <w:rFonts w:ascii="Times New Roman" w:hAnsi="Times New Roman"/>
          <w:sz w:val="24"/>
          <w:szCs w:val="24"/>
          <w:lang w:val="en-GB"/>
        </w:rPr>
        <w:tab/>
        <w:t xml:space="preserve">          </w:t>
      </w:r>
      <w:r w:rsidRPr="00CE34B5">
        <w:rPr>
          <w:rFonts w:ascii="Times New Roman" w:hAnsi="Times New Roman"/>
          <w:b/>
          <w:sz w:val="24"/>
          <w:szCs w:val="24"/>
          <w:lang w:val="en-GB"/>
        </w:rPr>
        <w:t xml:space="preserve">S T A T E M E N T </w:t>
      </w:r>
    </w:p>
    <w:p w:rsidR="00276D7C" w:rsidRPr="00CE34B5" w:rsidRDefault="00276D7C" w:rsidP="00166BAF">
      <w:pPr>
        <w:spacing w:after="0" w:line="240" w:lineRule="auto"/>
        <w:jc w:val="both"/>
        <w:rPr>
          <w:rFonts w:ascii="Times New Roman" w:hAnsi="Times New Roman"/>
          <w:b/>
          <w:sz w:val="24"/>
          <w:szCs w:val="24"/>
          <w:lang w:val="en-GB"/>
        </w:rPr>
      </w:pPr>
    </w:p>
    <w:p w:rsidR="006F58F0" w:rsidRPr="00CE34B5" w:rsidRDefault="006F58F0" w:rsidP="00166BAF">
      <w:pPr>
        <w:spacing w:after="0" w:line="240" w:lineRule="auto"/>
        <w:jc w:val="both"/>
        <w:rPr>
          <w:rFonts w:ascii="Times New Roman" w:hAnsi="Times New Roman"/>
          <w:b/>
          <w:sz w:val="24"/>
          <w:szCs w:val="24"/>
          <w:lang w:val="en-GB"/>
        </w:rPr>
      </w:pPr>
    </w:p>
    <w:p w:rsidR="004900DE" w:rsidRPr="00CE34B5" w:rsidRDefault="004900DE" w:rsidP="00166BAF">
      <w:pPr>
        <w:spacing w:after="0" w:line="240" w:lineRule="auto"/>
        <w:ind w:firstLine="720"/>
        <w:jc w:val="both"/>
        <w:rPr>
          <w:rFonts w:ascii="Times New Roman" w:hAnsi="Times New Roman"/>
          <w:color w:val="000000"/>
          <w:sz w:val="24"/>
          <w:szCs w:val="24"/>
          <w:lang w:val="en-GB"/>
        </w:rPr>
      </w:pPr>
      <w:r w:rsidRPr="00CE34B5">
        <w:rPr>
          <w:rFonts w:ascii="Times New Roman" w:hAnsi="Times New Roman"/>
          <w:sz w:val="24"/>
          <w:szCs w:val="24"/>
          <w:lang w:val="en-GB"/>
        </w:rPr>
        <w:t xml:space="preserve">Under </w:t>
      </w:r>
      <w:r w:rsidRPr="00CE34B5">
        <w:rPr>
          <w:rFonts w:ascii="Times New Roman" w:hAnsi="Times New Roman"/>
          <w:bCs/>
          <w:sz w:val="24"/>
          <w:szCs w:val="24"/>
          <w:lang w:val="en-GB"/>
        </w:rPr>
        <w:t xml:space="preserve">complete material and criminal liability I declare that in the course of bid </w:t>
      </w:r>
      <w:r w:rsidR="006F58F0" w:rsidRPr="00CE34B5">
        <w:rPr>
          <w:rFonts w:ascii="Times New Roman" w:hAnsi="Times New Roman"/>
          <w:bCs/>
          <w:sz w:val="24"/>
          <w:szCs w:val="24"/>
          <w:lang w:val="en-GB"/>
        </w:rPr>
        <w:t>preparation</w:t>
      </w:r>
      <w:r w:rsidRPr="00CE34B5">
        <w:rPr>
          <w:rFonts w:ascii="Times New Roman" w:hAnsi="Times New Roman"/>
          <w:bCs/>
          <w:sz w:val="24"/>
          <w:szCs w:val="24"/>
          <w:lang w:val="en-GB"/>
        </w:rPr>
        <w:t xml:space="preserve"> for the </w:t>
      </w:r>
      <w:r w:rsidRPr="00CE34B5">
        <w:rPr>
          <w:rFonts w:ascii="Times New Roman" w:hAnsi="Times New Roman"/>
          <w:sz w:val="24"/>
          <w:szCs w:val="24"/>
          <w:lang w:val="en-GB"/>
        </w:rPr>
        <w:t xml:space="preserve">Public procurement </w:t>
      </w:r>
      <w:r w:rsidR="006F58F0" w:rsidRPr="00CE34B5">
        <w:rPr>
          <w:rFonts w:ascii="Times New Roman" w:hAnsi="Times New Roman"/>
          <w:bCs/>
          <w:sz w:val="24"/>
          <w:szCs w:val="24"/>
          <w:lang w:val="en-GB"/>
        </w:rPr>
        <w:t xml:space="preserve">No. P-01/2018 - </w:t>
      </w:r>
      <w:r w:rsidR="006F58F0" w:rsidRPr="00CE34B5">
        <w:rPr>
          <w:rFonts w:ascii="Times New Roman" w:hAnsi="Times New Roman"/>
          <w:sz w:val="24"/>
          <w:szCs w:val="24"/>
          <w:lang w:val="en-GB"/>
        </w:rPr>
        <w:t>“</w:t>
      </w:r>
      <w:r w:rsidR="006F58F0" w:rsidRPr="00CE34B5">
        <w:rPr>
          <w:rFonts w:ascii="Times New Roman" w:hAnsi="Times New Roman"/>
          <w:noProof/>
          <w:sz w:val="24"/>
          <w:szCs w:val="24"/>
          <w:lang w:val="en-GB"/>
        </w:rPr>
        <w:t xml:space="preserve">Reparation of </w:t>
      </w:r>
      <w:r w:rsidR="006F58F0" w:rsidRPr="00CE34B5">
        <w:rPr>
          <w:rFonts w:ascii="Times New Roman" w:hAnsi="Times New Roman"/>
          <w:sz w:val="24"/>
          <w:szCs w:val="24"/>
          <w:lang w:val="en-GB"/>
        </w:rPr>
        <w:t>2 Digital recorders of seismic signals - Wave 24 type – device for seismic monitoring within acquisition system of the Serbian National Seismic Network”</w:t>
      </w:r>
      <w:r w:rsidRPr="00CE34B5">
        <w:rPr>
          <w:rFonts w:ascii="Times New Roman" w:hAnsi="Times New Roman"/>
          <w:sz w:val="24"/>
          <w:szCs w:val="24"/>
          <w:lang w:val="en-GB"/>
        </w:rPr>
        <w:t xml:space="preserve">, </w:t>
      </w:r>
      <w:r w:rsidRPr="00CE34B5">
        <w:rPr>
          <w:rFonts w:ascii="Times New Roman" w:hAnsi="Times New Roman"/>
          <w:bCs/>
          <w:sz w:val="24"/>
          <w:szCs w:val="24"/>
          <w:lang w:val="en-GB"/>
        </w:rPr>
        <w:t xml:space="preserve">we have </w:t>
      </w:r>
      <w:r w:rsidRPr="00CE34B5">
        <w:rPr>
          <w:rFonts w:ascii="Times New Roman" w:hAnsi="Times New Roman"/>
          <w:sz w:val="24"/>
          <w:szCs w:val="24"/>
          <w:lang w:val="en-GB"/>
        </w:rPr>
        <w:t>observed current obligations under applicable regulations concerning safety at work, employment and working conditions, protection of environment and that we are not prohibited from performance of the specific activity, when submitting the bid.</w:t>
      </w:r>
    </w:p>
    <w:p w:rsidR="004900DE" w:rsidRPr="00CE34B5" w:rsidRDefault="004900DE" w:rsidP="00166BAF">
      <w:pPr>
        <w:spacing w:after="0" w:line="240" w:lineRule="auto"/>
        <w:jc w:val="both"/>
        <w:rPr>
          <w:rFonts w:ascii="Times New Roman" w:hAnsi="Times New Roman"/>
          <w:sz w:val="24"/>
          <w:szCs w:val="24"/>
          <w:lang w:val="en-GB"/>
        </w:rPr>
      </w:pPr>
      <w:r w:rsidRPr="00CE34B5">
        <w:rPr>
          <w:rFonts w:ascii="Times New Roman" w:hAnsi="Times New Roman"/>
          <w:sz w:val="24"/>
          <w:szCs w:val="24"/>
          <w:lang w:val="en-GB"/>
        </w:rPr>
        <w:t xml:space="preserve"> .</w:t>
      </w:r>
    </w:p>
    <w:p w:rsidR="004900DE" w:rsidRPr="00CE34B5" w:rsidRDefault="004900DE" w:rsidP="00166BAF">
      <w:pPr>
        <w:spacing w:after="0" w:line="240" w:lineRule="auto"/>
        <w:jc w:val="both"/>
        <w:rPr>
          <w:rFonts w:ascii="Times New Roman" w:hAnsi="Times New Roman"/>
          <w:sz w:val="24"/>
          <w:szCs w:val="24"/>
          <w:lang w:val="en-GB"/>
        </w:rPr>
      </w:pPr>
    </w:p>
    <w:p w:rsidR="004900DE" w:rsidRPr="00CE34B5" w:rsidRDefault="004900DE" w:rsidP="00166BAF">
      <w:pPr>
        <w:spacing w:after="0" w:line="240" w:lineRule="auto"/>
        <w:jc w:val="both"/>
        <w:rPr>
          <w:rFonts w:ascii="Times New Roman" w:hAnsi="Times New Roman"/>
          <w:sz w:val="24"/>
          <w:szCs w:val="24"/>
          <w:lang w:val="en-GB"/>
        </w:rPr>
      </w:pPr>
      <w:r w:rsidRPr="00CE34B5">
        <w:rPr>
          <w:rFonts w:ascii="Times New Roman" w:hAnsi="Times New Roman"/>
          <w:sz w:val="24"/>
          <w:szCs w:val="24"/>
          <w:lang w:val="en-GB"/>
        </w:rPr>
        <w:t>Date:    ____________2018</w:t>
      </w:r>
      <w:r w:rsidRPr="00CE34B5">
        <w:rPr>
          <w:rFonts w:ascii="Times New Roman" w:hAnsi="Times New Roman"/>
          <w:sz w:val="24"/>
          <w:szCs w:val="24"/>
          <w:lang w:val="en-GB"/>
        </w:rPr>
        <w:tab/>
      </w:r>
      <w:r w:rsidRPr="00CE34B5">
        <w:rPr>
          <w:rFonts w:ascii="Times New Roman" w:hAnsi="Times New Roman"/>
          <w:sz w:val="24"/>
          <w:szCs w:val="24"/>
          <w:lang w:val="en-GB"/>
        </w:rPr>
        <w:tab/>
      </w:r>
      <w:r w:rsidRPr="00CE34B5">
        <w:rPr>
          <w:rFonts w:ascii="Times New Roman" w:hAnsi="Times New Roman"/>
          <w:sz w:val="24"/>
          <w:szCs w:val="24"/>
          <w:lang w:val="en-GB"/>
        </w:rPr>
        <w:tab/>
      </w:r>
      <w:r w:rsidR="00A57514" w:rsidRPr="00CE34B5">
        <w:rPr>
          <w:rFonts w:ascii="Times New Roman" w:hAnsi="Times New Roman"/>
          <w:sz w:val="24"/>
          <w:szCs w:val="24"/>
          <w:lang w:val="en-GB"/>
        </w:rPr>
        <w:tab/>
      </w:r>
      <w:r w:rsidRPr="00CE34B5">
        <w:rPr>
          <w:rFonts w:ascii="Times New Roman" w:hAnsi="Times New Roman"/>
          <w:sz w:val="24"/>
          <w:szCs w:val="24"/>
          <w:lang w:val="en-GB"/>
        </w:rPr>
        <w:t>S i g n a t u r e</w:t>
      </w:r>
    </w:p>
    <w:p w:rsidR="004900DE" w:rsidRPr="00CE34B5" w:rsidRDefault="004900DE" w:rsidP="00166BAF">
      <w:pPr>
        <w:spacing w:after="0" w:line="240" w:lineRule="auto"/>
        <w:ind w:firstLine="210"/>
        <w:rPr>
          <w:rFonts w:ascii="Arial" w:hAnsi="Arial" w:cs="Arial"/>
          <w:sz w:val="16"/>
          <w:szCs w:val="16"/>
          <w:lang w:val="en-GB"/>
        </w:rPr>
      </w:pPr>
      <w:r w:rsidRPr="00CE34B5">
        <w:rPr>
          <w:rFonts w:ascii="Arial" w:hAnsi="Arial" w:cs="Arial"/>
          <w:sz w:val="16"/>
          <w:szCs w:val="16"/>
          <w:lang w:val="en-GB"/>
        </w:rPr>
        <w:tab/>
      </w:r>
      <w:r w:rsidRPr="00CE34B5">
        <w:rPr>
          <w:rFonts w:ascii="Arial" w:hAnsi="Arial" w:cs="Arial"/>
          <w:sz w:val="16"/>
          <w:szCs w:val="16"/>
          <w:lang w:val="en-GB"/>
        </w:rPr>
        <w:tab/>
      </w:r>
      <w:r w:rsidRPr="00CE34B5">
        <w:rPr>
          <w:rFonts w:ascii="Arial" w:hAnsi="Arial" w:cs="Arial"/>
          <w:sz w:val="16"/>
          <w:szCs w:val="16"/>
          <w:lang w:val="en-GB"/>
        </w:rPr>
        <w:tab/>
      </w:r>
      <w:r w:rsidRPr="00CE34B5">
        <w:rPr>
          <w:rFonts w:ascii="Arial" w:hAnsi="Arial" w:cs="Arial"/>
          <w:sz w:val="16"/>
          <w:szCs w:val="16"/>
          <w:lang w:val="en-GB"/>
        </w:rPr>
        <w:tab/>
      </w:r>
      <w:r w:rsidRPr="00CE34B5">
        <w:rPr>
          <w:rFonts w:ascii="Arial" w:hAnsi="Arial" w:cs="Arial"/>
          <w:sz w:val="16"/>
          <w:szCs w:val="16"/>
          <w:lang w:val="en-GB"/>
        </w:rPr>
        <w:tab/>
      </w:r>
    </w:p>
    <w:p w:rsidR="00276D7C" w:rsidRPr="00CE34B5" w:rsidRDefault="004900DE" w:rsidP="00166BAF">
      <w:pPr>
        <w:spacing w:after="0" w:line="240" w:lineRule="auto"/>
        <w:ind w:left="2880" w:firstLine="720"/>
        <w:jc w:val="both"/>
        <w:rPr>
          <w:rFonts w:ascii="Times New Roman" w:hAnsi="Times New Roman"/>
          <w:sz w:val="24"/>
          <w:szCs w:val="24"/>
          <w:lang w:val="en-GB"/>
        </w:rPr>
      </w:pPr>
      <w:r w:rsidRPr="00CE34B5">
        <w:rPr>
          <w:rFonts w:ascii="Arial" w:hAnsi="Arial" w:cs="Arial"/>
          <w:sz w:val="16"/>
          <w:szCs w:val="16"/>
          <w:lang w:val="en-GB"/>
        </w:rPr>
        <w:tab/>
      </w:r>
      <w:r w:rsidRPr="00CE34B5">
        <w:rPr>
          <w:rFonts w:ascii="Arial" w:hAnsi="Arial" w:cs="Arial"/>
          <w:sz w:val="16"/>
          <w:szCs w:val="16"/>
          <w:lang w:val="en-GB"/>
        </w:rPr>
        <w:tab/>
      </w:r>
      <w:r w:rsidRPr="00CE34B5">
        <w:rPr>
          <w:rFonts w:ascii="Arial" w:hAnsi="Arial" w:cs="Arial"/>
          <w:sz w:val="16"/>
          <w:szCs w:val="16"/>
          <w:lang w:val="en-GB"/>
        </w:rPr>
        <w:tab/>
      </w:r>
      <w:r w:rsidRPr="00CE34B5">
        <w:rPr>
          <w:rFonts w:ascii="Arial" w:hAnsi="Arial" w:cs="Arial"/>
          <w:sz w:val="16"/>
          <w:szCs w:val="16"/>
          <w:lang w:val="en-GB"/>
        </w:rPr>
        <w:tab/>
      </w:r>
      <w:r w:rsidRPr="00CE34B5">
        <w:rPr>
          <w:rFonts w:ascii="Arial" w:hAnsi="Arial" w:cs="Arial"/>
          <w:sz w:val="16"/>
          <w:szCs w:val="16"/>
          <w:lang w:val="en-GB"/>
        </w:rPr>
        <w:tab/>
      </w:r>
      <w:r w:rsidRPr="00CE34B5">
        <w:rPr>
          <w:rFonts w:ascii="Arial" w:hAnsi="Arial" w:cs="Arial"/>
          <w:sz w:val="16"/>
          <w:szCs w:val="16"/>
          <w:lang w:val="en-GB"/>
        </w:rPr>
        <w:tab/>
      </w:r>
      <w:r w:rsidR="00A57514" w:rsidRPr="00CE34B5">
        <w:rPr>
          <w:rFonts w:ascii="Arial" w:hAnsi="Arial" w:cs="Arial"/>
          <w:sz w:val="16"/>
          <w:szCs w:val="16"/>
          <w:lang w:val="en-GB"/>
        </w:rPr>
        <w:tab/>
      </w:r>
      <w:r w:rsidR="00A57514" w:rsidRPr="00CE34B5">
        <w:rPr>
          <w:rFonts w:ascii="Arial" w:hAnsi="Arial" w:cs="Arial"/>
          <w:sz w:val="16"/>
          <w:szCs w:val="16"/>
          <w:lang w:val="en-GB"/>
        </w:rPr>
        <w:tab/>
      </w:r>
      <w:r w:rsidR="00A57514" w:rsidRPr="00CE34B5">
        <w:rPr>
          <w:rFonts w:ascii="Arial" w:hAnsi="Arial" w:cs="Arial"/>
          <w:sz w:val="16"/>
          <w:szCs w:val="16"/>
          <w:lang w:val="en-GB"/>
        </w:rPr>
        <w:tab/>
      </w:r>
      <w:r w:rsidR="00A57514" w:rsidRPr="00CE34B5">
        <w:rPr>
          <w:rFonts w:ascii="Arial" w:hAnsi="Arial" w:cs="Arial"/>
          <w:sz w:val="16"/>
          <w:szCs w:val="16"/>
          <w:lang w:val="en-GB"/>
        </w:rPr>
        <w:tab/>
      </w:r>
      <w:r w:rsidR="00A57514" w:rsidRPr="00CE34B5">
        <w:rPr>
          <w:rFonts w:ascii="Arial" w:hAnsi="Arial" w:cs="Arial"/>
          <w:sz w:val="16"/>
          <w:szCs w:val="16"/>
          <w:lang w:val="en-GB"/>
        </w:rPr>
        <w:tab/>
      </w:r>
      <w:r w:rsidRPr="00CE34B5">
        <w:rPr>
          <w:rFonts w:ascii="Times New Roman" w:hAnsi="Times New Roman"/>
          <w:lang w:val="en-GB"/>
        </w:rPr>
        <w:t>Seal</w:t>
      </w:r>
      <w:r w:rsidRPr="00CE34B5">
        <w:rPr>
          <w:rFonts w:ascii="Arial" w:hAnsi="Arial" w:cs="Arial"/>
          <w:sz w:val="16"/>
          <w:szCs w:val="16"/>
          <w:lang w:val="en-GB"/>
        </w:rPr>
        <w:t>_____________________________</w:t>
      </w:r>
      <w:r w:rsidR="00276D7C" w:rsidRPr="00CE34B5">
        <w:rPr>
          <w:rFonts w:ascii="Times New Roman" w:hAnsi="Times New Roman"/>
          <w:sz w:val="24"/>
          <w:szCs w:val="24"/>
          <w:lang w:val="en-GB"/>
        </w:rPr>
        <w:t xml:space="preserve">                </w:t>
      </w:r>
    </w:p>
    <w:p w:rsidR="00276D7C" w:rsidRPr="00CE34B5" w:rsidRDefault="00276D7C" w:rsidP="00166BAF">
      <w:pPr>
        <w:spacing w:after="0" w:line="240" w:lineRule="auto"/>
        <w:jc w:val="both"/>
        <w:rPr>
          <w:rFonts w:ascii="Times New Roman" w:hAnsi="Times New Roman"/>
          <w:i/>
          <w:sz w:val="24"/>
          <w:szCs w:val="24"/>
          <w:lang w:val="en-GB"/>
        </w:rPr>
      </w:pPr>
    </w:p>
    <w:p w:rsidR="00276D7C" w:rsidRPr="00CE34B5" w:rsidRDefault="00276D7C" w:rsidP="00166BAF">
      <w:pPr>
        <w:spacing w:after="0" w:line="240" w:lineRule="auto"/>
        <w:jc w:val="both"/>
        <w:rPr>
          <w:rFonts w:ascii="Times New Roman" w:hAnsi="Times New Roman"/>
          <w:b/>
          <w:sz w:val="24"/>
          <w:szCs w:val="24"/>
          <w:lang w:val="en-GB"/>
        </w:rPr>
      </w:pPr>
    </w:p>
    <w:p w:rsidR="00276D7C" w:rsidRPr="00CE34B5" w:rsidRDefault="00276D7C" w:rsidP="00166BAF">
      <w:pPr>
        <w:spacing w:after="0" w:line="240" w:lineRule="auto"/>
        <w:jc w:val="both"/>
        <w:rPr>
          <w:rFonts w:ascii="Times New Roman" w:hAnsi="Times New Roman"/>
          <w:b/>
          <w:sz w:val="24"/>
          <w:szCs w:val="24"/>
          <w:lang w:val="en-GB"/>
        </w:rPr>
      </w:pPr>
    </w:p>
    <w:p w:rsidR="00276D7C" w:rsidRPr="00CE34B5" w:rsidRDefault="00276D7C" w:rsidP="00166BAF">
      <w:pPr>
        <w:spacing w:after="0" w:line="240" w:lineRule="auto"/>
        <w:jc w:val="both"/>
        <w:rPr>
          <w:rFonts w:ascii="Times New Roman" w:hAnsi="Times New Roman"/>
          <w:b/>
          <w:sz w:val="24"/>
          <w:szCs w:val="24"/>
          <w:lang w:val="en-GB"/>
        </w:rPr>
      </w:pPr>
    </w:p>
    <w:p w:rsidR="00276D7C" w:rsidRPr="00CE34B5" w:rsidRDefault="00276D7C" w:rsidP="00166BAF">
      <w:pPr>
        <w:spacing w:after="0" w:line="240" w:lineRule="auto"/>
        <w:jc w:val="both"/>
        <w:rPr>
          <w:rFonts w:ascii="Times New Roman" w:hAnsi="Times New Roman"/>
          <w:b/>
          <w:sz w:val="24"/>
          <w:szCs w:val="24"/>
          <w:lang w:val="en-GB"/>
        </w:rPr>
      </w:pPr>
    </w:p>
    <w:p w:rsidR="00276D7C" w:rsidRPr="00CE34B5" w:rsidRDefault="00276D7C" w:rsidP="00166BAF">
      <w:pPr>
        <w:spacing w:after="0" w:line="240" w:lineRule="auto"/>
        <w:jc w:val="both"/>
        <w:rPr>
          <w:rFonts w:ascii="Times New Roman" w:hAnsi="Times New Roman"/>
          <w:b/>
          <w:sz w:val="24"/>
          <w:szCs w:val="24"/>
          <w:lang w:val="en-GB"/>
        </w:rPr>
      </w:pPr>
    </w:p>
    <w:p w:rsidR="00276D7C" w:rsidRPr="00CE34B5" w:rsidRDefault="00276D7C" w:rsidP="00166BAF">
      <w:pPr>
        <w:spacing w:after="0" w:line="240" w:lineRule="auto"/>
        <w:jc w:val="both"/>
        <w:rPr>
          <w:rFonts w:ascii="Times New Roman" w:hAnsi="Times New Roman"/>
          <w:b/>
          <w:sz w:val="24"/>
          <w:szCs w:val="24"/>
          <w:lang w:val="en-GB"/>
        </w:rPr>
      </w:pPr>
    </w:p>
    <w:p w:rsidR="00A83F07" w:rsidRPr="00CE34B5" w:rsidRDefault="00A83F07" w:rsidP="00166BAF">
      <w:pPr>
        <w:spacing w:after="0" w:line="240" w:lineRule="auto"/>
        <w:jc w:val="both"/>
        <w:rPr>
          <w:rFonts w:ascii="Times New Roman" w:hAnsi="Times New Roman"/>
          <w:b/>
          <w:sz w:val="24"/>
          <w:szCs w:val="24"/>
          <w:lang w:val="en-GB"/>
        </w:rPr>
      </w:pPr>
    </w:p>
    <w:p w:rsidR="00A83F07" w:rsidRPr="00CE34B5" w:rsidRDefault="00A83F07" w:rsidP="00166BAF">
      <w:pPr>
        <w:spacing w:after="0" w:line="240" w:lineRule="auto"/>
        <w:jc w:val="both"/>
        <w:rPr>
          <w:rFonts w:ascii="Times New Roman" w:hAnsi="Times New Roman"/>
          <w:b/>
          <w:sz w:val="24"/>
          <w:szCs w:val="24"/>
          <w:lang w:val="en-GB"/>
        </w:rPr>
      </w:pPr>
    </w:p>
    <w:p w:rsidR="004A0777" w:rsidRPr="00CE34B5" w:rsidRDefault="00075B75" w:rsidP="00166BAF">
      <w:pPr>
        <w:spacing w:after="0" w:line="240" w:lineRule="auto"/>
        <w:ind w:left="6480" w:firstLine="720"/>
        <w:jc w:val="both"/>
        <w:rPr>
          <w:rFonts w:ascii="Times New Roman" w:hAnsi="Times New Roman"/>
          <w:b/>
          <w:sz w:val="24"/>
          <w:szCs w:val="24"/>
          <w:lang w:val="en-GB"/>
        </w:rPr>
      </w:pPr>
      <w:r w:rsidRPr="00CE34B5">
        <w:rPr>
          <w:rFonts w:ascii="Times New Roman" w:hAnsi="Times New Roman"/>
          <w:b/>
          <w:sz w:val="24"/>
          <w:szCs w:val="24"/>
          <w:lang w:val="en-GB"/>
        </w:rPr>
        <w:t xml:space="preserve"> </w:t>
      </w:r>
    </w:p>
    <w:p w:rsidR="004A0777" w:rsidRPr="00CE34B5" w:rsidRDefault="004A0777" w:rsidP="00166BAF">
      <w:pPr>
        <w:spacing w:after="0" w:line="240" w:lineRule="auto"/>
        <w:ind w:left="6480" w:firstLine="720"/>
        <w:jc w:val="both"/>
        <w:rPr>
          <w:rFonts w:ascii="Times New Roman" w:hAnsi="Times New Roman"/>
          <w:b/>
          <w:sz w:val="24"/>
          <w:szCs w:val="24"/>
          <w:lang w:val="en-GB"/>
        </w:rPr>
      </w:pPr>
    </w:p>
    <w:p w:rsidR="004A0777" w:rsidRPr="00CE34B5" w:rsidRDefault="004A0777" w:rsidP="00166BAF">
      <w:pPr>
        <w:spacing w:after="0" w:line="240" w:lineRule="auto"/>
        <w:ind w:left="6480" w:firstLine="720"/>
        <w:jc w:val="both"/>
        <w:rPr>
          <w:rFonts w:ascii="Times New Roman" w:hAnsi="Times New Roman"/>
          <w:b/>
          <w:sz w:val="24"/>
          <w:szCs w:val="24"/>
          <w:lang w:val="en-GB"/>
        </w:rPr>
      </w:pPr>
    </w:p>
    <w:p w:rsidR="004A0777" w:rsidRPr="00CE34B5" w:rsidRDefault="004A0777" w:rsidP="00166BAF">
      <w:pPr>
        <w:spacing w:after="0" w:line="240" w:lineRule="auto"/>
        <w:ind w:left="6480" w:firstLine="720"/>
        <w:jc w:val="both"/>
        <w:rPr>
          <w:rFonts w:ascii="Times New Roman" w:hAnsi="Times New Roman"/>
          <w:b/>
          <w:sz w:val="24"/>
          <w:szCs w:val="24"/>
          <w:lang w:val="en-GB"/>
        </w:rPr>
      </w:pPr>
    </w:p>
    <w:p w:rsidR="008B79A7" w:rsidRPr="00CE34B5" w:rsidRDefault="00075B75" w:rsidP="00166BAF">
      <w:pPr>
        <w:spacing w:after="0" w:line="240" w:lineRule="auto"/>
        <w:ind w:left="6480" w:firstLine="720"/>
        <w:jc w:val="both"/>
        <w:rPr>
          <w:rFonts w:ascii="Times New Roman" w:hAnsi="Times New Roman"/>
          <w:b/>
          <w:bCs/>
          <w:sz w:val="24"/>
          <w:szCs w:val="24"/>
          <w:lang w:val="en-GB"/>
        </w:rPr>
      </w:pPr>
      <w:r w:rsidRPr="00CE34B5">
        <w:rPr>
          <w:rFonts w:ascii="Times New Roman" w:hAnsi="Times New Roman"/>
          <w:b/>
          <w:sz w:val="24"/>
          <w:szCs w:val="24"/>
          <w:lang w:val="en-GB"/>
        </w:rPr>
        <w:t xml:space="preserve">    </w:t>
      </w:r>
    </w:p>
    <w:p w:rsidR="008B79A7" w:rsidRPr="00CE34B5" w:rsidRDefault="008B79A7" w:rsidP="00166BAF">
      <w:pPr>
        <w:widowControl w:val="0"/>
        <w:autoSpaceDE w:val="0"/>
        <w:autoSpaceDN w:val="0"/>
        <w:adjustRightInd w:val="0"/>
        <w:spacing w:after="0" w:line="240" w:lineRule="auto"/>
        <w:jc w:val="both"/>
        <w:rPr>
          <w:rFonts w:ascii="Times New Roman" w:hAnsi="Times New Roman"/>
          <w:b/>
          <w:bCs/>
          <w:sz w:val="24"/>
          <w:szCs w:val="24"/>
          <w:lang w:val="en-GB"/>
        </w:rPr>
      </w:pPr>
    </w:p>
    <w:p w:rsidR="00A83F07" w:rsidRPr="00CE34B5" w:rsidRDefault="00A83F07" w:rsidP="00166BAF">
      <w:pPr>
        <w:spacing w:after="0" w:line="240" w:lineRule="auto"/>
        <w:jc w:val="both"/>
        <w:rPr>
          <w:rFonts w:ascii="Times New Roman" w:hAnsi="Times New Roman"/>
          <w:b/>
          <w:sz w:val="24"/>
          <w:szCs w:val="24"/>
          <w:lang w:val="en-GB"/>
        </w:rPr>
      </w:pPr>
    </w:p>
    <w:p w:rsidR="001E2E94" w:rsidRPr="00CE34B5" w:rsidRDefault="001E2E94" w:rsidP="00166BAF">
      <w:pPr>
        <w:spacing w:after="0" w:line="240" w:lineRule="auto"/>
        <w:jc w:val="both"/>
        <w:rPr>
          <w:rFonts w:ascii="Times New Roman" w:hAnsi="Times New Roman"/>
          <w:b/>
          <w:sz w:val="24"/>
          <w:szCs w:val="24"/>
          <w:lang w:val="en-GB"/>
        </w:rPr>
      </w:pPr>
    </w:p>
    <w:p w:rsidR="000A7442" w:rsidRPr="00CE34B5" w:rsidRDefault="000A7442" w:rsidP="00166BAF">
      <w:pPr>
        <w:spacing w:after="0" w:line="240" w:lineRule="auto"/>
        <w:jc w:val="both"/>
        <w:rPr>
          <w:rFonts w:ascii="Times New Roman" w:hAnsi="Times New Roman"/>
          <w:b/>
          <w:sz w:val="24"/>
          <w:szCs w:val="24"/>
          <w:lang w:val="en-GB"/>
        </w:rPr>
      </w:pPr>
    </w:p>
    <w:p w:rsidR="001E2E94" w:rsidRDefault="001E2E94" w:rsidP="00166BAF">
      <w:pPr>
        <w:spacing w:after="0" w:line="240" w:lineRule="auto"/>
        <w:jc w:val="both"/>
        <w:rPr>
          <w:rFonts w:ascii="Times New Roman" w:hAnsi="Times New Roman"/>
          <w:b/>
          <w:sz w:val="24"/>
          <w:szCs w:val="24"/>
          <w:lang w:val="en-GB"/>
        </w:rPr>
      </w:pPr>
    </w:p>
    <w:p w:rsidR="00C31C42" w:rsidRDefault="00C31C42" w:rsidP="00166BAF">
      <w:pPr>
        <w:spacing w:after="0" w:line="240" w:lineRule="auto"/>
        <w:jc w:val="both"/>
        <w:rPr>
          <w:rFonts w:ascii="Times New Roman" w:hAnsi="Times New Roman"/>
          <w:b/>
          <w:sz w:val="24"/>
          <w:szCs w:val="24"/>
          <w:lang w:val="en-GB"/>
        </w:rPr>
      </w:pPr>
    </w:p>
    <w:p w:rsidR="00C31C42" w:rsidRDefault="00C31C42" w:rsidP="00166BAF">
      <w:pPr>
        <w:spacing w:after="0" w:line="240" w:lineRule="auto"/>
        <w:jc w:val="both"/>
        <w:rPr>
          <w:rFonts w:ascii="Times New Roman" w:hAnsi="Times New Roman"/>
          <w:b/>
          <w:sz w:val="24"/>
          <w:szCs w:val="24"/>
          <w:lang w:val="en-GB"/>
        </w:rPr>
      </w:pPr>
    </w:p>
    <w:p w:rsidR="00C31C42" w:rsidRDefault="00C31C42" w:rsidP="00166BAF">
      <w:pPr>
        <w:spacing w:after="0" w:line="240" w:lineRule="auto"/>
        <w:jc w:val="both"/>
        <w:rPr>
          <w:rFonts w:ascii="Times New Roman" w:hAnsi="Times New Roman"/>
          <w:b/>
          <w:sz w:val="24"/>
          <w:szCs w:val="24"/>
          <w:lang w:val="en-GB"/>
        </w:rPr>
      </w:pPr>
    </w:p>
    <w:p w:rsidR="00C31C42" w:rsidRPr="00CE34B5" w:rsidRDefault="00C31C42" w:rsidP="00166BAF">
      <w:pPr>
        <w:spacing w:after="0" w:line="240" w:lineRule="auto"/>
        <w:jc w:val="both"/>
        <w:rPr>
          <w:rFonts w:ascii="Times New Roman" w:hAnsi="Times New Roman"/>
          <w:b/>
          <w:sz w:val="24"/>
          <w:szCs w:val="24"/>
          <w:lang w:val="en-GB"/>
        </w:rPr>
      </w:pPr>
    </w:p>
    <w:p w:rsidR="000A7442" w:rsidRPr="00CE34B5" w:rsidRDefault="000A7442" w:rsidP="00166BAF">
      <w:pPr>
        <w:spacing w:after="0" w:line="240" w:lineRule="auto"/>
        <w:jc w:val="both"/>
        <w:rPr>
          <w:rFonts w:ascii="Times New Roman" w:hAnsi="Times New Roman"/>
          <w:b/>
          <w:sz w:val="24"/>
          <w:szCs w:val="24"/>
          <w:lang w:val="en-GB"/>
        </w:rPr>
      </w:pPr>
    </w:p>
    <w:p w:rsidR="00276D7C" w:rsidRPr="00CE34B5" w:rsidRDefault="000730AC" w:rsidP="00166BAF">
      <w:pPr>
        <w:spacing w:after="0" w:line="240" w:lineRule="auto"/>
        <w:jc w:val="center"/>
        <w:rPr>
          <w:rFonts w:ascii="Times New Roman" w:hAnsi="Times New Roman"/>
          <w:b/>
          <w:sz w:val="24"/>
          <w:szCs w:val="24"/>
          <w:lang w:val="en-GB"/>
        </w:rPr>
      </w:pPr>
      <w:r w:rsidRPr="00CE34B5">
        <w:rPr>
          <w:rFonts w:ascii="Times New Roman" w:hAnsi="Times New Roman"/>
          <w:b/>
          <w:sz w:val="24"/>
          <w:szCs w:val="24"/>
          <w:lang w:val="en-GB"/>
        </w:rPr>
        <w:t>Annex 1</w:t>
      </w:r>
    </w:p>
    <w:p w:rsidR="0088721D" w:rsidRPr="00CE34B5" w:rsidRDefault="0088721D" w:rsidP="00166BAF">
      <w:pPr>
        <w:spacing w:after="0" w:line="240" w:lineRule="auto"/>
        <w:jc w:val="both"/>
        <w:rPr>
          <w:rFonts w:ascii="Times New Roman" w:hAnsi="Times New Roman"/>
          <w:sz w:val="24"/>
          <w:szCs w:val="24"/>
          <w:lang w:val="en-GB"/>
        </w:rPr>
      </w:pPr>
    </w:p>
    <w:p w:rsidR="00EF3D78" w:rsidRPr="00CE34B5" w:rsidRDefault="000730AC" w:rsidP="00166BAF">
      <w:pPr>
        <w:spacing w:after="0" w:line="240" w:lineRule="auto"/>
        <w:ind w:left="720"/>
        <w:jc w:val="both"/>
        <w:rPr>
          <w:rFonts w:ascii="Times New Roman" w:hAnsi="Times New Roman"/>
          <w:sz w:val="24"/>
          <w:szCs w:val="24"/>
          <w:lang w:val="en-GB"/>
        </w:rPr>
      </w:pPr>
      <w:r w:rsidRPr="00CE34B5">
        <w:rPr>
          <w:rFonts w:ascii="Times New Roman" w:hAnsi="Times New Roman"/>
          <w:sz w:val="24"/>
          <w:szCs w:val="24"/>
          <w:lang w:val="en-GB"/>
        </w:rPr>
        <w:t>Excerpt from Business Register Agency, or the excerpt from the competent Commercial court register; for foreign bidders –</w:t>
      </w:r>
      <w:r w:rsidR="000A7442" w:rsidRPr="00CE34B5">
        <w:rPr>
          <w:rFonts w:ascii="Times New Roman" w:hAnsi="Times New Roman"/>
          <w:sz w:val="24"/>
          <w:szCs w:val="24"/>
          <w:lang w:val="en-GB"/>
        </w:rPr>
        <w:t xml:space="preserve"> </w:t>
      </w:r>
      <w:r w:rsidRPr="00CE34B5">
        <w:rPr>
          <w:rFonts w:ascii="Times New Roman" w:hAnsi="Times New Roman"/>
          <w:sz w:val="24"/>
          <w:szCs w:val="24"/>
          <w:lang w:val="en-GB"/>
        </w:rPr>
        <w:t>excerpt from the competent authority register of the state of its head office</w:t>
      </w:r>
      <w:r w:rsidR="005338B8">
        <w:rPr>
          <w:rFonts w:ascii="Times New Roman" w:hAnsi="Times New Roman"/>
          <w:sz w:val="24"/>
          <w:szCs w:val="24"/>
          <w:lang w:val="en-GB"/>
        </w:rPr>
        <w:t>.</w:t>
      </w:r>
    </w:p>
    <w:p w:rsidR="000730AC" w:rsidRPr="00CE34B5" w:rsidRDefault="000730AC" w:rsidP="00166BAF">
      <w:pPr>
        <w:spacing w:after="0" w:line="240" w:lineRule="auto"/>
        <w:jc w:val="center"/>
        <w:rPr>
          <w:rFonts w:ascii="Times New Roman" w:hAnsi="Times New Roman"/>
          <w:b/>
          <w:sz w:val="24"/>
          <w:szCs w:val="24"/>
          <w:lang w:val="en-GB"/>
        </w:rPr>
      </w:pPr>
    </w:p>
    <w:p w:rsidR="000A7442" w:rsidRPr="00CE34B5" w:rsidRDefault="000A7442" w:rsidP="00166BAF">
      <w:pPr>
        <w:spacing w:after="0" w:line="240" w:lineRule="auto"/>
        <w:jc w:val="center"/>
        <w:rPr>
          <w:rFonts w:ascii="Times New Roman" w:hAnsi="Times New Roman"/>
          <w:b/>
          <w:sz w:val="24"/>
          <w:szCs w:val="24"/>
          <w:lang w:val="en-GB"/>
        </w:rPr>
      </w:pPr>
    </w:p>
    <w:p w:rsidR="00EF3D78" w:rsidRPr="00CE34B5" w:rsidRDefault="000730AC" w:rsidP="00166BAF">
      <w:pPr>
        <w:spacing w:after="0" w:line="240" w:lineRule="auto"/>
        <w:jc w:val="center"/>
        <w:rPr>
          <w:rFonts w:ascii="Times New Roman" w:hAnsi="Times New Roman"/>
          <w:b/>
          <w:sz w:val="24"/>
          <w:szCs w:val="24"/>
          <w:lang w:val="en-GB"/>
        </w:rPr>
      </w:pPr>
      <w:r w:rsidRPr="00CE34B5">
        <w:rPr>
          <w:rFonts w:ascii="Times New Roman" w:hAnsi="Times New Roman"/>
          <w:b/>
          <w:sz w:val="24"/>
          <w:szCs w:val="24"/>
          <w:lang w:val="en-GB"/>
        </w:rPr>
        <w:t>Annex 2</w:t>
      </w:r>
    </w:p>
    <w:p w:rsidR="000730AC" w:rsidRPr="00CE34B5" w:rsidRDefault="000730AC" w:rsidP="00166BAF">
      <w:pPr>
        <w:pStyle w:val="ListParagraph"/>
        <w:tabs>
          <w:tab w:val="left" w:pos="993"/>
        </w:tabs>
        <w:suppressAutoHyphens/>
        <w:ind w:left="644"/>
        <w:jc w:val="both"/>
        <w:rPr>
          <w:lang w:val="en-GB" w:eastAsia="sr-Latn-CS"/>
        </w:rPr>
      </w:pPr>
    </w:p>
    <w:p w:rsidR="0088721D" w:rsidRPr="00CE34B5" w:rsidRDefault="000A7442" w:rsidP="00166BAF">
      <w:pPr>
        <w:pStyle w:val="ListParagraph"/>
        <w:tabs>
          <w:tab w:val="left" w:pos="993"/>
        </w:tabs>
        <w:suppressAutoHyphens/>
        <w:ind w:left="644"/>
        <w:jc w:val="both"/>
        <w:rPr>
          <w:lang w:val="en-GB" w:eastAsia="sr-Latn-CS"/>
        </w:rPr>
      </w:pPr>
      <w:r w:rsidRPr="00CE34B5">
        <w:rPr>
          <w:lang w:val="en-GB"/>
        </w:rPr>
        <w:t>Excerpt from penalty record, or the Certificate of the competent court and police department of the Ministry of interior affairs that he and his legal representative have not been convicted of a criminal act as a part of organized criminal organization, of a criminal act against commerce, environment protection, giving or accepting bribe, committing fraud; for foreign bidders - certificate from the competent authority register of the state of its head office</w:t>
      </w:r>
      <w:r w:rsidR="005338B8">
        <w:rPr>
          <w:lang w:val="en-GB"/>
        </w:rPr>
        <w:t>.</w:t>
      </w:r>
    </w:p>
    <w:p w:rsidR="000A7442" w:rsidRPr="00CE34B5" w:rsidRDefault="000A7442" w:rsidP="00166BAF">
      <w:pPr>
        <w:spacing w:after="0" w:line="240" w:lineRule="auto"/>
        <w:jc w:val="center"/>
        <w:rPr>
          <w:rFonts w:ascii="Times New Roman" w:hAnsi="Times New Roman"/>
          <w:b/>
          <w:sz w:val="24"/>
          <w:szCs w:val="24"/>
          <w:lang w:val="en-GB"/>
        </w:rPr>
      </w:pPr>
    </w:p>
    <w:p w:rsidR="00EF3D78" w:rsidRPr="00CE34B5" w:rsidRDefault="000730AC" w:rsidP="00166BAF">
      <w:pPr>
        <w:spacing w:after="0" w:line="240" w:lineRule="auto"/>
        <w:jc w:val="center"/>
        <w:rPr>
          <w:rFonts w:ascii="Times New Roman" w:hAnsi="Times New Roman"/>
          <w:b/>
          <w:sz w:val="24"/>
          <w:szCs w:val="24"/>
          <w:lang w:val="en-GB"/>
        </w:rPr>
      </w:pPr>
      <w:r w:rsidRPr="00CE34B5">
        <w:rPr>
          <w:rFonts w:ascii="Times New Roman" w:hAnsi="Times New Roman"/>
          <w:b/>
          <w:sz w:val="24"/>
          <w:szCs w:val="24"/>
          <w:lang w:val="en-GB"/>
        </w:rPr>
        <w:t>Annex 3</w:t>
      </w:r>
    </w:p>
    <w:p w:rsidR="0088721D" w:rsidRPr="00CE34B5" w:rsidRDefault="0088721D" w:rsidP="00166BAF">
      <w:pPr>
        <w:spacing w:after="0" w:line="240" w:lineRule="auto"/>
        <w:jc w:val="both"/>
        <w:rPr>
          <w:rFonts w:ascii="Times New Roman" w:hAnsi="Times New Roman"/>
          <w:sz w:val="24"/>
          <w:szCs w:val="24"/>
          <w:lang w:val="en-GB"/>
        </w:rPr>
      </w:pPr>
    </w:p>
    <w:p w:rsidR="0088721D" w:rsidRPr="00CE34B5" w:rsidRDefault="000A7442" w:rsidP="00166BAF">
      <w:pPr>
        <w:pStyle w:val="ListParagraph"/>
        <w:tabs>
          <w:tab w:val="left" w:pos="993"/>
        </w:tabs>
        <w:suppressAutoHyphens/>
        <w:ind w:left="644"/>
        <w:jc w:val="both"/>
        <w:rPr>
          <w:lang w:val="en-GB" w:eastAsia="sr-Latn-CS"/>
        </w:rPr>
      </w:pPr>
      <w:r w:rsidRPr="00CE34B5">
        <w:rPr>
          <w:lang w:val="en-GB"/>
        </w:rPr>
        <w:t>Approval of the competent tax authority – the Ministry of Finance and Economy that the bidder has settled all due taxes and other contributions and approval of the competent local self-government that it has settled all duties for source local public revenues; for foreign Bidders certificate of the competent tax authority of the state of its head office</w:t>
      </w:r>
      <w:r w:rsidR="005338B8">
        <w:rPr>
          <w:lang w:val="en-GB"/>
        </w:rPr>
        <w:t>.</w:t>
      </w:r>
    </w:p>
    <w:p w:rsidR="00EF3D78" w:rsidRPr="00CE34B5" w:rsidRDefault="0088721D" w:rsidP="00166BAF">
      <w:pPr>
        <w:tabs>
          <w:tab w:val="left" w:pos="900"/>
          <w:tab w:val="left" w:pos="5670"/>
        </w:tabs>
        <w:spacing w:after="0" w:line="240" w:lineRule="auto"/>
        <w:ind w:left="644"/>
        <w:jc w:val="both"/>
        <w:rPr>
          <w:rFonts w:ascii="Times New Roman" w:hAnsi="Times New Roman"/>
          <w:sz w:val="24"/>
          <w:szCs w:val="24"/>
          <w:lang w:val="en-GB"/>
        </w:rPr>
      </w:pPr>
      <w:r w:rsidRPr="00CE34B5">
        <w:rPr>
          <w:rFonts w:ascii="Times New Roman" w:hAnsi="Times New Roman"/>
          <w:sz w:val="24"/>
          <w:szCs w:val="24"/>
          <w:lang w:val="en-GB"/>
        </w:rPr>
        <w:t xml:space="preserve">  </w:t>
      </w:r>
    </w:p>
    <w:sectPr w:rsidR="00EF3D78" w:rsidRPr="00CE34B5" w:rsidSect="00176412">
      <w:footerReference w:type="default" r:id="rId11"/>
      <w:pgSz w:w="12240" w:h="15840"/>
      <w:pgMar w:top="709" w:right="1417" w:bottom="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9CB" w:rsidRDefault="008229CB" w:rsidP="00331EE7">
      <w:pPr>
        <w:spacing w:after="0" w:line="240" w:lineRule="auto"/>
      </w:pPr>
      <w:r>
        <w:separator/>
      </w:r>
    </w:p>
  </w:endnote>
  <w:endnote w:type="continuationSeparator" w:id="0">
    <w:p w:rsidR="008229CB" w:rsidRDefault="008229CB" w:rsidP="00331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EE"/>
    <w:family w:val="auto"/>
    <w:pitch w:val="variable"/>
  </w:font>
  <w:font w:name="TimesNewRomanPS-BoldMT">
    <w:altName w:val="Times New Roman"/>
    <w:charset w:val="EE"/>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922" w:rsidRDefault="00B40922">
    <w:pPr>
      <w:pStyle w:val="Footer"/>
      <w:jc w:val="right"/>
    </w:pPr>
    <w:r>
      <w:t xml:space="preserve">Page </w:t>
    </w:r>
    <w:r>
      <w:rPr>
        <w:b/>
      </w:rPr>
      <w:fldChar w:fldCharType="begin"/>
    </w:r>
    <w:r>
      <w:rPr>
        <w:b/>
      </w:rPr>
      <w:instrText xml:space="preserve"> PAGE </w:instrText>
    </w:r>
    <w:r>
      <w:rPr>
        <w:b/>
      </w:rPr>
      <w:fldChar w:fldCharType="separate"/>
    </w:r>
    <w:r w:rsidR="002619DE">
      <w:rPr>
        <w:b/>
        <w:noProof/>
      </w:rPr>
      <w:t>23</w:t>
    </w:r>
    <w:r>
      <w:rPr>
        <w:b/>
      </w:rPr>
      <w:fldChar w:fldCharType="end"/>
    </w:r>
    <w:r>
      <w:t xml:space="preserve"> of </w:t>
    </w:r>
    <w:r>
      <w:rPr>
        <w:b/>
      </w:rPr>
      <w:fldChar w:fldCharType="begin"/>
    </w:r>
    <w:r>
      <w:rPr>
        <w:b/>
      </w:rPr>
      <w:instrText xml:space="preserve"> NUMPAGES  </w:instrText>
    </w:r>
    <w:r>
      <w:rPr>
        <w:b/>
      </w:rPr>
      <w:fldChar w:fldCharType="separate"/>
    </w:r>
    <w:r w:rsidR="002619DE">
      <w:rPr>
        <w:b/>
        <w:noProof/>
      </w:rPr>
      <w:t>26</w:t>
    </w:r>
    <w:r>
      <w:rPr>
        <w:b/>
      </w:rPr>
      <w:fldChar w:fldCharType="end"/>
    </w:r>
  </w:p>
  <w:p w:rsidR="00B40922" w:rsidRDefault="00B409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9CB" w:rsidRDefault="008229CB" w:rsidP="00331EE7">
      <w:pPr>
        <w:spacing w:after="0" w:line="240" w:lineRule="auto"/>
      </w:pPr>
      <w:r>
        <w:separator/>
      </w:r>
    </w:p>
  </w:footnote>
  <w:footnote w:type="continuationSeparator" w:id="0">
    <w:p w:rsidR="008229CB" w:rsidRDefault="008229CB" w:rsidP="00331E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108C43C4"/>
    <w:name w:val="WW8Num4"/>
    <w:lvl w:ilvl="0">
      <w:start w:val="1"/>
      <w:numFmt w:val="decimal"/>
      <w:lvlText w:val="%1)"/>
      <w:lvlJc w:val="left"/>
      <w:pPr>
        <w:tabs>
          <w:tab w:val="num" w:pos="0"/>
        </w:tabs>
        <w:ind w:left="1440" w:hanging="360"/>
      </w:pPr>
      <w:rPr>
        <w:rFonts w:cs="Arial"/>
        <w:b/>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 w15:restartNumberingAfterBreak="0">
    <w:nsid w:val="02093A99"/>
    <w:multiLevelType w:val="hybridMultilevel"/>
    <w:tmpl w:val="37284A78"/>
    <w:lvl w:ilvl="0" w:tplc="4A2860F4">
      <w:start w:val="1"/>
      <w:numFmt w:val="decimal"/>
      <w:lvlText w:val="%1)"/>
      <w:lvlJc w:val="left"/>
      <w:pPr>
        <w:ind w:left="720" w:hanging="36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02360D33"/>
    <w:multiLevelType w:val="hybridMultilevel"/>
    <w:tmpl w:val="846A3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26F1DFF"/>
    <w:multiLevelType w:val="hybridMultilevel"/>
    <w:tmpl w:val="E55A6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943BB2"/>
    <w:multiLevelType w:val="hybridMultilevel"/>
    <w:tmpl w:val="2506D2F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0C553DEA"/>
    <w:multiLevelType w:val="hybridMultilevel"/>
    <w:tmpl w:val="C846A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D23424"/>
    <w:multiLevelType w:val="multilevel"/>
    <w:tmpl w:val="EA22DCCC"/>
    <w:lvl w:ilvl="0">
      <w:start w:val="1"/>
      <w:numFmt w:val="decimal"/>
      <w:lvlText w:val="%1."/>
      <w:lvlJc w:val="left"/>
      <w:pPr>
        <w:ind w:left="360" w:hanging="360"/>
      </w:pPr>
      <w:rPr>
        <w:rFonts w:cs="Times New Roman"/>
      </w:rPr>
    </w:lvl>
    <w:lvl w:ilvl="1">
      <w:start w:val="1"/>
      <w:numFmt w:val="decimal"/>
      <w:lvlText w:val="%1.%2."/>
      <w:lvlJc w:val="left"/>
      <w:pPr>
        <w:ind w:left="1080" w:hanging="360"/>
      </w:pPr>
      <w:rPr>
        <w:rFonts w:cs="Times New Roman"/>
        <w:b/>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7" w15:restartNumberingAfterBreak="0">
    <w:nsid w:val="0F241B22"/>
    <w:multiLevelType w:val="hybridMultilevel"/>
    <w:tmpl w:val="652233B4"/>
    <w:lvl w:ilvl="0" w:tplc="FC1688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4C74D4"/>
    <w:multiLevelType w:val="hybridMultilevel"/>
    <w:tmpl w:val="686A237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15:restartNumberingAfterBreak="0">
    <w:nsid w:val="108A425C"/>
    <w:multiLevelType w:val="hybridMultilevel"/>
    <w:tmpl w:val="C7827264"/>
    <w:lvl w:ilvl="0" w:tplc="5D58776C">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0FD77B9"/>
    <w:multiLevelType w:val="hybridMultilevel"/>
    <w:tmpl w:val="2F88C1C4"/>
    <w:lvl w:ilvl="0" w:tplc="2EFE1AAA">
      <w:start w:val="1"/>
      <w:numFmt w:val="decimal"/>
      <w:lvlText w:val="%1)"/>
      <w:lvlJc w:val="left"/>
      <w:pPr>
        <w:ind w:left="644" w:hanging="360"/>
      </w:pPr>
      <w:rPr>
        <w:rFonts w:cs="Times New Roman"/>
        <w:b/>
      </w:rPr>
    </w:lvl>
    <w:lvl w:ilvl="1" w:tplc="04090019">
      <w:start w:val="1"/>
      <w:numFmt w:val="bullet"/>
      <w:lvlText w:val="o"/>
      <w:lvlJc w:val="left"/>
      <w:pPr>
        <w:ind w:left="1848" w:hanging="360"/>
      </w:pPr>
      <w:rPr>
        <w:rFonts w:ascii="Courier New" w:hAnsi="Courier New"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15:restartNumberingAfterBreak="0">
    <w:nsid w:val="121C0226"/>
    <w:multiLevelType w:val="hybridMultilevel"/>
    <w:tmpl w:val="2F88C1C4"/>
    <w:lvl w:ilvl="0" w:tplc="2EFE1AAA">
      <w:start w:val="1"/>
      <w:numFmt w:val="decimal"/>
      <w:lvlText w:val="%1)"/>
      <w:lvlJc w:val="left"/>
      <w:pPr>
        <w:ind w:left="644" w:hanging="360"/>
      </w:pPr>
      <w:rPr>
        <w:rFonts w:cs="Times New Roman"/>
        <w:b/>
      </w:rPr>
    </w:lvl>
    <w:lvl w:ilvl="1" w:tplc="04090019">
      <w:start w:val="1"/>
      <w:numFmt w:val="bullet"/>
      <w:lvlText w:val="o"/>
      <w:lvlJc w:val="left"/>
      <w:pPr>
        <w:ind w:left="1848" w:hanging="360"/>
      </w:pPr>
      <w:rPr>
        <w:rFonts w:ascii="Courier New" w:hAnsi="Courier New"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15:restartNumberingAfterBreak="0">
    <w:nsid w:val="18A230EF"/>
    <w:multiLevelType w:val="hybridMultilevel"/>
    <w:tmpl w:val="2F88C1C4"/>
    <w:lvl w:ilvl="0" w:tplc="2EFE1AAA">
      <w:start w:val="1"/>
      <w:numFmt w:val="decimal"/>
      <w:lvlText w:val="%1)"/>
      <w:lvlJc w:val="left"/>
      <w:pPr>
        <w:ind w:left="644" w:hanging="360"/>
      </w:pPr>
      <w:rPr>
        <w:rFonts w:cs="Times New Roman"/>
        <w:b/>
      </w:rPr>
    </w:lvl>
    <w:lvl w:ilvl="1" w:tplc="04090019">
      <w:start w:val="1"/>
      <w:numFmt w:val="bullet"/>
      <w:lvlText w:val="o"/>
      <w:lvlJc w:val="left"/>
      <w:pPr>
        <w:ind w:left="1848" w:hanging="360"/>
      </w:pPr>
      <w:rPr>
        <w:rFonts w:ascii="Courier New" w:hAnsi="Courier New"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15:restartNumberingAfterBreak="0">
    <w:nsid w:val="1D1D1631"/>
    <w:multiLevelType w:val="hybridMultilevel"/>
    <w:tmpl w:val="FE8E4030"/>
    <w:lvl w:ilvl="0" w:tplc="2D5C7A8E">
      <w:start w:val="5"/>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3C57D56"/>
    <w:multiLevelType w:val="hybridMultilevel"/>
    <w:tmpl w:val="FE9C6662"/>
    <w:lvl w:ilvl="0" w:tplc="4CBE88C0">
      <w:start w:val="1"/>
      <w:numFmt w:val="bullet"/>
      <w:lvlText w:val=""/>
      <w:lvlJc w:val="left"/>
      <w:pPr>
        <w:ind w:left="1440" w:hanging="360"/>
      </w:pPr>
      <w:rPr>
        <w:rFonts w:ascii="Wingdings" w:hAnsi="Wingdings"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42D7C6F"/>
    <w:multiLevelType w:val="hybridMultilevel"/>
    <w:tmpl w:val="3B2A09F4"/>
    <w:lvl w:ilvl="0" w:tplc="46D822FE">
      <w:start w:val="1"/>
      <w:numFmt w:val="decimal"/>
      <w:pStyle w:val="Heading4"/>
      <w:lvlText w:val="%1."/>
      <w:lvlJc w:val="left"/>
      <w:pPr>
        <w:ind w:left="2062" w:hanging="360"/>
      </w:pPr>
      <w:rPr>
        <w:rFonts w:cs="Times New Roman"/>
        <w:b/>
        <w:color w:val="auto"/>
        <w:sz w:val="32"/>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15:restartNumberingAfterBreak="0">
    <w:nsid w:val="253E62C6"/>
    <w:multiLevelType w:val="hybridMultilevel"/>
    <w:tmpl w:val="2F88C1C4"/>
    <w:lvl w:ilvl="0" w:tplc="2EFE1AAA">
      <w:start w:val="1"/>
      <w:numFmt w:val="decimal"/>
      <w:lvlText w:val="%1)"/>
      <w:lvlJc w:val="left"/>
      <w:pPr>
        <w:ind w:left="644" w:hanging="360"/>
      </w:pPr>
      <w:rPr>
        <w:rFonts w:cs="Times New Roman"/>
        <w:b/>
      </w:rPr>
    </w:lvl>
    <w:lvl w:ilvl="1" w:tplc="04090019">
      <w:start w:val="1"/>
      <w:numFmt w:val="bullet"/>
      <w:lvlText w:val="o"/>
      <w:lvlJc w:val="left"/>
      <w:pPr>
        <w:ind w:left="1848" w:hanging="360"/>
      </w:pPr>
      <w:rPr>
        <w:rFonts w:ascii="Courier New" w:hAnsi="Courier New"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15:restartNumberingAfterBreak="0">
    <w:nsid w:val="2D612F7C"/>
    <w:multiLevelType w:val="hybridMultilevel"/>
    <w:tmpl w:val="582C0022"/>
    <w:lvl w:ilvl="0" w:tplc="7C986D6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F8B1941"/>
    <w:multiLevelType w:val="hybridMultilevel"/>
    <w:tmpl w:val="2B944D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F9F16AF"/>
    <w:multiLevelType w:val="hybridMultilevel"/>
    <w:tmpl w:val="DB96A1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1BD2DE3"/>
    <w:multiLevelType w:val="hybridMultilevel"/>
    <w:tmpl w:val="CADABF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2F20C45"/>
    <w:multiLevelType w:val="hybridMultilevel"/>
    <w:tmpl w:val="D4D0CE56"/>
    <w:lvl w:ilvl="0" w:tplc="D1763642">
      <w:start w:val="1"/>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437235F2"/>
    <w:multiLevelType w:val="hybridMultilevel"/>
    <w:tmpl w:val="97D65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745F25"/>
    <w:multiLevelType w:val="hybridMultilevel"/>
    <w:tmpl w:val="9DCC4924"/>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24" w15:restartNumberingAfterBreak="0">
    <w:nsid w:val="4EE156E0"/>
    <w:multiLevelType w:val="hybridMultilevel"/>
    <w:tmpl w:val="28D600EA"/>
    <w:lvl w:ilvl="0" w:tplc="597EADE6">
      <w:start w:val="1"/>
      <w:numFmt w:val="decimal"/>
      <w:lvlText w:val="%1."/>
      <w:lvlJc w:val="left"/>
      <w:pPr>
        <w:tabs>
          <w:tab w:val="num" w:pos="720"/>
        </w:tabs>
        <w:ind w:left="720" w:hanging="36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 w15:restartNumberingAfterBreak="0">
    <w:nsid w:val="50370D90"/>
    <w:multiLevelType w:val="hybridMultilevel"/>
    <w:tmpl w:val="BD0CE77E"/>
    <w:lvl w:ilvl="0" w:tplc="7416FB16">
      <w:start w:val="1"/>
      <w:numFmt w:val="bullet"/>
      <w:lvlText w:val=""/>
      <w:lvlJc w:val="left"/>
      <w:pPr>
        <w:ind w:left="2160" w:hanging="360"/>
      </w:pPr>
      <w:rPr>
        <w:rFonts w:ascii="Wingdings" w:hAnsi="Wingdings" w:hint="default"/>
        <w:b/>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6024FEA"/>
    <w:multiLevelType w:val="hybridMultilevel"/>
    <w:tmpl w:val="CDC45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C631FE"/>
    <w:multiLevelType w:val="hybridMultilevel"/>
    <w:tmpl w:val="2F88C1C4"/>
    <w:lvl w:ilvl="0" w:tplc="2EFE1AAA">
      <w:start w:val="1"/>
      <w:numFmt w:val="decimal"/>
      <w:lvlText w:val="%1)"/>
      <w:lvlJc w:val="left"/>
      <w:pPr>
        <w:ind w:left="644" w:hanging="360"/>
      </w:pPr>
      <w:rPr>
        <w:rFonts w:cs="Times New Roman"/>
        <w:b/>
      </w:rPr>
    </w:lvl>
    <w:lvl w:ilvl="1" w:tplc="04090019">
      <w:start w:val="1"/>
      <w:numFmt w:val="bullet"/>
      <w:lvlText w:val="o"/>
      <w:lvlJc w:val="left"/>
      <w:pPr>
        <w:ind w:left="1848" w:hanging="360"/>
      </w:pPr>
      <w:rPr>
        <w:rFonts w:ascii="Courier New" w:hAnsi="Courier New"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8" w15:restartNumberingAfterBreak="0">
    <w:nsid w:val="5C9D43D4"/>
    <w:multiLevelType w:val="hybridMultilevel"/>
    <w:tmpl w:val="BA4CA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372E66"/>
    <w:multiLevelType w:val="hybridMultilevel"/>
    <w:tmpl w:val="4D0C2084"/>
    <w:lvl w:ilvl="0" w:tplc="F3B8994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5E7B5257"/>
    <w:multiLevelType w:val="hybridMultilevel"/>
    <w:tmpl w:val="4D8AF6BA"/>
    <w:lvl w:ilvl="0" w:tplc="EA6265DE">
      <w:start w:val="1"/>
      <w:numFmt w:val="bullet"/>
      <w:lvlText w:val=""/>
      <w:lvlJc w:val="left"/>
      <w:pPr>
        <w:ind w:left="2340" w:hanging="360"/>
      </w:pPr>
      <w:rPr>
        <w:rFonts w:ascii="Wingdings" w:hAnsi="Wingdings" w:hint="default"/>
        <w:b/>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22F610C"/>
    <w:multiLevelType w:val="hybridMultilevel"/>
    <w:tmpl w:val="10F27A0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9C3579"/>
    <w:multiLevelType w:val="hybridMultilevel"/>
    <w:tmpl w:val="2F88C1C4"/>
    <w:lvl w:ilvl="0" w:tplc="2EFE1AAA">
      <w:start w:val="1"/>
      <w:numFmt w:val="decimal"/>
      <w:lvlText w:val="%1)"/>
      <w:lvlJc w:val="left"/>
      <w:pPr>
        <w:ind w:left="644" w:hanging="360"/>
      </w:pPr>
      <w:rPr>
        <w:rFonts w:cs="Times New Roman"/>
        <w:b/>
      </w:rPr>
    </w:lvl>
    <w:lvl w:ilvl="1" w:tplc="04090019">
      <w:start w:val="1"/>
      <w:numFmt w:val="bullet"/>
      <w:lvlText w:val="o"/>
      <w:lvlJc w:val="left"/>
      <w:pPr>
        <w:ind w:left="1848" w:hanging="360"/>
      </w:pPr>
      <w:rPr>
        <w:rFonts w:ascii="Courier New" w:hAnsi="Courier New"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3" w15:restartNumberingAfterBreak="0">
    <w:nsid w:val="6ADB19B8"/>
    <w:multiLevelType w:val="hybridMultilevel"/>
    <w:tmpl w:val="AA30865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F473C10"/>
    <w:multiLevelType w:val="hybridMultilevel"/>
    <w:tmpl w:val="023C18D6"/>
    <w:lvl w:ilvl="0" w:tplc="23DC39FA">
      <w:start w:val="1"/>
      <w:numFmt w:val="bullet"/>
      <w:lvlText w:val=""/>
      <w:lvlJc w:val="left"/>
      <w:pPr>
        <w:ind w:left="2160" w:hanging="360"/>
      </w:pPr>
      <w:rPr>
        <w:rFonts w:ascii="Wingdings" w:hAnsi="Wingdings" w:hint="default"/>
        <w:b/>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69626FC"/>
    <w:multiLevelType w:val="hybridMultilevel"/>
    <w:tmpl w:val="ED7E96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7"/>
  </w:num>
  <w:num w:numId="8">
    <w:abstractNumId w:val="28"/>
  </w:num>
  <w:num w:numId="9">
    <w:abstractNumId w:val="22"/>
  </w:num>
  <w:num w:numId="10">
    <w:abstractNumId w:val="26"/>
  </w:num>
  <w:num w:numId="11">
    <w:abstractNumId w:val="1"/>
  </w:num>
  <w:num w:numId="12">
    <w:abstractNumId w:val="35"/>
  </w:num>
  <w:num w:numId="13">
    <w:abstractNumId w:val="18"/>
  </w:num>
  <w:num w:numId="14">
    <w:abstractNumId w:val="19"/>
  </w:num>
  <w:num w:numId="15">
    <w:abstractNumId w:val="8"/>
  </w:num>
  <w:num w:numId="16">
    <w:abstractNumId w:val="23"/>
  </w:num>
  <w:num w:numId="1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16"/>
  </w:num>
  <w:num w:numId="20">
    <w:abstractNumId w:val="11"/>
  </w:num>
  <w:num w:numId="21">
    <w:abstractNumId w:val="12"/>
  </w:num>
  <w:num w:numId="22">
    <w:abstractNumId w:val="10"/>
  </w:num>
  <w:num w:numId="23">
    <w:abstractNumId w:val="27"/>
  </w:num>
  <w:num w:numId="24">
    <w:abstractNumId w:val="30"/>
  </w:num>
  <w:num w:numId="25">
    <w:abstractNumId w:val="5"/>
  </w:num>
  <w:num w:numId="26">
    <w:abstractNumId w:val="33"/>
  </w:num>
  <w:num w:numId="27">
    <w:abstractNumId w:val="34"/>
  </w:num>
  <w:num w:numId="28">
    <w:abstractNumId w:val="25"/>
  </w:num>
  <w:num w:numId="29">
    <w:abstractNumId w:val="14"/>
  </w:num>
  <w:num w:numId="3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9"/>
  </w:num>
  <w:num w:numId="33">
    <w:abstractNumId w:val="4"/>
  </w:num>
  <w:num w:numId="34">
    <w:abstractNumId w:val="2"/>
  </w:num>
  <w:num w:numId="35">
    <w:abstractNumId w:val="17"/>
  </w:num>
  <w:num w:numId="36">
    <w:abstractNumId w:val="3"/>
  </w:num>
  <w:num w:numId="37">
    <w:abstractNumId w:val="13"/>
  </w:num>
  <w:num w:numId="38">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A025A"/>
    <w:rsid w:val="00000FE8"/>
    <w:rsid w:val="00001EF1"/>
    <w:rsid w:val="000030A9"/>
    <w:rsid w:val="00003844"/>
    <w:rsid w:val="00003D5A"/>
    <w:rsid w:val="00003EC1"/>
    <w:rsid w:val="00004306"/>
    <w:rsid w:val="00004807"/>
    <w:rsid w:val="00006A88"/>
    <w:rsid w:val="00007663"/>
    <w:rsid w:val="00011CFE"/>
    <w:rsid w:val="0001307F"/>
    <w:rsid w:val="00014812"/>
    <w:rsid w:val="00015EF6"/>
    <w:rsid w:val="0001762E"/>
    <w:rsid w:val="00017B01"/>
    <w:rsid w:val="00021377"/>
    <w:rsid w:val="00024DFA"/>
    <w:rsid w:val="000341CA"/>
    <w:rsid w:val="00034EB2"/>
    <w:rsid w:val="000403A9"/>
    <w:rsid w:val="00041D41"/>
    <w:rsid w:val="000456F6"/>
    <w:rsid w:val="00052B00"/>
    <w:rsid w:val="00054B64"/>
    <w:rsid w:val="00055165"/>
    <w:rsid w:val="000552F0"/>
    <w:rsid w:val="00056110"/>
    <w:rsid w:val="000564F3"/>
    <w:rsid w:val="000564FD"/>
    <w:rsid w:val="00057622"/>
    <w:rsid w:val="00060784"/>
    <w:rsid w:val="00060850"/>
    <w:rsid w:val="0006106D"/>
    <w:rsid w:val="00063B5A"/>
    <w:rsid w:val="00063B70"/>
    <w:rsid w:val="00063F87"/>
    <w:rsid w:val="00066D17"/>
    <w:rsid w:val="000677A0"/>
    <w:rsid w:val="00071CA6"/>
    <w:rsid w:val="000730AC"/>
    <w:rsid w:val="00074AE7"/>
    <w:rsid w:val="00075B75"/>
    <w:rsid w:val="0007632E"/>
    <w:rsid w:val="00076DC5"/>
    <w:rsid w:val="00077713"/>
    <w:rsid w:val="0008018C"/>
    <w:rsid w:val="000854ED"/>
    <w:rsid w:val="00085633"/>
    <w:rsid w:val="000870BD"/>
    <w:rsid w:val="000947B9"/>
    <w:rsid w:val="00095B4F"/>
    <w:rsid w:val="00097CC3"/>
    <w:rsid w:val="000A219E"/>
    <w:rsid w:val="000A32A2"/>
    <w:rsid w:val="000A4DCA"/>
    <w:rsid w:val="000A615C"/>
    <w:rsid w:val="000A7442"/>
    <w:rsid w:val="000B1751"/>
    <w:rsid w:val="000B2815"/>
    <w:rsid w:val="000B2B5F"/>
    <w:rsid w:val="000B4576"/>
    <w:rsid w:val="000B5967"/>
    <w:rsid w:val="000B7486"/>
    <w:rsid w:val="000C7E65"/>
    <w:rsid w:val="000D0C0D"/>
    <w:rsid w:val="000D1A31"/>
    <w:rsid w:val="000E1504"/>
    <w:rsid w:val="000E1C11"/>
    <w:rsid w:val="000E33BB"/>
    <w:rsid w:val="000E4596"/>
    <w:rsid w:val="000E5109"/>
    <w:rsid w:val="000F11AC"/>
    <w:rsid w:val="000F4B65"/>
    <w:rsid w:val="001024D3"/>
    <w:rsid w:val="001031E5"/>
    <w:rsid w:val="001041F4"/>
    <w:rsid w:val="00106939"/>
    <w:rsid w:val="001155AA"/>
    <w:rsid w:val="0011583E"/>
    <w:rsid w:val="00115D71"/>
    <w:rsid w:val="00115DF1"/>
    <w:rsid w:val="00124894"/>
    <w:rsid w:val="00124C37"/>
    <w:rsid w:val="00125326"/>
    <w:rsid w:val="00126290"/>
    <w:rsid w:val="001314A1"/>
    <w:rsid w:val="001324DF"/>
    <w:rsid w:val="001328C4"/>
    <w:rsid w:val="00132972"/>
    <w:rsid w:val="00132987"/>
    <w:rsid w:val="00137C9B"/>
    <w:rsid w:val="001401AB"/>
    <w:rsid w:val="001408AC"/>
    <w:rsid w:val="00140BD0"/>
    <w:rsid w:val="00142D85"/>
    <w:rsid w:val="00143544"/>
    <w:rsid w:val="00147667"/>
    <w:rsid w:val="00147EC2"/>
    <w:rsid w:val="001507EB"/>
    <w:rsid w:val="0015466A"/>
    <w:rsid w:val="00154B7B"/>
    <w:rsid w:val="00157E2C"/>
    <w:rsid w:val="00164D20"/>
    <w:rsid w:val="00164D2D"/>
    <w:rsid w:val="00166BAF"/>
    <w:rsid w:val="00166C24"/>
    <w:rsid w:val="00171708"/>
    <w:rsid w:val="00171BFC"/>
    <w:rsid w:val="00172871"/>
    <w:rsid w:val="00174416"/>
    <w:rsid w:val="00175A77"/>
    <w:rsid w:val="00176412"/>
    <w:rsid w:val="001816EE"/>
    <w:rsid w:val="0019066D"/>
    <w:rsid w:val="00190791"/>
    <w:rsid w:val="00191748"/>
    <w:rsid w:val="0019273A"/>
    <w:rsid w:val="00192E5F"/>
    <w:rsid w:val="001947FB"/>
    <w:rsid w:val="001A49E0"/>
    <w:rsid w:val="001A519C"/>
    <w:rsid w:val="001A572C"/>
    <w:rsid w:val="001B0F44"/>
    <w:rsid w:val="001B1B1B"/>
    <w:rsid w:val="001B32E7"/>
    <w:rsid w:val="001B3429"/>
    <w:rsid w:val="001B3848"/>
    <w:rsid w:val="001B41A5"/>
    <w:rsid w:val="001B46EC"/>
    <w:rsid w:val="001B73EC"/>
    <w:rsid w:val="001C4424"/>
    <w:rsid w:val="001C4DE9"/>
    <w:rsid w:val="001C62B4"/>
    <w:rsid w:val="001C7588"/>
    <w:rsid w:val="001C779D"/>
    <w:rsid w:val="001D16D8"/>
    <w:rsid w:val="001D4C8B"/>
    <w:rsid w:val="001D5E9E"/>
    <w:rsid w:val="001E2E94"/>
    <w:rsid w:val="001E43C8"/>
    <w:rsid w:val="001E7C2C"/>
    <w:rsid w:val="001E7D6C"/>
    <w:rsid w:val="001F1163"/>
    <w:rsid w:val="001F1B54"/>
    <w:rsid w:val="001F26F5"/>
    <w:rsid w:val="001F3863"/>
    <w:rsid w:val="002026F4"/>
    <w:rsid w:val="00204169"/>
    <w:rsid w:val="002048E2"/>
    <w:rsid w:val="0020758A"/>
    <w:rsid w:val="00207CF6"/>
    <w:rsid w:val="00213436"/>
    <w:rsid w:val="00213807"/>
    <w:rsid w:val="002167F2"/>
    <w:rsid w:val="00216B0C"/>
    <w:rsid w:val="002175BB"/>
    <w:rsid w:val="00217AE3"/>
    <w:rsid w:val="00217C7E"/>
    <w:rsid w:val="00221EF0"/>
    <w:rsid w:val="00222DB9"/>
    <w:rsid w:val="002236C8"/>
    <w:rsid w:val="0022403D"/>
    <w:rsid w:val="00225AB6"/>
    <w:rsid w:val="00232FBE"/>
    <w:rsid w:val="00233F7E"/>
    <w:rsid w:val="00236287"/>
    <w:rsid w:val="002407AA"/>
    <w:rsid w:val="00240891"/>
    <w:rsid w:val="00240F77"/>
    <w:rsid w:val="002410E1"/>
    <w:rsid w:val="00243A5B"/>
    <w:rsid w:val="0024675B"/>
    <w:rsid w:val="0024677E"/>
    <w:rsid w:val="00247298"/>
    <w:rsid w:val="002507F3"/>
    <w:rsid w:val="0025153E"/>
    <w:rsid w:val="00251F11"/>
    <w:rsid w:val="00252A42"/>
    <w:rsid w:val="0026011B"/>
    <w:rsid w:val="002619DE"/>
    <w:rsid w:val="0026302A"/>
    <w:rsid w:val="00263A02"/>
    <w:rsid w:val="0026404B"/>
    <w:rsid w:val="0026450B"/>
    <w:rsid w:val="00265018"/>
    <w:rsid w:val="00265E04"/>
    <w:rsid w:val="0026624B"/>
    <w:rsid w:val="00273F55"/>
    <w:rsid w:val="002749F4"/>
    <w:rsid w:val="00275AF4"/>
    <w:rsid w:val="00276B9C"/>
    <w:rsid w:val="00276D7C"/>
    <w:rsid w:val="002817C8"/>
    <w:rsid w:val="00283E4A"/>
    <w:rsid w:val="00284969"/>
    <w:rsid w:val="00285771"/>
    <w:rsid w:val="00285F57"/>
    <w:rsid w:val="002875F6"/>
    <w:rsid w:val="00292034"/>
    <w:rsid w:val="00292C3B"/>
    <w:rsid w:val="00293AE4"/>
    <w:rsid w:val="002A059F"/>
    <w:rsid w:val="002A2AAD"/>
    <w:rsid w:val="002A3F5E"/>
    <w:rsid w:val="002A761A"/>
    <w:rsid w:val="002B4A84"/>
    <w:rsid w:val="002B68DB"/>
    <w:rsid w:val="002B7BA3"/>
    <w:rsid w:val="002C171F"/>
    <w:rsid w:val="002C399C"/>
    <w:rsid w:val="002C6ADC"/>
    <w:rsid w:val="002C6E80"/>
    <w:rsid w:val="002D0356"/>
    <w:rsid w:val="002D165B"/>
    <w:rsid w:val="002D252C"/>
    <w:rsid w:val="002D2DB3"/>
    <w:rsid w:val="002D5926"/>
    <w:rsid w:val="002D5CF7"/>
    <w:rsid w:val="002D66A9"/>
    <w:rsid w:val="002D725E"/>
    <w:rsid w:val="002E26F6"/>
    <w:rsid w:val="002E3FA9"/>
    <w:rsid w:val="002E4074"/>
    <w:rsid w:val="002E65F6"/>
    <w:rsid w:val="002F1707"/>
    <w:rsid w:val="002F3506"/>
    <w:rsid w:val="002F4FF2"/>
    <w:rsid w:val="002F6530"/>
    <w:rsid w:val="00300324"/>
    <w:rsid w:val="00302B33"/>
    <w:rsid w:val="00303216"/>
    <w:rsid w:val="00303ADB"/>
    <w:rsid w:val="0030404D"/>
    <w:rsid w:val="0030491E"/>
    <w:rsid w:val="0030514E"/>
    <w:rsid w:val="003070EF"/>
    <w:rsid w:val="0030761B"/>
    <w:rsid w:val="00307659"/>
    <w:rsid w:val="00307C18"/>
    <w:rsid w:val="00307D79"/>
    <w:rsid w:val="00312CB4"/>
    <w:rsid w:val="00312D88"/>
    <w:rsid w:val="00313D90"/>
    <w:rsid w:val="00313E36"/>
    <w:rsid w:val="00314A38"/>
    <w:rsid w:val="003179A7"/>
    <w:rsid w:val="003202B3"/>
    <w:rsid w:val="003205F8"/>
    <w:rsid w:val="00323754"/>
    <w:rsid w:val="00324861"/>
    <w:rsid w:val="00327C94"/>
    <w:rsid w:val="003311B7"/>
    <w:rsid w:val="00331507"/>
    <w:rsid w:val="003319CE"/>
    <w:rsid w:val="00331EE7"/>
    <w:rsid w:val="00334A18"/>
    <w:rsid w:val="003363A0"/>
    <w:rsid w:val="00336AB2"/>
    <w:rsid w:val="00340BF5"/>
    <w:rsid w:val="00342AC5"/>
    <w:rsid w:val="00342D37"/>
    <w:rsid w:val="0034727A"/>
    <w:rsid w:val="00352CD2"/>
    <w:rsid w:val="003561F9"/>
    <w:rsid w:val="00356FDC"/>
    <w:rsid w:val="00366237"/>
    <w:rsid w:val="0037280D"/>
    <w:rsid w:val="00372A40"/>
    <w:rsid w:val="00372D1D"/>
    <w:rsid w:val="003746BB"/>
    <w:rsid w:val="00375B10"/>
    <w:rsid w:val="0037682E"/>
    <w:rsid w:val="003823EF"/>
    <w:rsid w:val="003828C4"/>
    <w:rsid w:val="00382B3B"/>
    <w:rsid w:val="003868A5"/>
    <w:rsid w:val="00387209"/>
    <w:rsid w:val="00390761"/>
    <w:rsid w:val="00390910"/>
    <w:rsid w:val="00391B53"/>
    <w:rsid w:val="00391E20"/>
    <w:rsid w:val="00391F5F"/>
    <w:rsid w:val="00392711"/>
    <w:rsid w:val="00393F07"/>
    <w:rsid w:val="003A1C07"/>
    <w:rsid w:val="003A2214"/>
    <w:rsid w:val="003A29F8"/>
    <w:rsid w:val="003A42E0"/>
    <w:rsid w:val="003B23AF"/>
    <w:rsid w:val="003B2C89"/>
    <w:rsid w:val="003B3A1A"/>
    <w:rsid w:val="003B4876"/>
    <w:rsid w:val="003B6BF3"/>
    <w:rsid w:val="003B7E6C"/>
    <w:rsid w:val="003C210C"/>
    <w:rsid w:val="003C340E"/>
    <w:rsid w:val="003C55D2"/>
    <w:rsid w:val="003D1166"/>
    <w:rsid w:val="003D5591"/>
    <w:rsid w:val="003D5A25"/>
    <w:rsid w:val="003D5EC7"/>
    <w:rsid w:val="003D66F9"/>
    <w:rsid w:val="003E166C"/>
    <w:rsid w:val="003E2755"/>
    <w:rsid w:val="003E4809"/>
    <w:rsid w:val="003E5F49"/>
    <w:rsid w:val="003E6C4A"/>
    <w:rsid w:val="003F09CF"/>
    <w:rsid w:val="003F0E8C"/>
    <w:rsid w:val="003F1154"/>
    <w:rsid w:val="003F146B"/>
    <w:rsid w:val="003F588C"/>
    <w:rsid w:val="003F6C80"/>
    <w:rsid w:val="003F7292"/>
    <w:rsid w:val="003F7C68"/>
    <w:rsid w:val="004008F7"/>
    <w:rsid w:val="00404607"/>
    <w:rsid w:val="0040571A"/>
    <w:rsid w:val="00407087"/>
    <w:rsid w:val="00411F3F"/>
    <w:rsid w:val="00413604"/>
    <w:rsid w:val="00413A6C"/>
    <w:rsid w:val="00420BB8"/>
    <w:rsid w:val="004232BA"/>
    <w:rsid w:val="00424AAE"/>
    <w:rsid w:val="00432238"/>
    <w:rsid w:val="00434633"/>
    <w:rsid w:val="004361C0"/>
    <w:rsid w:val="0043740B"/>
    <w:rsid w:val="00437B4B"/>
    <w:rsid w:val="00437FF3"/>
    <w:rsid w:val="004418A7"/>
    <w:rsid w:val="00441D2F"/>
    <w:rsid w:val="004423E5"/>
    <w:rsid w:val="004438FE"/>
    <w:rsid w:val="00444B61"/>
    <w:rsid w:val="004563C4"/>
    <w:rsid w:val="004568CF"/>
    <w:rsid w:val="00461DDC"/>
    <w:rsid w:val="0046448B"/>
    <w:rsid w:val="004662EA"/>
    <w:rsid w:val="0046660F"/>
    <w:rsid w:val="00466971"/>
    <w:rsid w:val="00470258"/>
    <w:rsid w:val="0047718B"/>
    <w:rsid w:val="00477FC4"/>
    <w:rsid w:val="004800D9"/>
    <w:rsid w:val="00485EA3"/>
    <w:rsid w:val="00485FBF"/>
    <w:rsid w:val="004870C9"/>
    <w:rsid w:val="004900DE"/>
    <w:rsid w:val="00490EFB"/>
    <w:rsid w:val="00491393"/>
    <w:rsid w:val="0049280E"/>
    <w:rsid w:val="00493875"/>
    <w:rsid w:val="00495B15"/>
    <w:rsid w:val="00495C4A"/>
    <w:rsid w:val="004A0777"/>
    <w:rsid w:val="004A341D"/>
    <w:rsid w:val="004A3CE7"/>
    <w:rsid w:val="004A3E27"/>
    <w:rsid w:val="004A5645"/>
    <w:rsid w:val="004A608B"/>
    <w:rsid w:val="004A70E9"/>
    <w:rsid w:val="004B61FC"/>
    <w:rsid w:val="004B63C9"/>
    <w:rsid w:val="004C0925"/>
    <w:rsid w:val="004C175A"/>
    <w:rsid w:val="004C2AFF"/>
    <w:rsid w:val="004C2DE2"/>
    <w:rsid w:val="004C3AFC"/>
    <w:rsid w:val="004C4D36"/>
    <w:rsid w:val="004C756C"/>
    <w:rsid w:val="004D1499"/>
    <w:rsid w:val="004D26A9"/>
    <w:rsid w:val="004D63AA"/>
    <w:rsid w:val="004D7A95"/>
    <w:rsid w:val="004E4A5A"/>
    <w:rsid w:val="004E5D81"/>
    <w:rsid w:val="004E60B0"/>
    <w:rsid w:val="004E6E31"/>
    <w:rsid w:val="004E7367"/>
    <w:rsid w:val="004E7E66"/>
    <w:rsid w:val="004F39AA"/>
    <w:rsid w:val="004F6020"/>
    <w:rsid w:val="004F69BE"/>
    <w:rsid w:val="004F719B"/>
    <w:rsid w:val="00501105"/>
    <w:rsid w:val="00502CAB"/>
    <w:rsid w:val="00502EB1"/>
    <w:rsid w:val="00504645"/>
    <w:rsid w:val="00507952"/>
    <w:rsid w:val="0051456F"/>
    <w:rsid w:val="00514C6F"/>
    <w:rsid w:val="00516F36"/>
    <w:rsid w:val="00522B4A"/>
    <w:rsid w:val="00523CCB"/>
    <w:rsid w:val="0053066C"/>
    <w:rsid w:val="00531938"/>
    <w:rsid w:val="00531B37"/>
    <w:rsid w:val="005323FA"/>
    <w:rsid w:val="0053262A"/>
    <w:rsid w:val="005338B8"/>
    <w:rsid w:val="0053397A"/>
    <w:rsid w:val="00533B9E"/>
    <w:rsid w:val="00533F76"/>
    <w:rsid w:val="0053580D"/>
    <w:rsid w:val="00537DAB"/>
    <w:rsid w:val="005406DD"/>
    <w:rsid w:val="00541030"/>
    <w:rsid w:val="0054379B"/>
    <w:rsid w:val="00550094"/>
    <w:rsid w:val="00552243"/>
    <w:rsid w:val="00556ADC"/>
    <w:rsid w:val="00560AD4"/>
    <w:rsid w:val="00560D74"/>
    <w:rsid w:val="005619BD"/>
    <w:rsid w:val="005623CF"/>
    <w:rsid w:val="00565E77"/>
    <w:rsid w:val="00567445"/>
    <w:rsid w:val="00570FA5"/>
    <w:rsid w:val="00571653"/>
    <w:rsid w:val="00571D41"/>
    <w:rsid w:val="005737F9"/>
    <w:rsid w:val="005762F9"/>
    <w:rsid w:val="00576BB7"/>
    <w:rsid w:val="005776D7"/>
    <w:rsid w:val="005802C1"/>
    <w:rsid w:val="00581966"/>
    <w:rsid w:val="00583AFF"/>
    <w:rsid w:val="00587C4C"/>
    <w:rsid w:val="005947D3"/>
    <w:rsid w:val="00594ADF"/>
    <w:rsid w:val="00594E21"/>
    <w:rsid w:val="00595BEA"/>
    <w:rsid w:val="00596DF5"/>
    <w:rsid w:val="0059765C"/>
    <w:rsid w:val="005A1A74"/>
    <w:rsid w:val="005A2F73"/>
    <w:rsid w:val="005A3D70"/>
    <w:rsid w:val="005A679F"/>
    <w:rsid w:val="005B0F1D"/>
    <w:rsid w:val="005B0F6E"/>
    <w:rsid w:val="005B2AA5"/>
    <w:rsid w:val="005C115B"/>
    <w:rsid w:val="005C12DA"/>
    <w:rsid w:val="005C2120"/>
    <w:rsid w:val="005D29BA"/>
    <w:rsid w:val="005E04DE"/>
    <w:rsid w:val="005E1902"/>
    <w:rsid w:val="005E298A"/>
    <w:rsid w:val="005E2A49"/>
    <w:rsid w:val="005E31FC"/>
    <w:rsid w:val="005E396A"/>
    <w:rsid w:val="005E71EE"/>
    <w:rsid w:val="005E7E40"/>
    <w:rsid w:val="005F207A"/>
    <w:rsid w:val="005F37E0"/>
    <w:rsid w:val="005F77FF"/>
    <w:rsid w:val="006000D0"/>
    <w:rsid w:val="00601AAD"/>
    <w:rsid w:val="00606081"/>
    <w:rsid w:val="00613587"/>
    <w:rsid w:val="0061553D"/>
    <w:rsid w:val="00616ECE"/>
    <w:rsid w:val="0062246F"/>
    <w:rsid w:val="00623299"/>
    <w:rsid w:val="00624260"/>
    <w:rsid w:val="006259ED"/>
    <w:rsid w:val="006273B0"/>
    <w:rsid w:val="00627FDC"/>
    <w:rsid w:val="00630E72"/>
    <w:rsid w:val="00634FCE"/>
    <w:rsid w:val="006377EA"/>
    <w:rsid w:val="00637B49"/>
    <w:rsid w:val="00640722"/>
    <w:rsid w:val="00643C1E"/>
    <w:rsid w:val="006440F6"/>
    <w:rsid w:val="00647D0B"/>
    <w:rsid w:val="00650C6F"/>
    <w:rsid w:val="00653571"/>
    <w:rsid w:val="006607F0"/>
    <w:rsid w:val="00661274"/>
    <w:rsid w:val="00662658"/>
    <w:rsid w:val="006653F9"/>
    <w:rsid w:val="00665551"/>
    <w:rsid w:val="006677D9"/>
    <w:rsid w:val="00670009"/>
    <w:rsid w:val="006700E8"/>
    <w:rsid w:val="006700F3"/>
    <w:rsid w:val="00671386"/>
    <w:rsid w:val="0067145E"/>
    <w:rsid w:val="00671F8A"/>
    <w:rsid w:val="006739FF"/>
    <w:rsid w:val="00673A77"/>
    <w:rsid w:val="00674EA5"/>
    <w:rsid w:val="00676B9A"/>
    <w:rsid w:val="00676C4C"/>
    <w:rsid w:val="0068202F"/>
    <w:rsid w:val="006822C4"/>
    <w:rsid w:val="00682C27"/>
    <w:rsid w:val="00686FD9"/>
    <w:rsid w:val="006912FD"/>
    <w:rsid w:val="00692A77"/>
    <w:rsid w:val="00693D9E"/>
    <w:rsid w:val="00695312"/>
    <w:rsid w:val="006A03F5"/>
    <w:rsid w:val="006A7188"/>
    <w:rsid w:val="006A72CF"/>
    <w:rsid w:val="006B05DC"/>
    <w:rsid w:val="006B0B48"/>
    <w:rsid w:val="006B218C"/>
    <w:rsid w:val="006B2E9C"/>
    <w:rsid w:val="006B2EE3"/>
    <w:rsid w:val="006B37C5"/>
    <w:rsid w:val="006B388B"/>
    <w:rsid w:val="006B4303"/>
    <w:rsid w:val="006B4ED3"/>
    <w:rsid w:val="006C33D6"/>
    <w:rsid w:val="006C34DF"/>
    <w:rsid w:val="006C3D57"/>
    <w:rsid w:val="006C49FE"/>
    <w:rsid w:val="006C7269"/>
    <w:rsid w:val="006D15E8"/>
    <w:rsid w:val="006D2153"/>
    <w:rsid w:val="006D2191"/>
    <w:rsid w:val="006D25F3"/>
    <w:rsid w:val="006D263A"/>
    <w:rsid w:val="006D379B"/>
    <w:rsid w:val="006D49ED"/>
    <w:rsid w:val="006D55D0"/>
    <w:rsid w:val="006D7651"/>
    <w:rsid w:val="006D799E"/>
    <w:rsid w:val="006E0BD6"/>
    <w:rsid w:val="006E17C9"/>
    <w:rsid w:val="006E49A9"/>
    <w:rsid w:val="006E6561"/>
    <w:rsid w:val="006E6681"/>
    <w:rsid w:val="006E6E42"/>
    <w:rsid w:val="006E6F33"/>
    <w:rsid w:val="006E6FF5"/>
    <w:rsid w:val="006F3460"/>
    <w:rsid w:val="006F38A6"/>
    <w:rsid w:val="006F3F4A"/>
    <w:rsid w:val="006F4A10"/>
    <w:rsid w:val="006F58F0"/>
    <w:rsid w:val="006F5E9B"/>
    <w:rsid w:val="006F5FC4"/>
    <w:rsid w:val="0070075F"/>
    <w:rsid w:val="00701A6B"/>
    <w:rsid w:val="0070364E"/>
    <w:rsid w:val="00704191"/>
    <w:rsid w:val="00705596"/>
    <w:rsid w:val="00705793"/>
    <w:rsid w:val="007057C1"/>
    <w:rsid w:val="007061E7"/>
    <w:rsid w:val="00706C15"/>
    <w:rsid w:val="00711BD4"/>
    <w:rsid w:val="00712320"/>
    <w:rsid w:val="00713225"/>
    <w:rsid w:val="007141BE"/>
    <w:rsid w:val="0071420B"/>
    <w:rsid w:val="0071507D"/>
    <w:rsid w:val="00715F89"/>
    <w:rsid w:val="007172CD"/>
    <w:rsid w:val="00723F14"/>
    <w:rsid w:val="00726205"/>
    <w:rsid w:val="007266D0"/>
    <w:rsid w:val="007266F1"/>
    <w:rsid w:val="00727D3C"/>
    <w:rsid w:val="00731B61"/>
    <w:rsid w:val="00733C0D"/>
    <w:rsid w:val="00735096"/>
    <w:rsid w:val="0073732F"/>
    <w:rsid w:val="00741390"/>
    <w:rsid w:val="00745BC9"/>
    <w:rsid w:val="007465DF"/>
    <w:rsid w:val="007511A8"/>
    <w:rsid w:val="00752B9B"/>
    <w:rsid w:val="00756B8B"/>
    <w:rsid w:val="00757DD3"/>
    <w:rsid w:val="0076004A"/>
    <w:rsid w:val="007605EF"/>
    <w:rsid w:val="007615B0"/>
    <w:rsid w:val="007620C4"/>
    <w:rsid w:val="007629CF"/>
    <w:rsid w:val="00764AAE"/>
    <w:rsid w:val="00765ADD"/>
    <w:rsid w:val="00765EE2"/>
    <w:rsid w:val="00770EDA"/>
    <w:rsid w:val="00771175"/>
    <w:rsid w:val="007715C6"/>
    <w:rsid w:val="007715F6"/>
    <w:rsid w:val="00771CD8"/>
    <w:rsid w:val="007727F2"/>
    <w:rsid w:val="00775003"/>
    <w:rsid w:val="007839C3"/>
    <w:rsid w:val="00785920"/>
    <w:rsid w:val="007908CA"/>
    <w:rsid w:val="007913B2"/>
    <w:rsid w:val="00793A0D"/>
    <w:rsid w:val="007A018C"/>
    <w:rsid w:val="007A1F92"/>
    <w:rsid w:val="007A3ED5"/>
    <w:rsid w:val="007A6C00"/>
    <w:rsid w:val="007A7DFB"/>
    <w:rsid w:val="007B6221"/>
    <w:rsid w:val="007C4F9C"/>
    <w:rsid w:val="007C67C5"/>
    <w:rsid w:val="007D19A5"/>
    <w:rsid w:val="007D433C"/>
    <w:rsid w:val="007D616B"/>
    <w:rsid w:val="007D620C"/>
    <w:rsid w:val="007E05DE"/>
    <w:rsid w:val="007E19F2"/>
    <w:rsid w:val="007E1D12"/>
    <w:rsid w:val="007E57A6"/>
    <w:rsid w:val="007E5E70"/>
    <w:rsid w:val="007E7F0A"/>
    <w:rsid w:val="007F16FE"/>
    <w:rsid w:val="0080278C"/>
    <w:rsid w:val="00802A5A"/>
    <w:rsid w:val="008039C9"/>
    <w:rsid w:val="0080406D"/>
    <w:rsid w:val="00805CA4"/>
    <w:rsid w:val="0080671D"/>
    <w:rsid w:val="00811AA3"/>
    <w:rsid w:val="00811B31"/>
    <w:rsid w:val="00812845"/>
    <w:rsid w:val="0081349D"/>
    <w:rsid w:val="00814AF9"/>
    <w:rsid w:val="00816E23"/>
    <w:rsid w:val="00817B76"/>
    <w:rsid w:val="008208B9"/>
    <w:rsid w:val="008229CB"/>
    <w:rsid w:val="008258E1"/>
    <w:rsid w:val="0082706E"/>
    <w:rsid w:val="008300BA"/>
    <w:rsid w:val="00832175"/>
    <w:rsid w:val="00832ABC"/>
    <w:rsid w:val="00840F5C"/>
    <w:rsid w:val="008475FB"/>
    <w:rsid w:val="00852CAD"/>
    <w:rsid w:val="00852ED4"/>
    <w:rsid w:val="00853911"/>
    <w:rsid w:val="00853E7E"/>
    <w:rsid w:val="00857625"/>
    <w:rsid w:val="008601B6"/>
    <w:rsid w:val="00860C53"/>
    <w:rsid w:val="008619E9"/>
    <w:rsid w:val="008660F5"/>
    <w:rsid w:val="00866AA0"/>
    <w:rsid w:val="00866F7D"/>
    <w:rsid w:val="00870B97"/>
    <w:rsid w:val="00870FCB"/>
    <w:rsid w:val="00872836"/>
    <w:rsid w:val="00875920"/>
    <w:rsid w:val="00875EBF"/>
    <w:rsid w:val="008808FD"/>
    <w:rsid w:val="0088266B"/>
    <w:rsid w:val="008851EE"/>
    <w:rsid w:val="008856E2"/>
    <w:rsid w:val="00885708"/>
    <w:rsid w:val="00886608"/>
    <w:rsid w:val="0088721D"/>
    <w:rsid w:val="008879E8"/>
    <w:rsid w:val="00887A0C"/>
    <w:rsid w:val="00893C7B"/>
    <w:rsid w:val="00894839"/>
    <w:rsid w:val="0089573E"/>
    <w:rsid w:val="0089581D"/>
    <w:rsid w:val="00896146"/>
    <w:rsid w:val="00896355"/>
    <w:rsid w:val="0089665B"/>
    <w:rsid w:val="008977F7"/>
    <w:rsid w:val="00897B02"/>
    <w:rsid w:val="008A0126"/>
    <w:rsid w:val="008A138D"/>
    <w:rsid w:val="008A3D97"/>
    <w:rsid w:val="008A3DA4"/>
    <w:rsid w:val="008A4240"/>
    <w:rsid w:val="008A6038"/>
    <w:rsid w:val="008A760C"/>
    <w:rsid w:val="008B05A9"/>
    <w:rsid w:val="008B076C"/>
    <w:rsid w:val="008B0B85"/>
    <w:rsid w:val="008B40C2"/>
    <w:rsid w:val="008B5AFC"/>
    <w:rsid w:val="008B5F81"/>
    <w:rsid w:val="008B79A7"/>
    <w:rsid w:val="008C1E5C"/>
    <w:rsid w:val="008C428E"/>
    <w:rsid w:val="008C42EC"/>
    <w:rsid w:val="008C431A"/>
    <w:rsid w:val="008C4632"/>
    <w:rsid w:val="008C67BA"/>
    <w:rsid w:val="008C7304"/>
    <w:rsid w:val="008D05E9"/>
    <w:rsid w:val="008D2F95"/>
    <w:rsid w:val="008D3F44"/>
    <w:rsid w:val="008D58BA"/>
    <w:rsid w:val="008D5CC1"/>
    <w:rsid w:val="008D5DD5"/>
    <w:rsid w:val="008E421C"/>
    <w:rsid w:val="008E5352"/>
    <w:rsid w:val="008E66B7"/>
    <w:rsid w:val="008E67FB"/>
    <w:rsid w:val="008F1277"/>
    <w:rsid w:val="008F15BC"/>
    <w:rsid w:val="008F1FAC"/>
    <w:rsid w:val="008F237B"/>
    <w:rsid w:val="008F326D"/>
    <w:rsid w:val="008F5490"/>
    <w:rsid w:val="008F5567"/>
    <w:rsid w:val="008F59B7"/>
    <w:rsid w:val="008F7543"/>
    <w:rsid w:val="008F7F45"/>
    <w:rsid w:val="00904902"/>
    <w:rsid w:val="00905EA6"/>
    <w:rsid w:val="0090661B"/>
    <w:rsid w:val="00907DBE"/>
    <w:rsid w:val="009144CD"/>
    <w:rsid w:val="009153C4"/>
    <w:rsid w:val="0091557F"/>
    <w:rsid w:val="009173CF"/>
    <w:rsid w:val="00920017"/>
    <w:rsid w:val="00921AD2"/>
    <w:rsid w:val="00927CD7"/>
    <w:rsid w:val="00930721"/>
    <w:rsid w:val="00930B53"/>
    <w:rsid w:val="00931E0D"/>
    <w:rsid w:val="00934E35"/>
    <w:rsid w:val="00936BDC"/>
    <w:rsid w:val="00943015"/>
    <w:rsid w:val="009434F9"/>
    <w:rsid w:val="00944899"/>
    <w:rsid w:val="009453E9"/>
    <w:rsid w:val="00945448"/>
    <w:rsid w:val="00947A16"/>
    <w:rsid w:val="009521AD"/>
    <w:rsid w:val="00953BA9"/>
    <w:rsid w:val="0095497A"/>
    <w:rsid w:val="009569A0"/>
    <w:rsid w:val="00960D76"/>
    <w:rsid w:val="00961BD1"/>
    <w:rsid w:val="00962A85"/>
    <w:rsid w:val="00963A50"/>
    <w:rsid w:val="009660D3"/>
    <w:rsid w:val="009664A4"/>
    <w:rsid w:val="0097089D"/>
    <w:rsid w:val="00973220"/>
    <w:rsid w:val="0097359A"/>
    <w:rsid w:val="009740B3"/>
    <w:rsid w:val="0097783B"/>
    <w:rsid w:val="009802EC"/>
    <w:rsid w:val="009818BA"/>
    <w:rsid w:val="00981C50"/>
    <w:rsid w:val="009872E2"/>
    <w:rsid w:val="009876ED"/>
    <w:rsid w:val="00987C3D"/>
    <w:rsid w:val="00987C7D"/>
    <w:rsid w:val="00990AC4"/>
    <w:rsid w:val="00991E19"/>
    <w:rsid w:val="0099374D"/>
    <w:rsid w:val="0099550A"/>
    <w:rsid w:val="00995789"/>
    <w:rsid w:val="009A056D"/>
    <w:rsid w:val="009A245E"/>
    <w:rsid w:val="009A2824"/>
    <w:rsid w:val="009A2A8A"/>
    <w:rsid w:val="009A562A"/>
    <w:rsid w:val="009A694A"/>
    <w:rsid w:val="009B1E0B"/>
    <w:rsid w:val="009B72CE"/>
    <w:rsid w:val="009B7980"/>
    <w:rsid w:val="009C0044"/>
    <w:rsid w:val="009C32B0"/>
    <w:rsid w:val="009C61D8"/>
    <w:rsid w:val="009C63B2"/>
    <w:rsid w:val="009D0E02"/>
    <w:rsid w:val="009D159E"/>
    <w:rsid w:val="009D2434"/>
    <w:rsid w:val="009D2BFD"/>
    <w:rsid w:val="009D55D8"/>
    <w:rsid w:val="009D63FE"/>
    <w:rsid w:val="009D742F"/>
    <w:rsid w:val="009D7436"/>
    <w:rsid w:val="009E29BD"/>
    <w:rsid w:val="009E36E1"/>
    <w:rsid w:val="009E4685"/>
    <w:rsid w:val="009E5522"/>
    <w:rsid w:val="009E5ED1"/>
    <w:rsid w:val="009E6560"/>
    <w:rsid w:val="009F0919"/>
    <w:rsid w:val="009F0A67"/>
    <w:rsid w:val="009F3141"/>
    <w:rsid w:val="009F56D1"/>
    <w:rsid w:val="009F6E84"/>
    <w:rsid w:val="00A00FCC"/>
    <w:rsid w:val="00A01B34"/>
    <w:rsid w:val="00A10870"/>
    <w:rsid w:val="00A147C4"/>
    <w:rsid w:val="00A22ED6"/>
    <w:rsid w:val="00A24BFA"/>
    <w:rsid w:val="00A254B1"/>
    <w:rsid w:val="00A25D1A"/>
    <w:rsid w:val="00A25EC0"/>
    <w:rsid w:val="00A27430"/>
    <w:rsid w:val="00A27617"/>
    <w:rsid w:val="00A27E38"/>
    <w:rsid w:val="00A3193C"/>
    <w:rsid w:val="00A3246D"/>
    <w:rsid w:val="00A32C59"/>
    <w:rsid w:val="00A33772"/>
    <w:rsid w:val="00A406E8"/>
    <w:rsid w:val="00A40A03"/>
    <w:rsid w:val="00A41146"/>
    <w:rsid w:val="00A44ED8"/>
    <w:rsid w:val="00A4511A"/>
    <w:rsid w:val="00A4579E"/>
    <w:rsid w:val="00A4787E"/>
    <w:rsid w:val="00A52478"/>
    <w:rsid w:val="00A5265A"/>
    <w:rsid w:val="00A56621"/>
    <w:rsid w:val="00A57514"/>
    <w:rsid w:val="00A60997"/>
    <w:rsid w:val="00A60B75"/>
    <w:rsid w:val="00A668D2"/>
    <w:rsid w:val="00A73981"/>
    <w:rsid w:val="00A73A85"/>
    <w:rsid w:val="00A74313"/>
    <w:rsid w:val="00A74F11"/>
    <w:rsid w:val="00A776BA"/>
    <w:rsid w:val="00A80630"/>
    <w:rsid w:val="00A80CF0"/>
    <w:rsid w:val="00A81553"/>
    <w:rsid w:val="00A82B85"/>
    <w:rsid w:val="00A83F07"/>
    <w:rsid w:val="00A84360"/>
    <w:rsid w:val="00A84418"/>
    <w:rsid w:val="00A86D37"/>
    <w:rsid w:val="00A87F83"/>
    <w:rsid w:val="00A90509"/>
    <w:rsid w:val="00A90F3E"/>
    <w:rsid w:val="00A9648C"/>
    <w:rsid w:val="00A96788"/>
    <w:rsid w:val="00A96D6B"/>
    <w:rsid w:val="00A9713E"/>
    <w:rsid w:val="00A979A0"/>
    <w:rsid w:val="00AA06F1"/>
    <w:rsid w:val="00AA3CF2"/>
    <w:rsid w:val="00AA5B95"/>
    <w:rsid w:val="00AA6AC8"/>
    <w:rsid w:val="00AA71FE"/>
    <w:rsid w:val="00AB1B5D"/>
    <w:rsid w:val="00AB3D68"/>
    <w:rsid w:val="00AB7D77"/>
    <w:rsid w:val="00AB7E36"/>
    <w:rsid w:val="00AC1D1A"/>
    <w:rsid w:val="00AC2857"/>
    <w:rsid w:val="00AC2DAA"/>
    <w:rsid w:val="00AD75F6"/>
    <w:rsid w:val="00AE3CCB"/>
    <w:rsid w:val="00AE5B1C"/>
    <w:rsid w:val="00AE63A9"/>
    <w:rsid w:val="00AE67AD"/>
    <w:rsid w:val="00AF0398"/>
    <w:rsid w:val="00AF085B"/>
    <w:rsid w:val="00AF29C8"/>
    <w:rsid w:val="00AF395A"/>
    <w:rsid w:val="00B00D8F"/>
    <w:rsid w:val="00B01087"/>
    <w:rsid w:val="00B0117A"/>
    <w:rsid w:val="00B017E5"/>
    <w:rsid w:val="00B02218"/>
    <w:rsid w:val="00B0422D"/>
    <w:rsid w:val="00B05693"/>
    <w:rsid w:val="00B211EC"/>
    <w:rsid w:val="00B22C4F"/>
    <w:rsid w:val="00B22D6C"/>
    <w:rsid w:val="00B22DCA"/>
    <w:rsid w:val="00B235B3"/>
    <w:rsid w:val="00B24164"/>
    <w:rsid w:val="00B255C7"/>
    <w:rsid w:val="00B265EB"/>
    <w:rsid w:val="00B3042E"/>
    <w:rsid w:val="00B30AC3"/>
    <w:rsid w:val="00B30C67"/>
    <w:rsid w:val="00B40922"/>
    <w:rsid w:val="00B40A01"/>
    <w:rsid w:val="00B41ED1"/>
    <w:rsid w:val="00B43492"/>
    <w:rsid w:val="00B43726"/>
    <w:rsid w:val="00B4453D"/>
    <w:rsid w:val="00B44A54"/>
    <w:rsid w:val="00B46810"/>
    <w:rsid w:val="00B468B9"/>
    <w:rsid w:val="00B50454"/>
    <w:rsid w:val="00B5760A"/>
    <w:rsid w:val="00B60EA7"/>
    <w:rsid w:val="00B62E79"/>
    <w:rsid w:val="00B66EE2"/>
    <w:rsid w:val="00B67788"/>
    <w:rsid w:val="00B7098C"/>
    <w:rsid w:val="00B741EC"/>
    <w:rsid w:val="00B74A06"/>
    <w:rsid w:val="00B7652C"/>
    <w:rsid w:val="00B803BF"/>
    <w:rsid w:val="00B81241"/>
    <w:rsid w:val="00B82044"/>
    <w:rsid w:val="00B8266F"/>
    <w:rsid w:val="00B83670"/>
    <w:rsid w:val="00B842F8"/>
    <w:rsid w:val="00B845C9"/>
    <w:rsid w:val="00B8625B"/>
    <w:rsid w:val="00B923F7"/>
    <w:rsid w:val="00B92865"/>
    <w:rsid w:val="00B939F7"/>
    <w:rsid w:val="00B93DC6"/>
    <w:rsid w:val="00BA1CCB"/>
    <w:rsid w:val="00BA1E3E"/>
    <w:rsid w:val="00BA41D5"/>
    <w:rsid w:val="00BA4320"/>
    <w:rsid w:val="00BA4848"/>
    <w:rsid w:val="00BA580F"/>
    <w:rsid w:val="00BA58AA"/>
    <w:rsid w:val="00BB00F9"/>
    <w:rsid w:val="00BB0158"/>
    <w:rsid w:val="00BB1BD9"/>
    <w:rsid w:val="00BB399B"/>
    <w:rsid w:val="00BB3F23"/>
    <w:rsid w:val="00BB72DA"/>
    <w:rsid w:val="00BC1267"/>
    <w:rsid w:val="00BC1B27"/>
    <w:rsid w:val="00BC1BD8"/>
    <w:rsid w:val="00BC1F08"/>
    <w:rsid w:val="00BC2F47"/>
    <w:rsid w:val="00BC3277"/>
    <w:rsid w:val="00BC3E65"/>
    <w:rsid w:val="00BC3F1B"/>
    <w:rsid w:val="00BC625E"/>
    <w:rsid w:val="00BC680F"/>
    <w:rsid w:val="00BD077E"/>
    <w:rsid w:val="00BD2360"/>
    <w:rsid w:val="00BD3E51"/>
    <w:rsid w:val="00BD41CD"/>
    <w:rsid w:val="00BD4E50"/>
    <w:rsid w:val="00BD595D"/>
    <w:rsid w:val="00BF100F"/>
    <w:rsid w:val="00BF1977"/>
    <w:rsid w:val="00BF71D8"/>
    <w:rsid w:val="00C01C95"/>
    <w:rsid w:val="00C01DCB"/>
    <w:rsid w:val="00C02E08"/>
    <w:rsid w:val="00C03E3D"/>
    <w:rsid w:val="00C05A0E"/>
    <w:rsid w:val="00C06F12"/>
    <w:rsid w:val="00C102C5"/>
    <w:rsid w:val="00C1186C"/>
    <w:rsid w:val="00C12198"/>
    <w:rsid w:val="00C1359F"/>
    <w:rsid w:val="00C13C8E"/>
    <w:rsid w:val="00C154D3"/>
    <w:rsid w:val="00C1642D"/>
    <w:rsid w:val="00C174B0"/>
    <w:rsid w:val="00C2153C"/>
    <w:rsid w:val="00C21E42"/>
    <w:rsid w:val="00C22786"/>
    <w:rsid w:val="00C24924"/>
    <w:rsid w:val="00C249B5"/>
    <w:rsid w:val="00C253A3"/>
    <w:rsid w:val="00C26035"/>
    <w:rsid w:val="00C26287"/>
    <w:rsid w:val="00C27025"/>
    <w:rsid w:val="00C30A72"/>
    <w:rsid w:val="00C31C42"/>
    <w:rsid w:val="00C320AE"/>
    <w:rsid w:val="00C32504"/>
    <w:rsid w:val="00C32CFB"/>
    <w:rsid w:val="00C44C63"/>
    <w:rsid w:val="00C46796"/>
    <w:rsid w:val="00C472A3"/>
    <w:rsid w:val="00C47775"/>
    <w:rsid w:val="00C50C11"/>
    <w:rsid w:val="00C51DDB"/>
    <w:rsid w:val="00C52995"/>
    <w:rsid w:val="00C52C6A"/>
    <w:rsid w:val="00C54ADC"/>
    <w:rsid w:val="00C579D7"/>
    <w:rsid w:val="00C6291E"/>
    <w:rsid w:val="00C6482B"/>
    <w:rsid w:val="00C650EB"/>
    <w:rsid w:val="00C7028D"/>
    <w:rsid w:val="00C711AB"/>
    <w:rsid w:val="00C82955"/>
    <w:rsid w:val="00C83BC1"/>
    <w:rsid w:val="00C83E6E"/>
    <w:rsid w:val="00C90255"/>
    <w:rsid w:val="00C915BB"/>
    <w:rsid w:val="00C91992"/>
    <w:rsid w:val="00C94F6A"/>
    <w:rsid w:val="00C96EE3"/>
    <w:rsid w:val="00C97023"/>
    <w:rsid w:val="00CA025A"/>
    <w:rsid w:val="00CA087B"/>
    <w:rsid w:val="00CA23A9"/>
    <w:rsid w:val="00CA5017"/>
    <w:rsid w:val="00CB042F"/>
    <w:rsid w:val="00CB0B5B"/>
    <w:rsid w:val="00CB47B4"/>
    <w:rsid w:val="00CB4CAA"/>
    <w:rsid w:val="00CB5D73"/>
    <w:rsid w:val="00CB65BD"/>
    <w:rsid w:val="00CB6893"/>
    <w:rsid w:val="00CB7EF9"/>
    <w:rsid w:val="00CC1681"/>
    <w:rsid w:val="00CD145A"/>
    <w:rsid w:val="00CD4050"/>
    <w:rsid w:val="00CD4D3B"/>
    <w:rsid w:val="00CE0DF5"/>
    <w:rsid w:val="00CE3132"/>
    <w:rsid w:val="00CE34B5"/>
    <w:rsid w:val="00CE3FB2"/>
    <w:rsid w:val="00CE5BEE"/>
    <w:rsid w:val="00CE64F7"/>
    <w:rsid w:val="00CE74FA"/>
    <w:rsid w:val="00CF002F"/>
    <w:rsid w:val="00CF1CC2"/>
    <w:rsid w:val="00D00A11"/>
    <w:rsid w:val="00D017A9"/>
    <w:rsid w:val="00D02669"/>
    <w:rsid w:val="00D02CB0"/>
    <w:rsid w:val="00D1128D"/>
    <w:rsid w:val="00D1397E"/>
    <w:rsid w:val="00D162A9"/>
    <w:rsid w:val="00D17FFE"/>
    <w:rsid w:val="00D2179B"/>
    <w:rsid w:val="00D219F4"/>
    <w:rsid w:val="00D232C1"/>
    <w:rsid w:val="00D25F99"/>
    <w:rsid w:val="00D267BA"/>
    <w:rsid w:val="00D31F50"/>
    <w:rsid w:val="00D3767D"/>
    <w:rsid w:val="00D37966"/>
    <w:rsid w:val="00D402B4"/>
    <w:rsid w:val="00D40DAB"/>
    <w:rsid w:val="00D46665"/>
    <w:rsid w:val="00D51414"/>
    <w:rsid w:val="00D51DDE"/>
    <w:rsid w:val="00D53F7D"/>
    <w:rsid w:val="00D54237"/>
    <w:rsid w:val="00D61C8C"/>
    <w:rsid w:val="00D62AAB"/>
    <w:rsid w:val="00D67C1E"/>
    <w:rsid w:val="00D76D18"/>
    <w:rsid w:val="00D83ACF"/>
    <w:rsid w:val="00D84A41"/>
    <w:rsid w:val="00D85A3C"/>
    <w:rsid w:val="00D865AC"/>
    <w:rsid w:val="00D87A39"/>
    <w:rsid w:val="00D90EAF"/>
    <w:rsid w:val="00D912E3"/>
    <w:rsid w:val="00D91C79"/>
    <w:rsid w:val="00D9225E"/>
    <w:rsid w:val="00D92AC4"/>
    <w:rsid w:val="00D95B96"/>
    <w:rsid w:val="00D97D10"/>
    <w:rsid w:val="00DA0337"/>
    <w:rsid w:val="00DA30DC"/>
    <w:rsid w:val="00DA5695"/>
    <w:rsid w:val="00DA58A3"/>
    <w:rsid w:val="00DA7A3F"/>
    <w:rsid w:val="00DB2851"/>
    <w:rsid w:val="00DB2F1A"/>
    <w:rsid w:val="00DB4F0E"/>
    <w:rsid w:val="00DB798F"/>
    <w:rsid w:val="00DD2050"/>
    <w:rsid w:val="00DD33B0"/>
    <w:rsid w:val="00DD4B06"/>
    <w:rsid w:val="00DD4FD2"/>
    <w:rsid w:val="00DE12A6"/>
    <w:rsid w:val="00DE274B"/>
    <w:rsid w:val="00DE32A2"/>
    <w:rsid w:val="00DE557F"/>
    <w:rsid w:val="00DF017A"/>
    <w:rsid w:val="00DF2E7C"/>
    <w:rsid w:val="00DF58AD"/>
    <w:rsid w:val="00E05E8C"/>
    <w:rsid w:val="00E063DA"/>
    <w:rsid w:val="00E063F2"/>
    <w:rsid w:val="00E0747F"/>
    <w:rsid w:val="00E07E50"/>
    <w:rsid w:val="00E11079"/>
    <w:rsid w:val="00E1115C"/>
    <w:rsid w:val="00E11E5C"/>
    <w:rsid w:val="00E12F32"/>
    <w:rsid w:val="00E24969"/>
    <w:rsid w:val="00E265C4"/>
    <w:rsid w:val="00E3116A"/>
    <w:rsid w:val="00E313A6"/>
    <w:rsid w:val="00E40007"/>
    <w:rsid w:val="00E42E1B"/>
    <w:rsid w:val="00E4369F"/>
    <w:rsid w:val="00E465C4"/>
    <w:rsid w:val="00E47E46"/>
    <w:rsid w:val="00E529D4"/>
    <w:rsid w:val="00E52CDA"/>
    <w:rsid w:val="00E55E3E"/>
    <w:rsid w:val="00E56E2C"/>
    <w:rsid w:val="00E622EF"/>
    <w:rsid w:val="00E65823"/>
    <w:rsid w:val="00E6731F"/>
    <w:rsid w:val="00E70C10"/>
    <w:rsid w:val="00E70FBB"/>
    <w:rsid w:val="00E7245A"/>
    <w:rsid w:val="00E728A9"/>
    <w:rsid w:val="00E73E2C"/>
    <w:rsid w:val="00E743C8"/>
    <w:rsid w:val="00E746AB"/>
    <w:rsid w:val="00E750E5"/>
    <w:rsid w:val="00E75A7E"/>
    <w:rsid w:val="00E81CB1"/>
    <w:rsid w:val="00E870C0"/>
    <w:rsid w:val="00E87236"/>
    <w:rsid w:val="00E90346"/>
    <w:rsid w:val="00E90578"/>
    <w:rsid w:val="00E91CAE"/>
    <w:rsid w:val="00E93469"/>
    <w:rsid w:val="00E95ED8"/>
    <w:rsid w:val="00E9605C"/>
    <w:rsid w:val="00E96466"/>
    <w:rsid w:val="00E971DB"/>
    <w:rsid w:val="00E978D9"/>
    <w:rsid w:val="00E97AC4"/>
    <w:rsid w:val="00EA1B85"/>
    <w:rsid w:val="00EA1BD9"/>
    <w:rsid w:val="00EA2003"/>
    <w:rsid w:val="00EA51DE"/>
    <w:rsid w:val="00EA58B7"/>
    <w:rsid w:val="00EB2A66"/>
    <w:rsid w:val="00EB4B06"/>
    <w:rsid w:val="00EC0CE4"/>
    <w:rsid w:val="00EC42C1"/>
    <w:rsid w:val="00EC6C16"/>
    <w:rsid w:val="00EC7181"/>
    <w:rsid w:val="00ED0654"/>
    <w:rsid w:val="00ED0AF0"/>
    <w:rsid w:val="00ED2D5C"/>
    <w:rsid w:val="00EE02CB"/>
    <w:rsid w:val="00EE07C1"/>
    <w:rsid w:val="00EE0885"/>
    <w:rsid w:val="00EE0D16"/>
    <w:rsid w:val="00EE1D21"/>
    <w:rsid w:val="00EE2D7F"/>
    <w:rsid w:val="00EE30B6"/>
    <w:rsid w:val="00EE455A"/>
    <w:rsid w:val="00EE5C92"/>
    <w:rsid w:val="00EE6ECF"/>
    <w:rsid w:val="00EE7679"/>
    <w:rsid w:val="00EF0D24"/>
    <w:rsid w:val="00EF1330"/>
    <w:rsid w:val="00EF1BE5"/>
    <w:rsid w:val="00EF3D78"/>
    <w:rsid w:val="00EF4234"/>
    <w:rsid w:val="00EF4DEB"/>
    <w:rsid w:val="00EF6063"/>
    <w:rsid w:val="00EF7CCD"/>
    <w:rsid w:val="00EF7E23"/>
    <w:rsid w:val="00F07815"/>
    <w:rsid w:val="00F13C4F"/>
    <w:rsid w:val="00F142E6"/>
    <w:rsid w:val="00F16E3A"/>
    <w:rsid w:val="00F17964"/>
    <w:rsid w:val="00F20F7C"/>
    <w:rsid w:val="00F210E4"/>
    <w:rsid w:val="00F21DBD"/>
    <w:rsid w:val="00F26DFA"/>
    <w:rsid w:val="00F26FAA"/>
    <w:rsid w:val="00F311D8"/>
    <w:rsid w:val="00F32288"/>
    <w:rsid w:val="00F33700"/>
    <w:rsid w:val="00F345A9"/>
    <w:rsid w:val="00F350A8"/>
    <w:rsid w:val="00F35D7A"/>
    <w:rsid w:val="00F367F3"/>
    <w:rsid w:val="00F404F3"/>
    <w:rsid w:val="00F4288D"/>
    <w:rsid w:val="00F42A38"/>
    <w:rsid w:val="00F42B79"/>
    <w:rsid w:val="00F51338"/>
    <w:rsid w:val="00F53873"/>
    <w:rsid w:val="00F54C31"/>
    <w:rsid w:val="00F56DC9"/>
    <w:rsid w:val="00F5756B"/>
    <w:rsid w:val="00F623AC"/>
    <w:rsid w:val="00F625AD"/>
    <w:rsid w:val="00F62E93"/>
    <w:rsid w:val="00F64CF4"/>
    <w:rsid w:val="00F6545C"/>
    <w:rsid w:val="00F65C8F"/>
    <w:rsid w:val="00F703BA"/>
    <w:rsid w:val="00F7176C"/>
    <w:rsid w:val="00F72A7A"/>
    <w:rsid w:val="00F7661B"/>
    <w:rsid w:val="00F85C60"/>
    <w:rsid w:val="00F85D70"/>
    <w:rsid w:val="00F86A4B"/>
    <w:rsid w:val="00F91253"/>
    <w:rsid w:val="00F9328D"/>
    <w:rsid w:val="00F937DD"/>
    <w:rsid w:val="00F94A00"/>
    <w:rsid w:val="00FA11BB"/>
    <w:rsid w:val="00FA170D"/>
    <w:rsid w:val="00FA3234"/>
    <w:rsid w:val="00FB1B89"/>
    <w:rsid w:val="00FB3BF0"/>
    <w:rsid w:val="00FB5BC0"/>
    <w:rsid w:val="00FB6E81"/>
    <w:rsid w:val="00FB7D0C"/>
    <w:rsid w:val="00FC3B53"/>
    <w:rsid w:val="00FC774E"/>
    <w:rsid w:val="00FD2CA4"/>
    <w:rsid w:val="00FD36F4"/>
    <w:rsid w:val="00FD420B"/>
    <w:rsid w:val="00FD680C"/>
    <w:rsid w:val="00FE0252"/>
    <w:rsid w:val="00FE0EED"/>
    <w:rsid w:val="00FE3C79"/>
    <w:rsid w:val="00FE45DC"/>
    <w:rsid w:val="00FE47B6"/>
    <w:rsid w:val="00FE6590"/>
    <w:rsid w:val="00FE7177"/>
    <w:rsid w:val="00FF22CA"/>
    <w:rsid w:val="00FF4FC9"/>
    <w:rsid w:val="00FF59AB"/>
    <w:rsid w:val="00FF6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143A41F-3995-4E0C-A418-4EF0449F0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EE7"/>
    <w:pPr>
      <w:spacing w:after="200" w:line="276" w:lineRule="auto"/>
    </w:pPr>
    <w:rPr>
      <w:sz w:val="22"/>
      <w:szCs w:val="22"/>
    </w:rPr>
  </w:style>
  <w:style w:type="paragraph" w:styleId="Heading1">
    <w:name w:val="heading 1"/>
    <w:basedOn w:val="Normal"/>
    <w:next w:val="Normal"/>
    <w:link w:val="Heading1Char"/>
    <w:uiPriority w:val="99"/>
    <w:qFormat/>
    <w:rsid w:val="00CA025A"/>
    <w:pPr>
      <w:keepNext/>
      <w:spacing w:after="0" w:line="240" w:lineRule="auto"/>
      <w:jc w:val="both"/>
      <w:outlineLvl w:val="0"/>
    </w:pPr>
    <w:rPr>
      <w:rFonts w:ascii="Times New Roman" w:hAnsi="Times New Roman"/>
      <w:b/>
      <w:sz w:val="24"/>
      <w:szCs w:val="20"/>
      <w:lang w:val="sl-SI"/>
    </w:rPr>
  </w:style>
  <w:style w:type="paragraph" w:styleId="Heading2">
    <w:name w:val="heading 2"/>
    <w:basedOn w:val="Normal"/>
    <w:next w:val="Normal"/>
    <w:link w:val="Heading2Char"/>
    <w:qFormat/>
    <w:rsid w:val="00CA025A"/>
    <w:pPr>
      <w:keepNext/>
      <w:spacing w:after="0" w:line="240" w:lineRule="auto"/>
      <w:jc w:val="center"/>
      <w:outlineLvl w:val="1"/>
    </w:pPr>
    <w:rPr>
      <w:rFonts w:ascii="Times New Roman" w:hAnsi="Times New Roman"/>
      <w:b/>
      <w:sz w:val="24"/>
      <w:szCs w:val="20"/>
      <w:lang w:val="sl-SI"/>
    </w:rPr>
  </w:style>
  <w:style w:type="paragraph" w:styleId="Heading3">
    <w:name w:val="heading 3"/>
    <w:basedOn w:val="Normal"/>
    <w:next w:val="Normal"/>
    <w:link w:val="Heading3Char"/>
    <w:uiPriority w:val="99"/>
    <w:qFormat/>
    <w:rsid w:val="00CA025A"/>
    <w:pPr>
      <w:keepNext/>
      <w:spacing w:after="0" w:line="240" w:lineRule="auto"/>
      <w:ind w:left="4320"/>
      <w:jc w:val="both"/>
      <w:outlineLvl w:val="2"/>
    </w:pPr>
    <w:rPr>
      <w:rFonts w:ascii="Times New Roman" w:hAnsi="Times New Roman"/>
      <w:sz w:val="24"/>
      <w:szCs w:val="20"/>
      <w:lang w:val="sl-SI"/>
    </w:rPr>
  </w:style>
  <w:style w:type="paragraph" w:styleId="Heading4">
    <w:name w:val="heading 4"/>
    <w:basedOn w:val="Title"/>
    <w:next w:val="BodyText"/>
    <w:link w:val="Heading4Char"/>
    <w:uiPriority w:val="99"/>
    <w:qFormat/>
    <w:rsid w:val="00CA025A"/>
    <w:pPr>
      <w:keepNext/>
      <w:keepLines/>
      <w:numPr>
        <w:numId w:val="1"/>
      </w:numPr>
      <w:pBdr>
        <w:bottom w:val="single" w:sz="8" w:space="4" w:color="4F81BD"/>
      </w:pBdr>
      <w:tabs>
        <w:tab w:val="num" w:pos="360"/>
      </w:tabs>
      <w:spacing w:before="0" w:after="240" w:line="240" w:lineRule="atLeast"/>
      <w:ind w:left="0" w:firstLine="0"/>
      <w:contextualSpacing/>
      <w:jc w:val="left"/>
      <w:outlineLvl w:val="3"/>
    </w:pPr>
    <w:rPr>
      <w:rFonts w:cs="Times New Roman"/>
      <w:bCs w:val="0"/>
      <w:spacing w:val="-4"/>
      <w:sz w:val="28"/>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A025A"/>
    <w:rPr>
      <w:rFonts w:ascii="Times New Roman" w:hAnsi="Times New Roman" w:cs="Times New Roman"/>
      <w:b/>
      <w:sz w:val="20"/>
      <w:szCs w:val="20"/>
      <w:lang w:val="sl-SI"/>
    </w:rPr>
  </w:style>
  <w:style w:type="character" w:customStyle="1" w:styleId="Heading2Char">
    <w:name w:val="Heading 2 Char"/>
    <w:basedOn w:val="DefaultParagraphFont"/>
    <w:link w:val="Heading2"/>
    <w:locked/>
    <w:rsid w:val="00CA025A"/>
    <w:rPr>
      <w:rFonts w:ascii="Times New Roman" w:hAnsi="Times New Roman" w:cs="Times New Roman"/>
      <w:b/>
      <w:sz w:val="20"/>
      <w:szCs w:val="20"/>
      <w:lang w:val="sl-SI"/>
    </w:rPr>
  </w:style>
  <w:style w:type="character" w:customStyle="1" w:styleId="Heading3Char">
    <w:name w:val="Heading 3 Char"/>
    <w:basedOn w:val="DefaultParagraphFont"/>
    <w:link w:val="Heading3"/>
    <w:uiPriority w:val="99"/>
    <w:semiHidden/>
    <w:locked/>
    <w:rsid w:val="00CA025A"/>
    <w:rPr>
      <w:rFonts w:ascii="Times New Roman" w:hAnsi="Times New Roman" w:cs="Times New Roman"/>
      <w:sz w:val="20"/>
      <w:szCs w:val="20"/>
      <w:lang w:val="sl-SI"/>
    </w:rPr>
  </w:style>
  <w:style w:type="character" w:customStyle="1" w:styleId="Heading4Char">
    <w:name w:val="Heading 4 Char"/>
    <w:basedOn w:val="DefaultParagraphFont"/>
    <w:link w:val="Heading4"/>
    <w:uiPriority w:val="99"/>
    <w:locked/>
    <w:rsid w:val="00CA025A"/>
    <w:rPr>
      <w:rFonts w:ascii="Arial" w:hAnsi="Arial"/>
      <w:b/>
      <w:spacing w:val="-4"/>
      <w:kern w:val="28"/>
      <w:sz w:val="28"/>
      <w:szCs w:val="24"/>
      <w:lang w:val="sr-Cyrl-CS"/>
    </w:rPr>
  </w:style>
  <w:style w:type="character" w:styleId="Hyperlink">
    <w:name w:val="Hyperlink"/>
    <w:basedOn w:val="DefaultParagraphFont"/>
    <w:uiPriority w:val="99"/>
    <w:semiHidden/>
    <w:rsid w:val="00CA025A"/>
    <w:rPr>
      <w:rFonts w:cs="Times New Roman"/>
      <w:color w:val="0000FF"/>
      <w:u w:val="single"/>
    </w:rPr>
  </w:style>
  <w:style w:type="character" w:styleId="FollowedHyperlink">
    <w:name w:val="FollowedHyperlink"/>
    <w:basedOn w:val="DefaultParagraphFont"/>
    <w:uiPriority w:val="99"/>
    <w:semiHidden/>
    <w:rsid w:val="00CA025A"/>
    <w:rPr>
      <w:rFonts w:cs="Times New Roman"/>
      <w:color w:val="800080"/>
      <w:u w:val="single"/>
    </w:rPr>
  </w:style>
  <w:style w:type="paragraph" w:styleId="Title">
    <w:name w:val="Title"/>
    <w:basedOn w:val="Normal"/>
    <w:link w:val="TitleChar"/>
    <w:uiPriority w:val="99"/>
    <w:qFormat/>
    <w:rsid w:val="00CA025A"/>
    <w:pPr>
      <w:spacing w:before="240" w:after="60" w:line="240" w:lineRule="auto"/>
      <w:jc w:val="center"/>
      <w:outlineLvl w:val="0"/>
    </w:pPr>
    <w:rPr>
      <w:rFonts w:ascii="Arial" w:hAnsi="Arial" w:cs="Arial"/>
      <w:b/>
      <w:bCs/>
      <w:kern w:val="28"/>
      <w:sz w:val="32"/>
      <w:szCs w:val="32"/>
      <w:lang w:val="sr-Latn-CS"/>
    </w:rPr>
  </w:style>
  <w:style w:type="character" w:customStyle="1" w:styleId="TitleChar">
    <w:name w:val="Title Char"/>
    <w:basedOn w:val="DefaultParagraphFont"/>
    <w:link w:val="Title"/>
    <w:uiPriority w:val="99"/>
    <w:locked/>
    <w:rsid w:val="00CA025A"/>
    <w:rPr>
      <w:rFonts w:ascii="Arial" w:hAnsi="Arial" w:cs="Arial"/>
      <w:b/>
      <w:bCs/>
      <w:kern w:val="28"/>
      <w:sz w:val="32"/>
      <w:szCs w:val="32"/>
      <w:lang w:val="sr-Latn-CS"/>
    </w:rPr>
  </w:style>
  <w:style w:type="paragraph" w:styleId="BodyText">
    <w:name w:val="Body Text"/>
    <w:basedOn w:val="Normal"/>
    <w:link w:val="BodyTextChar"/>
    <w:rsid w:val="00CA025A"/>
    <w:pPr>
      <w:spacing w:after="0" w:line="240" w:lineRule="auto"/>
      <w:jc w:val="both"/>
    </w:pPr>
    <w:rPr>
      <w:rFonts w:ascii="Times New Roman" w:hAnsi="Times New Roman"/>
      <w:sz w:val="24"/>
      <w:szCs w:val="20"/>
      <w:lang w:val="sl-SI"/>
    </w:rPr>
  </w:style>
  <w:style w:type="character" w:customStyle="1" w:styleId="BodyTextChar">
    <w:name w:val="Body Text Char"/>
    <w:basedOn w:val="DefaultParagraphFont"/>
    <w:link w:val="BodyText"/>
    <w:locked/>
    <w:rsid w:val="00CA025A"/>
    <w:rPr>
      <w:rFonts w:ascii="Times New Roman" w:hAnsi="Times New Roman" w:cs="Times New Roman"/>
      <w:sz w:val="20"/>
      <w:szCs w:val="20"/>
      <w:lang w:val="sl-SI"/>
    </w:rPr>
  </w:style>
  <w:style w:type="paragraph" w:styleId="FootnoteText">
    <w:name w:val="footnote text"/>
    <w:basedOn w:val="Normal"/>
    <w:link w:val="FootnoteTextChar"/>
    <w:uiPriority w:val="99"/>
    <w:semiHidden/>
    <w:rsid w:val="00CA025A"/>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locked/>
    <w:rsid w:val="00CA025A"/>
    <w:rPr>
      <w:rFonts w:ascii="Times New Roman" w:hAnsi="Times New Roman" w:cs="Times New Roman"/>
      <w:sz w:val="20"/>
      <w:szCs w:val="20"/>
    </w:rPr>
  </w:style>
  <w:style w:type="paragraph" w:styleId="CommentText">
    <w:name w:val="annotation text"/>
    <w:basedOn w:val="Normal"/>
    <w:link w:val="CommentTextChar"/>
    <w:uiPriority w:val="99"/>
    <w:semiHidden/>
    <w:rsid w:val="00CA025A"/>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CA025A"/>
    <w:rPr>
      <w:rFonts w:ascii="Times New Roman" w:hAnsi="Times New Roman" w:cs="Times New Roman"/>
      <w:sz w:val="20"/>
      <w:szCs w:val="20"/>
    </w:rPr>
  </w:style>
  <w:style w:type="paragraph" w:styleId="Header">
    <w:name w:val="header"/>
    <w:basedOn w:val="Normal"/>
    <w:link w:val="HeaderChar"/>
    <w:uiPriority w:val="99"/>
    <w:rsid w:val="00CA025A"/>
    <w:pPr>
      <w:tabs>
        <w:tab w:val="center" w:pos="4680"/>
        <w:tab w:val="right" w:pos="9360"/>
      </w:tabs>
      <w:spacing w:after="0" w:line="240" w:lineRule="auto"/>
    </w:pPr>
    <w:rPr>
      <w:rFonts w:ascii="Times New Roman" w:hAnsi="Times New Roman"/>
      <w:sz w:val="24"/>
      <w:szCs w:val="24"/>
    </w:rPr>
  </w:style>
  <w:style w:type="character" w:customStyle="1" w:styleId="HeaderChar">
    <w:name w:val="Header Char"/>
    <w:basedOn w:val="DefaultParagraphFont"/>
    <w:link w:val="Header"/>
    <w:uiPriority w:val="99"/>
    <w:locked/>
    <w:rsid w:val="00CA025A"/>
    <w:rPr>
      <w:rFonts w:ascii="Times New Roman" w:hAnsi="Times New Roman" w:cs="Times New Roman"/>
      <w:sz w:val="24"/>
      <w:szCs w:val="24"/>
    </w:rPr>
  </w:style>
  <w:style w:type="paragraph" w:styleId="Footer">
    <w:name w:val="footer"/>
    <w:basedOn w:val="Normal"/>
    <w:link w:val="FooterChar"/>
    <w:uiPriority w:val="99"/>
    <w:rsid w:val="00CA025A"/>
    <w:pPr>
      <w:tabs>
        <w:tab w:val="center" w:pos="4320"/>
        <w:tab w:val="right" w:pos="8640"/>
      </w:tabs>
      <w:spacing w:after="0" w:line="240" w:lineRule="auto"/>
    </w:pPr>
    <w:rPr>
      <w:rFonts w:ascii="Times New Roman" w:hAnsi="Times New Roman"/>
      <w:sz w:val="24"/>
      <w:szCs w:val="24"/>
      <w:lang w:val="sr-Latn-CS"/>
    </w:rPr>
  </w:style>
  <w:style w:type="character" w:customStyle="1" w:styleId="FooterChar">
    <w:name w:val="Footer Char"/>
    <w:basedOn w:val="DefaultParagraphFont"/>
    <w:link w:val="Footer"/>
    <w:uiPriority w:val="99"/>
    <w:locked/>
    <w:rsid w:val="00CA025A"/>
    <w:rPr>
      <w:rFonts w:ascii="Times New Roman" w:hAnsi="Times New Roman" w:cs="Times New Roman"/>
      <w:sz w:val="24"/>
      <w:szCs w:val="24"/>
      <w:lang w:val="sr-Latn-CS"/>
    </w:rPr>
  </w:style>
  <w:style w:type="paragraph" w:styleId="BodyText3">
    <w:name w:val="Body Text 3"/>
    <w:basedOn w:val="Normal"/>
    <w:link w:val="BodyText3Char"/>
    <w:uiPriority w:val="99"/>
    <w:semiHidden/>
    <w:rsid w:val="00CA025A"/>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uiPriority w:val="99"/>
    <w:semiHidden/>
    <w:locked/>
    <w:rsid w:val="00CA025A"/>
    <w:rPr>
      <w:rFonts w:ascii="Times New Roman" w:hAnsi="Times New Roman" w:cs="Times New Roman"/>
      <w:sz w:val="16"/>
      <w:szCs w:val="16"/>
    </w:rPr>
  </w:style>
  <w:style w:type="paragraph" w:styleId="BodyTextIndent2">
    <w:name w:val="Body Text Indent 2"/>
    <w:basedOn w:val="Normal"/>
    <w:link w:val="BodyTextIndent2Char"/>
    <w:uiPriority w:val="99"/>
    <w:semiHidden/>
    <w:rsid w:val="00CA025A"/>
    <w:pPr>
      <w:spacing w:after="120" w:line="480" w:lineRule="auto"/>
      <w:ind w:left="360"/>
    </w:pPr>
    <w:rPr>
      <w:rFonts w:ascii="Times New Roman" w:hAnsi="Times New Roman"/>
      <w:sz w:val="20"/>
      <w:szCs w:val="20"/>
      <w:lang w:eastAsia="sr-Latn-CS"/>
    </w:rPr>
  </w:style>
  <w:style w:type="character" w:customStyle="1" w:styleId="BodyTextIndent2Char">
    <w:name w:val="Body Text Indent 2 Char"/>
    <w:basedOn w:val="DefaultParagraphFont"/>
    <w:link w:val="BodyTextIndent2"/>
    <w:uiPriority w:val="99"/>
    <w:semiHidden/>
    <w:locked/>
    <w:rsid w:val="00CA025A"/>
    <w:rPr>
      <w:rFonts w:ascii="Times New Roman" w:hAnsi="Times New Roman" w:cs="Times New Roman"/>
      <w:sz w:val="20"/>
      <w:szCs w:val="20"/>
      <w:lang w:eastAsia="sr-Latn-CS"/>
    </w:rPr>
  </w:style>
  <w:style w:type="paragraph" w:styleId="CommentSubject">
    <w:name w:val="annotation subject"/>
    <w:basedOn w:val="CommentText"/>
    <w:next w:val="CommentText"/>
    <w:link w:val="CommentSubjectChar"/>
    <w:uiPriority w:val="99"/>
    <w:semiHidden/>
    <w:rsid w:val="00CA025A"/>
    <w:pPr>
      <w:spacing w:after="200"/>
    </w:pPr>
    <w:rPr>
      <w:rFonts w:ascii="Calibri" w:hAnsi="Calibri"/>
      <w:b/>
      <w:bCs/>
    </w:rPr>
  </w:style>
  <w:style w:type="character" w:customStyle="1" w:styleId="CommentSubjectChar">
    <w:name w:val="Comment Subject Char"/>
    <w:basedOn w:val="CommentTextChar"/>
    <w:link w:val="CommentSubject"/>
    <w:uiPriority w:val="99"/>
    <w:semiHidden/>
    <w:locked/>
    <w:rsid w:val="00CA025A"/>
    <w:rPr>
      <w:rFonts w:ascii="Times New Roman" w:hAnsi="Times New Roman" w:cs="Times New Roman"/>
      <w:b/>
      <w:bCs/>
      <w:sz w:val="20"/>
      <w:szCs w:val="20"/>
    </w:rPr>
  </w:style>
  <w:style w:type="paragraph" w:styleId="BalloonText">
    <w:name w:val="Balloon Text"/>
    <w:basedOn w:val="Normal"/>
    <w:link w:val="BalloonTextChar"/>
    <w:uiPriority w:val="99"/>
    <w:semiHidden/>
    <w:rsid w:val="00CA02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025A"/>
    <w:rPr>
      <w:rFonts w:ascii="Tahoma" w:hAnsi="Tahoma" w:cs="Tahoma"/>
      <w:sz w:val="16"/>
      <w:szCs w:val="16"/>
    </w:rPr>
  </w:style>
  <w:style w:type="character" w:customStyle="1" w:styleId="NoSpacingChar">
    <w:name w:val="No Spacing Char"/>
    <w:basedOn w:val="DefaultParagraphFont"/>
    <w:link w:val="NoSpacing"/>
    <w:uiPriority w:val="99"/>
    <w:locked/>
    <w:rsid w:val="00CA025A"/>
    <w:rPr>
      <w:sz w:val="22"/>
      <w:szCs w:val="22"/>
      <w:lang w:val="en-US" w:eastAsia="en-US" w:bidi="ar-SA"/>
    </w:rPr>
  </w:style>
  <w:style w:type="paragraph" w:styleId="NoSpacing">
    <w:name w:val="No Spacing"/>
    <w:link w:val="NoSpacingChar"/>
    <w:uiPriority w:val="99"/>
    <w:qFormat/>
    <w:rsid w:val="00CA025A"/>
    <w:rPr>
      <w:sz w:val="22"/>
      <w:szCs w:val="22"/>
    </w:rPr>
  </w:style>
  <w:style w:type="character" w:customStyle="1" w:styleId="ListParagraphChar">
    <w:name w:val="List Paragraph Char"/>
    <w:basedOn w:val="DefaultParagraphFont"/>
    <w:link w:val="ListParagraph"/>
    <w:locked/>
    <w:rsid w:val="00CA025A"/>
    <w:rPr>
      <w:rFonts w:ascii="Times New Roman" w:hAnsi="Times New Roman" w:cs="Times New Roman"/>
      <w:sz w:val="24"/>
      <w:szCs w:val="24"/>
    </w:rPr>
  </w:style>
  <w:style w:type="paragraph" w:styleId="ListParagraph">
    <w:name w:val="List Paragraph"/>
    <w:basedOn w:val="Normal"/>
    <w:link w:val="ListParagraphChar"/>
    <w:qFormat/>
    <w:rsid w:val="00CA025A"/>
    <w:pPr>
      <w:spacing w:after="0" w:line="240" w:lineRule="auto"/>
      <w:ind w:left="720"/>
    </w:pPr>
    <w:rPr>
      <w:rFonts w:ascii="Times New Roman" w:hAnsi="Times New Roman"/>
      <w:sz w:val="24"/>
      <w:szCs w:val="24"/>
    </w:rPr>
  </w:style>
  <w:style w:type="paragraph" w:customStyle="1" w:styleId="a">
    <w:name w:val="пасус аутограма"/>
    <w:basedOn w:val="Normal"/>
    <w:uiPriority w:val="99"/>
    <w:rsid w:val="00CA025A"/>
    <w:pPr>
      <w:widowControl w:val="0"/>
      <w:tabs>
        <w:tab w:val="center" w:pos="1701"/>
        <w:tab w:val="center" w:pos="7371"/>
      </w:tabs>
      <w:suppressAutoHyphens/>
      <w:autoSpaceDE w:val="0"/>
      <w:spacing w:before="240" w:after="0" w:line="240" w:lineRule="auto"/>
    </w:pPr>
    <w:rPr>
      <w:rFonts w:ascii="Arial" w:hAnsi="Arial" w:cs="Arial"/>
      <w:sz w:val="24"/>
      <w:szCs w:val="20"/>
      <w:lang w:val="sr-Cyrl-CS" w:eastAsia="ar-SA"/>
    </w:rPr>
  </w:style>
  <w:style w:type="paragraph" w:customStyle="1" w:styleId="a0">
    <w:name w:val="Табела лево"/>
    <w:basedOn w:val="Normal"/>
    <w:uiPriority w:val="99"/>
    <w:rsid w:val="00CA025A"/>
    <w:pPr>
      <w:widowControl w:val="0"/>
      <w:tabs>
        <w:tab w:val="right" w:pos="1246"/>
      </w:tabs>
      <w:suppressAutoHyphens/>
      <w:autoSpaceDE w:val="0"/>
      <w:snapToGrid w:val="0"/>
      <w:spacing w:after="0" w:line="240" w:lineRule="auto"/>
      <w:jc w:val="both"/>
    </w:pPr>
    <w:rPr>
      <w:rFonts w:ascii="Times New Roman" w:hAnsi="Times New Roman"/>
      <w:w w:val="90"/>
      <w:sz w:val="24"/>
      <w:szCs w:val="24"/>
      <w:lang w:val="sr-Cyrl-CS" w:eastAsia="ar-SA"/>
    </w:rPr>
  </w:style>
  <w:style w:type="paragraph" w:customStyle="1" w:styleId="Obicantekst">
    <w:name w:val="Obican tekst"/>
    <w:basedOn w:val="Normal"/>
    <w:uiPriority w:val="99"/>
    <w:rsid w:val="00CA025A"/>
    <w:pPr>
      <w:spacing w:after="120" w:line="240" w:lineRule="auto"/>
      <w:jc w:val="both"/>
    </w:pPr>
    <w:rPr>
      <w:rFonts w:ascii="Times New Roman" w:hAnsi="Times New Roman"/>
      <w:sz w:val="24"/>
      <w:szCs w:val="24"/>
      <w:lang w:val="sr-Latn-CS"/>
    </w:rPr>
  </w:style>
  <w:style w:type="character" w:customStyle="1" w:styleId="1Char">
    <w:name w:val="Ивана1 Char"/>
    <w:basedOn w:val="DefaultParagraphFont"/>
    <w:link w:val="1"/>
    <w:uiPriority w:val="99"/>
    <w:locked/>
    <w:rsid w:val="00CA025A"/>
    <w:rPr>
      <w:rFonts w:ascii="Arial" w:hAnsi="Arial" w:cs="Arial"/>
      <w:b/>
      <w:spacing w:val="-4"/>
      <w:kern w:val="28"/>
      <w:sz w:val="32"/>
      <w:szCs w:val="24"/>
      <w:lang w:val="sr-Cyrl-CS"/>
    </w:rPr>
  </w:style>
  <w:style w:type="paragraph" w:customStyle="1" w:styleId="1">
    <w:name w:val="Ивана1"/>
    <w:basedOn w:val="Heading4"/>
    <w:link w:val="1Char"/>
    <w:uiPriority w:val="99"/>
    <w:rsid w:val="00CA025A"/>
    <w:pPr>
      <w:ind w:left="709" w:hanging="709"/>
    </w:pPr>
    <w:rPr>
      <w:rFonts w:cs="Arial"/>
      <w:sz w:val="32"/>
    </w:rPr>
  </w:style>
  <w:style w:type="character" w:customStyle="1" w:styleId="ListParagraphCharCharChar">
    <w:name w:val="List Paragraph Char Char Char"/>
    <w:basedOn w:val="DefaultParagraphFont"/>
    <w:link w:val="ListParagraphCharChar"/>
    <w:uiPriority w:val="34"/>
    <w:locked/>
    <w:rsid w:val="00CA025A"/>
    <w:rPr>
      <w:rFonts w:ascii="Times New Roman" w:hAnsi="Times New Roman" w:cs="Times New Roman"/>
      <w:sz w:val="24"/>
      <w:szCs w:val="24"/>
    </w:rPr>
  </w:style>
  <w:style w:type="paragraph" w:customStyle="1" w:styleId="ListParagraphCharChar">
    <w:name w:val="List Paragraph Char Char"/>
    <w:basedOn w:val="Normal"/>
    <w:link w:val="ListParagraphCharCharChar"/>
    <w:uiPriority w:val="34"/>
    <w:qFormat/>
    <w:rsid w:val="00CA025A"/>
    <w:pPr>
      <w:spacing w:after="0" w:line="240" w:lineRule="auto"/>
      <w:ind w:left="720"/>
    </w:pPr>
    <w:rPr>
      <w:rFonts w:ascii="Times New Roman" w:hAnsi="Times New Roman"/>
      <w:sz w:val="24"/>
      <w:szCs w:val="24"/>
    </w:rPr>
  </w:style>
  <w:style w:type="paragraph" w:customStyle="1" w:styleId="listparagraphcxspmiddle">
    <w:name w:val="listparagraphcxspmiddle"/>
    <w:basedOn w:val="Normal"/>
    <w:uiPriority w:val="99"/>
    <w:rsid w:val="00CA025A"/>
    <w:pPr>
      <w:spacing w:before="100" w:beforeAutospacing="1" w:after="100" w:afterAutospacing="1" w:line="240" w:lineRule="auto"/>
    </w:pPr>
    <w:rPr>
      <w:rFonts w:ascii="Times New Roman" w:hAnsi="Times New Roman"/>
      <w:sz w:val="24"/>
      <w:szCs w:val="24"/>
    </w:rPr>
  </w:style>
  <w:style w:type="character" w:styleId="FootnoteReference">
    <w:name w:val="footnote reference"/>
    <w:basedOn w:val="DefaultParagraphFont"/>
    <w:uiPriority w:val="99"/>
    <w:semiHidden/>
    <w:rsid w:val="00CA025A"/>
    <w:rPr>
      <w:rFonts w:cs="Times New Roman"/>
      <w:vertAlign w:val="superscript"/>
    </w:rPr>
  </w:style>
  <w:style w:type="character" w:styleId="CommentReference">
    <w:name w:val="annotation reference"/>
    <w:basedOn w:val="DefaultParagraphFont"/>
    <w:uiPriority w:val="99"/>
    <w:semiHidden/>
    <w:rsid w:val="00CA025A"/>
    <w:rPr>
      <w:rFonts w:cs="Times New Roman"/>
      <w:sz w:val="16"/>
      <w:szCs w:val="16"/>
    </w:rPr>
  </w:style>
  <w:style w:type="character" w:styleId="IntenseEmphasis">
    <w:name w:val="Intense Emphasis"/>
    <w:basedOn w:val="DefaultParagraphFont"/>
    <w:qFormat/>
    <w:rsid w:val="00CA025A"/>
    <w:rPr>
      <w:rFonts w:ascii="Arial" w:hAnsi="Arial" w:cs="Arial"/>
      <w:b/>
      <w:bCs/>
      <w:iCs/>
      <w:color w:val="auto"/>
      <w:sz w:val="28"/>
      <w:u w:val="single"/>
    </w:rPr>
  </w:style>
  <w:style w:type="table" w:styleId="TableGrid">
    <w:name w:val="Table Grid"/>
    <w:basedOn w:val="TableNormal"/>
    <w:uiPriority w:val="99"/>
    <w:rsid w:val="00CA025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
    <w:name w:val="normal Char"/>
    <w:basedOn w:val="DefaultParagraphFont"/>
    <w:link w:val="Normal1"/>
    <w:uiPriority w:val="99"/>
    <w:locked/>
    <w:rsid w:val="00CA025A"/>
    <w:rPr>
      <w:rFonts w:cs="Times New Roman"/>
      <w:sz w:val="24"/>
      <w:szCs w:val="24"/>
    </w:rPr>
  </w:style>
  <w:style w:type="paragraph" w:customStyle="1" w:styleId="Normal1">
    <w:name w:val="Normal1"/>
    <w:basedOn w:val="Normal"/>
    <w:link w:val="normalChar"/>
    <w:uiPriority w:val="99"/>
    <w:rsid w:val="00CA025A"/>
    <w:pPr>
      <w:spacing w:before="100" w:beforeAutospacing="1" w:after="100" w:afterAutospacing="1" w:line="240" w:lineRule="auto"/>
    </w:pPr>
    <w:rPr>
      <w:sz w:val="24"/>
      <w:szCs w:val="24"/>
    </w:rPr>
  </w:style>
  <w:style w:type="paragraph" w:styleId="BodyText2">
    <w:name w:val="Body Text 2"/>
    <w:basedOn w:val="Normal"/>
    <w:link w:val="BodyText2Char"/>
    <w:uiPriority w:val="99"/>
    <w:semiHidden/>
    <w:unhideWhenUsed/>
    <w:locked/>
    <w:rsid w:val="00D00A11"/>
    <w:pPr>
      <w:spacing w:after="120" w:line="480" w:lineRule="auto"/>
    </w:pPr>
  </w:style>
  <w:style w:type="character" w:customStyle="1" w:styleId="BodyText2Char">
    <w:name w:val="Body Text 2 Char"/>
    <w:basedOn w:val="DefaultParagraphFont"/>
    <w:link w:val="BodyText2"/>
    <w:uiPriority w:val="99"/>
    <w:semiHidden/>
    <w:rsid w:val="00D00A11"/>
    <w:rPr>
      <w:sz w:val="22"/>
      <w:szCs w:val="22"/>
    </w:rPr>
  </w:style>
  <w:style w:type="character" w:customStyle="1" w:styleId="st">
    <w:name w:val="st"/>
    <w:basedOn w:val="DefaultParagraphFont"/>
    <w:rsid w:val="00A86D37"/>
  </w:style>
  <w:style w:type="character" w:styleId="Emphasis">
    <w:name w:val="Emphasis"/>
    <w:basedOn w:val="DefaultParagraphFont"/>
    <w:uiPriority w:val="20"/>
    <w:qFormat/>
    <w:locked/>
    <w:rsid w:val="00A86D37"/>
    <w:rPr>
      <w:i/>
      <w:iCs/>
    </w:rPr>
  </w:style>
  <w:style w:type="character" w:customStyle="1" w:styleId="WW8Num1z0">
    <w:name w:val="WW8Num1z0"/>
    <w:rsid w:val="00C82955"/>
    <w:rPr>
      <w:b/>
      <w:color w:val="auto"/>
      <w:sz w:val="32"/>
    </w:rPr>
  </w:style>
  <w:style w:type="paragraph" w:customStyle="1" w:styleId="Default">
    <w:name w:val="Default"/>
    <w:rsid w:val="009B72CE"/>
    <w:pPr>
      <w:autoSpaceDE w:val="0"/>
      <w:autoSpaceDN w:val="0"/>
      <w:adjustRightInd w:val="0"/>
    </w:pPr>
    <w:rPr>
      <w:rFonts w:ascii="Times New Roman" w:eastAsia="Calibri" w:hAnsi="Times New Roman"/>
      <w:color w:val="000000"/>
      <w:sz w:val="24"/>
      <w:szCs w:val="24"/>
    </w:rPr>
  </w:style>
  <w:style w:type="character" w:customStyle="1" w:styleId="apple-converted-space">
    <w:name w:val="apple-converted-space"/>
    <w:basedOn w:val="DefaultParagraphFont"/>
    <w:rsid w:val="005C2120"/>
  </w:style>
  <w:style w:type="paragraph" w:customStyle="1" w:styleId="msonormalcxspmiddle">
    <w:name w:val="msonormalcxspmiddle"/>
    <w:basedOn w:val="Normal"/>
    <w:rsid w:val="00E65823"/>
    <w:pPr>
      <w:suppressAutoHyphens/>
      <w:spacing w:before="280" w:after="280" w:line="240" w:lineRule="auto"/>
    </w:pPr>
    <w:rPr>
      <w:rFonts w:ascii="Times New Roman" w:hAnsi="Times New Roman"/>
      <w:sz w:val="24"/>
      <w:szCs w:val="24"/>
      <w:lang w:eastAsia="ar-SA"/>
    </w:rPr>
  </w:style>
  <w:style w:type="character" w:customStyle="1" w:styleId="highlight">
    <w:name w:val="highlight"/>
    <w:basedOn w:val="DefaultParagraphFont"/>
    <w:rsid w:val="00F21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167377">
      <w:bodyDiv w:val="1"/>
      <w:marLeft w:val="0"/>
      <w:marRight w:val="0"/>
      <w:marTop w:val="0"/>
      <w:marBottom w:val="0"/>
      <w:divBdr>
        <w:top w:val="none" w:sz="0" w:space="0" w:color="auto"/>
        <w:left w:val="none" w:sz="0" w:space="0" w:color="auto"/>
        <w:bottom w:val="none" w:sz="0" w:space="0" w:color="auto"/>
        <w:right w:val="none" w:sz="0" w:space="0" w:color="auto"/>
      </w:divBdr>
      <w:divsChild>
        <w:div w:id="658118875">
          <w:marLeft w:val="0"/>
          <w:marRight w:val="0"/>
          <w:marTop w:val="0"/>
          <w:marBottom w:val="0"/>
          <w:divBdr>
            <w:top w:val="none" w:sz="0" w:space="0" w:color="auto"/>
            <w:left w:val="none" w:sz="0" w:space="0" w:color="auto"/>
            <w:bottom w:val="none" w:sz="0" w:space="0" w:color="auto"/>
            <w:right w:val="none" w:sz="0" w:space="0" w:color="auto"/>
          </w:divBdr>
        </w:div>
        <w:div w:id="422384163">
          <w:marLeft w:val="0"/>
          <w:marRight w:val="0"/>
          <w:marTop w:val="0"/>
          <w:marBottom w:val="0"/>
          <w:divBdr>
            <w:top w:val="none" w:sz="0" w:space="0" w:color="auto"/>
            <w:left w:val="none" w:sz="0" w:space="0" w:color="auto"/>
            <w:bottom w:val="none" w:sz="0" w:space="0" w:color="auto"/>
            <w:right w:val="none" w:sz="0" w:space="0" w:color="auto"/>
          </w:divBdr>
        </w:div>
        <w:div w:id="1749811524">
          <w:marLeft w:val="0"/>
          <w:marRight w:val="0"/>
          <w:marTop w:val="0"/>
          <w:marBottom w:val="0"/>
          <w:divBdr>
            <w:top w:val="none" w:sz="0" w:space="0" w:color="auto"/>
            <w:left w:val="none" w:sz="0" w:space="0" w:color="auto"/>
            <w:bottom w:val="none" w:sz="0" w:space="0" w:color="auto"/>
            <w:right w:val="none" w:sz="0" w:space="0" w:color="auto"/>
          </w:divBdr>
        </w:div>
        <w:div w:id="488449037">
          <w:marLeft w:val="0"/>
          <w:marRight w:val="0"/>
          <w:marTop w:val="0"/>
          <w:marBottom w:val="0"/>
          <w:divBdr>
            <w:top w:val="none" w:sz="0" w:space="0" w:color="auto"/>
            <w:left w:val="none" w:sz="0" w:space="0" w:color="auto"/>
            <w:bottom w:val="none" w:sz="0" w:space="0" w:color="auto"/>
            <w:right w:val="none" w:sz="0" w:space="0" w:color="auto"/>
          </w:divBdr>
        </w:div>
        <w:div w:id="520512243">
          <w:marLeft w:val="0"/>
          <w:marRight w:val="0"/>
          <w:marTop w:val="0"/>
          <w:marBottom w:val="0"/>
          <w:divBdr>
            <w:top w:val="none" w:sz="0" w:space="0" w:color="auto"/>
            <w:left w:val="none" w:sz="0" w:space="0" w:color="auto"/>
            <w:bottom w:val="none" w:sz="0" w:space="0" w:color="auto"/>
            <w:right w:val="none" w:sz="0" w:space="0" w:color="auto"/>
          </w:divBdr>
        </w:div>
        <w:div w:id="537818945">
          <w:marLeft w:val="0"/>
          <w:marRight w:val="0"/>
          <w:marTop w:val="0"/>
          <w:marBottom w:val="0"/>
          <w:divBdr>
            <w:top w:val="none" w:sz="0" w:space="0" w:color="auto"/>
            <w:left w:val="none" w:sz="0" w:space="0" w:color="auto"/>
            <w:bottom w:val="none" w:sz="0" w:space="0" w:color="auto"/>
            <w:right w:val="none" w:sz="0" w:space="0" w:color="auto"/>
          </w:divBdr>
        </w:div>
      </w:divsChild>
    </w:div>
    <w:div w:id="440881223">
      <w:bodyDiv w:val="1"/>
      <w:marLeft w:val="0"/>
      <w:marRight w:val="0"/>
      <w:marTop w:val="0"/>
      <w:marBottom w:val="0"/>
      <w:divBdr>
        <w:top w:val="none" w:sz="0" w:space="0" w:color="auto"/>
        <w:left w:val="none" w:sz="0" w:space="0" w:color="auto"/>
        <w:bottom w:val="none" w:sz="0" w:space="0" w:color="auto"/>
        <w:right w:val="none" w:sz="0" w:space="0" w:color="auto"/>
      </w:divBdr>
      <w:divsChild>
        <w:div w:id="253442480">
          <w:marLeft w:val="0"/>
          <w:marRight w:val="0"/>
          <w:marTop w:val="0"/>
          <w:marBottom w:val="0"/>
          <w:divBdr>
            <w:top w:val="none" w:sz="0" w:space="0" w:color="auto"/>
            <w:left w:val="none" w:sz="0" w:space="0" w:color="auto"/>
            <w:bottom w:val="none" w:sz="0" w:space="0" w:color="auto"/>
            <w:right w:val="none" w:sz="0" w:space="0" w:color="auto"/>
          </w:divBdr>
        </w:div>
        <w:div w:id="474488381">
          <w:marLeft w:val="0"/>
          <w:marRight w:val="0"/>
          <w:marTop w:val="0"/>
          <w:marBottom w:val="0"/>
          <w:divBdr>
            <w:top w:val="none" w:sz="0" w:space="0" w:color="auto"/>
            <w:left w:val="none" w:sz="0" w:space="0" w:color="auto"/>
            <w:bottom w:val="none" w:sz="0" w:space="0" w:color="auto"/>
            <w:right w:val="none" w:sz="0" w:space="0" w:color="auto"/>
          </w:divBdr>
        </w:div>
        <w:div w:id="333414193">
          <w:marLeft w:val="0"/>
          <w:marRight w:val="0"/>
          <w:marTop w:val="0"/>
          <w:marBottom w:val="0"/>
          <w:divBdr>
            <w:top w:val="none" w:sz="0" w:space="0" w:color="auto"/>
            <w:left w:val="none" w:sz="0" w:space="0" w:color="auto"/>
            <w:bottom w:val="none" w:sz="0" w:space="0" w:color="auto"/>
            <w:right w:val="none" w:sz="0" w:space="0" w:color="auto"/>
          </w:divBdr>
        </w:div>
      </w:divsChild>
    </w:div>
    <w:div w:id="1003820871">
      <w:bodyDiv w:val="1"/>
      <w:marLeft w:val="0"/>
      <w:marRight w:val="0"/>
      <w:marTop w:val="0"/>
      <w:marBottom w:val="0"/>
      <w:divBdr>
        <w:top w:val="none" w:sz="0" w:space="0" w:color="auto"/>
        <w:left w:val="none" w:sz="0" w:space="0" w:color="auto"/>
        <w:bottom w:val="none" w:sz="0" w:space="0" w:color="auto"/>
        <w:right w:val="none" w:sz="0" w:space="0" w:color="auto"/>
      </w:divBdr>
      <w:divsChild>
        <w:div w:id="333655923">
          <w:marLeft w:val="0"/>
          <w:marRight w:val="0"/>
          <w:marTop w:val="0"/>
          <w:marBottom w:val="0"/>
          <w:divBdr>
            <w:top w:val="none" w:sz="0" w:space="0" w:color="auto"/>
            <w:left w:val="none" w:sz="0" w:space="0" w:color="auto"/>
            <w:bottom w:val="none" w:sz="0" w:space="0" w:color="auto"/>
            <w:right w:val="none" w:sz="0" w:space="0" w:color="auto"/>
          </w:divBdr>
        </w:div>
        <w:div w:id="1692488232">
          <w:marLeft w:val="0"/>
          <w:marRight w:val="0"/>
          <w:marTop w:val="0"/>
          <w:marBottom w:val="0"/>
          <w:divBdr>
            <w:top w:val="none" w:sz="0" w:space="0" w:color="auto"/>
            <w:left w:val="none" w:sz="0" w:space="0" w:color="auto"/>
            <w:bottom w:val="none" w:sz="0" w:space="0" w:color="auto"/>
            <w:right w:val="none" w:sz="0" w:space="0" w:color="auto"/>
          </w:divBdr>
        </w:div>
        <w:div w:id="1749689878">
          <w:marLeft w:val="0"/>
          <w:marRight w:val="0"/>
          <w:marTop w:val="0"/>
          <w:marBottom w:val="0"/>
          <w:divBdr>
            <w:top w:val="none" w:sz="0" w:space="0" w:color="auto"/>
            <w:left w:val="none" w:sz="0" w:space="0" w:color="auto"/>
            <w:bottom w:val="none" w:sz="0" w:space="0" w:color="auto"/>
            <w:right w:val="none" w:sz="0" w:space="0" w:color="auto"/>
          </w:divBdr>
        </w:div>
      </w:divsChild>
    </w:div>
    <w:div w:id="1307201041">
      <w:bodyDiv w:val="1"/>
      <w:marLeft w:val="0"/>
      <w:marRight w:val="0"/>
      <w:marTop w:val="0"/>
      <w:marBottom w:val="0"/>
      <w:divBdr>
        <w:top w:val="none" w:sz="0" w:space="0" w:color="auto"/>
        <w:left w:val="none" w:sz="0" w:space="0" w:color="auto"/>
        <w:bottom w:val="none" w:sz="0" w:space="0" w:color="auto"/>
        <w:right w:val="none" w:sz="0" w:space="0" w:color="auto"/>
      </w:divBdr>
      <w:divsChild>
        <w:div w:id="1153179521">
          <w:marLeft w:val="0"/>
          <w:marRight w:val="0"/>
          <w:marTop w:val="0"/>
          <w:marBottom w:val="0"/>
          <w:divBdr>
            <w:top w:val="none" w:sz="0" w:space="0" w:color="auto"/>
            <w:left w:val="none" w:sz="0" w:space="0" w:color="auto"/>
            <w:bottom w:val="none" w:sz="0" w:space="0" w:color="auto"/>
            <w:right w:val="none" w:sz="0" w:space="0" w:color="auto"/>
          </w:divBdr>
        </w:div>
        <w:div w:id="848451726">
          <w:marLeft w:val="0"/>
          <w:marRight w:val="0"/>
          <w:marTop w:val="0"/>
          <w:marBottom w:val="0"/>
          <w:divBdr>
            <w:top w:val="none" w:sz="0" w:space="0" w:color="auto"/>
            <w:left w:val="none" w:sz="0" w:space="0" w:color="auto"/>
            <w:bottom w:val="none" w:sz="0" w:space="0" w:color="auto"/>
            <w:right w:val="none" w:sz="0" w:space="0" w:color="auto"/>
          </w:divBdr>
        </w:div>
        <w:div w:id="1749034277">
          <w:marLeft w:val="0"/>
          <w:marRight w:val="0"/>
          <w:marTop w:val="0"/>
          <w:marBottom w:val="0"/>
          <w:divBdr>
            <w:top w:val="none" w:sz="0" w:space="0" w:color="auto"/>
            <w:left w:val="none" w:sz="0" w:space="0" w:color="auto"/>
            <w:bottom w:val="none" w:sz="0" w:space="0" w:color="auto"/>
            <w:right w:val="none" w:sz="0" w:space="0" w:color="auto"/>
          </w:divBdr>
        </w:div>
        <w:div w:id="50857034">
          <w:marLeft w:val="0"/>
          <w:marRight w:val="0"/>
          <w:marTop w:val="0"/>
          <w:marBottom w:val="0"/>
          <w:divBdr>
            <w:top w:val="none" w:sz="0" w:space="0" w:color="auto"/>
            <w:left w:val="none" w:sz="0" w:space="0" w:color="auto"/>
            <w:bottom w:val="none" w:sz="0" w:space="0" w:color="auto"/>
            <w:right w:val="none" w:sz="0" w:space="0" w:color="auto"/>
          </w:divBdr>
        </w:div>
        <w:div w:id="373625107">
          <w:marLeft w:val="0"/>
          <w:marRight w:val="0"/>
          <w:marTop w:val="0"/>
          <w:marBottom w:val="0"/>
          <w:divBdr>
            <w:top w:val="none" w:sz="0" w:space="0" w:color="auto"/>
            <w:left w:val="none" w:sz="0" w:space="0" w:color="auto"/>
            <w:bottom w:val="none" w:sz="0" w:space="0" w:color="auto"/>
            <w:right w:val="none" w:sz="0" w:space="0" w:color="auto"/>
          </w:divBdr>
        </w:div>
        <w:div w:id="447430145">
          <w:marLeft w:val="0"/>
          <w:marRight w:val="0"/>
          <w:marTop w:val="0"/>
          <w:marBottom w:val="0"/>
          <w:divBdr>
            <w:top w:val="none" w:sz="0" w:space="0" w:color="auto"/>
            <w:left w:val="none" w:sz="0" w:space="0" w:color="auto"/>
            <w:bottom w:val="none" w:sz="0" w:space="0" w:color="auto"/>
            <w:right w:val="none" w:sz="0" w:space="0" w:color="auto"/>
          </w:divBdr>
        </w:div>
      </w:divsChild>
    </w:div>
    <w:div w:id="1319921417">
      <w:bodyDiv w:val="1"/>
      <w:marLeft w:val="0"/>
      <w:marRight w:val="0"/>
      <w:marTop w:val="0"/>
      <w:marBottom w:val="0"/>
      <w:divBdr>
        <w:top w:val="none" w:sz="0" w:space="0" w:color="auto"/>
        <w:left w:val="none" w:sz="0" w:space="0" w:color="auto"/>
        <w:bottom w:val="none" w:sz="0" w:space="0" w:color="auto"/>
        <w:right w:val="none" w:sz="0" w:space="0" w:color="auto"/>
      </w:divBdr>
    </w:div>
    <w:div w:id="1564949495">
      <w:bodyDiv w:val="1"/>
      <w:marLeft w:val="0"/>
      <w:marRight w:val="0"/>
      <w:marTop w:val="0"/>
      <w:marBottom w:val="0"/>
      <w:divBdr>
        <w:top w:val="none" w:sz="0" w:space="0" w:color="auto"/>
        <w:left w:val="none" w:sz="0" w:space="0" w:color="auto"/>
        <w:bottom w:val="none" w:sz="0" w:space="0" w:color="auto"/>
        <w:right w:val="none" w:sz="0" w:space="0" w:color="auto"/>
      </w:divBdr>
      <w:divsChild>
        <w:div w:id="124010238">
          <w:marLeft w:val="0"/>
          <w:marRight w:val="0"/>
          <w:marTop w:val="0"/>
          <w:marBottom w:val="0"/>
          <w:divBdr>
            <w:top w:val="none" w:sz="0" w:space="0" w:color="auto"/>
            <w:left w:val="none" w:sz="0" w:space="0" w:color="auto"/>
            <w:bottom w:val="none" w:sz="0" w:space="0" w:color="auto"/>
            <w:right w:val="none" w:sz="0" w:space="0" w:color="auto"/>
          </w:divBdr>
        </w:div>
        <w:div w:id="935091102">
          <w:marLeft w:val="0"/>
          <w:marRight w:val="0"/>
          <w:marTop w:val="0"/>
          <w:marBottom w:val="0"/>
          <w:divBdr>
            <w:top w:val="none" w:sz="0" w:space="0" w:color="auto"/>
            <w:left w:val="none" w:sz="0" w:space="0" w:color="auto"/>
            <w:bottom w:val="none" w:sz="0" w:space="0" w:color="auto"/>
            <w:right w:val="none" w:sz="0" w:space="0" w:color="auto"/>
          </w:divBdr>
        </w:div>
        <w:div w:id="1462382049">
          <w:marLeft w:val="0"/>
          <w:marRight w:val="0"/>
          <w:marTop w:val="0"/>
          <w:marBottom w:val="0"/>
          <w:divBdr>
            <w:top w:val="none" w:sz="0" w:space="0" w:color="auto"/>
            <w:left w:val="none" w:sz="0" w:space="0" w:color="auto"/>
            <w:bottom w:val="none" w:sz="0" w:space="0" w:color="auto"/>
            <w:right w:val="none" w:sz="0" w:space="0" w:color="auto"/>
          </w:divBdr>
        </w:div>
        <w:div w:id="882794645">
          <w:marLeft w:val="0"/>
          <w:marRight w:val="0"/>
          <w:marTop w:val="0"/>
          <w:marBottom w:val="0"/>
          <w:divBdr>
            <w:top w:val="none" w:sz="0" w:space="0" w:color="auto"/>
            <w:left w:val="none" w:sz="0" w:space="0" w:color="auto"/>
            <w:bottom w:val="none" w:sz="0" w:space="0" w:color="auto"/>
            <w:right w:val="none" w:sz="0" w:space="0" w:color="auto"/>
          </w:divBdr>
        </w:div>
        <w:div w:id="1259485504">
          <w:marLeft w:val="0"/>
          <w:marRight w:val="0"/>
          <w:marTop w:val="0"/>
          <w:marBottom w:val="0"/>
          <w:divBdr>
            <w:top w:val="none" w:sz="0" w:space="0" w:color="auto"/>
            <w:left w:val="none" w:sz="0" w:space="0" w:color="auto"/>
            <w:bottom w:val="none" w:sz="0" w:space="0" w:color="auto"/>
            <w:right w:val="none" w:sz="0" w:space="0" w:color="auto"/>
          </w:divBdr>
        </w:div>
        <w:div w:id="1395590467">
          <w:marLeft w:val="0"/>
          <w:marRight w:val="0"/>
          <w:marTop w:val="0"/>
          <w:marBottom w:val="0"/>
          <w:divBdr>
            <w:top w:val="none" w:sz="0" w:space="0" w:color="auto"/>
            <w:left w:val="none" w:sz="0" w:space="0" w:color="auto"/>
            <w:bottom w:val="none" w:sz="0" w:space="0" w:color="auto"/>
            <w:right w:val="none" w:sz="0" w:space="0" w:color="auto"/>
          </w:divBdr>
        </w:div>
        <w:div w:id="1882015564">
          <w:marLeft w:val="0"/>
          <w:marRight w:val="0"/>
          <w:marTop w:val="0"/>
          <w:marBottom w:val="0"/>
          <w:divBdr>
            <w:top w:val="none" w:sz="0" w:space="0" w:color="auto"/>
            <w:left w:val="none" w:sz="0" w:space="0" w:color="auto"/>
            <w:bottom w:val="none" w:sz="0" w:space="0" w:color="auto"/>
            <w:right w:val="none" w:sz="0" w:space="0" w:color="auto"/>
          </w:divBdr>
        </w:div>
      </w:divsChild>
    </w:div>
    <w:div w:id="1594506896">
      <w:bodyDiv w:val="1"/>
      <w:marLeft w:val="0"/>
      <w:marRight w:val="0"/>
      <w:marTop w:val="0"/>
      <w:marBottom w:val="0"/>
      <w:divBdr>
        <w:top w:val="none" w:sz="0" w:space="0" w:color="auto"/>
        <w:left w:val="none" w:sz="0" w:space="0" w:color="auto"/>
        <w:bottom w:val="none" w:sz="0" w:space="0" w:color="auto"/>
        <w:right w:val="none" w:sz="0" w:space="0" w:color="auto"/>
      </w:divBdr>
      <w:divsChild>
        <w:div w:id="561406289">
          <w:marLeft w:val="0"/>
          <w:marRight w:val="0"/>
          <w:marTop w:val="0"/>
          <w:marBottom w:val="0"/>
          <w:divBdr>
            <w:top w:val="none" w:sz="0" w:space="0" w:color="auto"/>
            <w:left w:val="none" w:sz="0" w:space="0" w:color="auto"/>
            <w:bottom w:val="none" w:sz="0" w:space="0" w:color="auto"/>
            <w:right w:val="none" w:sz="0" w:space="0" w:color="auto"/>
          </w:divBdr>
        </w:div>
        <w:div w:id="2050493344">
          <w:marLeft w:val="0"/>
          <w:marRight w:val="0"/>
          <w:marTop w:val="0"/>
          <w:marBottom w:val="0"/>
          <w:divBdr>
            <w:top w:val="none" w:sz="0" w:space="0" w:color="auto"/>
            <w:left w:val="none" w:sz="0" w:space="0" w:color="auto"/>
            <w:bottom w:val="none" w:sz="0" w:space="0" w:color="auto"/>
            <w:right w:val="none" w:sz="0" w:space="0" w:color="auto"/>
          </w:divBdr>
        </w:div>
        <w:div w:id="347147705">
          <w:marLeft w:val="0"/>
          <w:marRight w:val="0"/>
          <w:marTop w:val="0"/>
          <w:marBottom w:val="0"/>
          <w:divBdr>
            <w:top w:val="none" w:sz="0" w:space="0" w:color="auto"/>
            <w:left w:val="none" w:sz="0" w:space="0" w:color="auto"/>
            <w:bottom w:val="none" w:sz="0" w:space="0" w:color="auto"/>
            <w:right w:val="none" w:sz="0" w:space="0" w:color="auto"/>
          </w:divBdr>
        </w:div>
        <w:div w:id="200047876">
          <w:marLeft w:val="0"/>
          <w:marRight w:val="0"/>
          <w:marTop w:val="0"/>
          <w:marBottom w:val="0"/>
          <w:divBdr>
            <w:top w:val="none" w:sz="0" w:space="0" w:color="auto"/>
            <w:left w:val="none" w:sz="0" w:space="0" w:color="auto"/>
            <w:bottom w:val="none" w:sz="0" w:space="0" w:color="auto"/>
            <w:right w:val="none" w:sz="0" w:space="0" w:color="auto"/>
          </w:divBdr>
        </w:div>
        <w:div w:id="763888107">
          <w:marLeft w:val="0"/>
          <w:marRight w:val="0"/>
          <w:marTop w:val="0"/>
          <w:marBottom w:val="0"/>
          <w:divBdr>
            <w:top w:val="none" w:sz="0" w:space="0" w:color="auto"/>
            <w:left w:val="none" w:sz="0" w:space="0" w:color="auto"/>
            <w:bottom w:val="none" w:sz="0" w:space="0" w:color="auto"/>
            <w:right w:val="none" w:sz="0" w:space="0" w:color="auto"/>
          </w:divBdr>
        </w:div>
        <w:div w:id="379937846">
          <w:marLeft w:val="0"/>
          <w:marRight w:val="0"/>
          <w:marTop w:val="0"/>
          <w:marBottom w:val="0"/>
          <w:divBdr>
            <w:top w:val="none" w:sz="0" w:space="0" w:color="auto"/>
            <w:left w:val="none" w:sz="0" w:space="0" w:color="auto"/>
            <w:bottom w:val="none" w:sz="0" w:space="0" w:color="auto"/>
            <w:right w:val="none" w:sz="0" w:space="0" w:color="auto"/>
          </w:divBdr>
        </w:div>
        <w:div w:id="402410560">
          <w:marLeft w:val="0"/>
          <w:marRight w:val="0"/>
          <w:marTop w:val="0"/>
          <w:marBottom w:val="0"/>
          <w:divBdr>
            <w:top w:val="none" w:sz="0" w:space="0" w:color="auto"/>
            <w:left w:val="none" w:sz="0" w:space="0" w:color="auto"/>
            <w:bottom w:val="none" w:sz="0" w:space="0" w:color="auto"/>
            <w:right w:val="none" w:sz="0" w:space="0" w:color="auto"/>
          </w:divBdr>
        </w:div>
      </w:divsChild>
    </w:div>
    <w:div w:id="1642997077">
      <w:bodyDiv w:val="1"/>
      <w:marLeft w:val="0"/>
      <w:marRight w:val="0"/>
      <w:marTop w:val="0"/>
      <w:marBottom w:val="0"/>
      <w:divBdr>
        <w:top w:val="none" w:sz="0" w:space="0" w:color="auto"/>
        <w:left w:val="none" w:sz="0" w:space="0" w:color="auto"/>
        <w:bottom w:val="none" w:sz="0" w:space="0" w:color="auto"/>
        <w:right w:val="none" w:sz="0" w:space="0" w:color="auto"/>
      </w:divBdr>
      <w:divsChild>
        <w:div w:id="849368851">
          <w:marLeft w:val="0"/>
          <w:marRight w:val="0"/>
          <w:marTop w:val="0"/>
          <w:marBottom w:val="0"/>
          <w:divBdr>
            <w:top w:val="none" w:sz="0" w:space="0" w:color="auto"/>
            <w:left w:val="none" w:sz="0" w:space="0" w:color="auto"/>
            <w:bottom w:val="none" w:sz="0" w:space="0" w:color="auto"/>
            <w:right w:val="none" w:sz="0" w:space="0" w:color="auto"/>
          </w:divBdr>
        </w:div>
        <w:div w:id="601953436">
          <w:marLeft w:val="0"/>
          <w:marRight w:val="0"/>
          <w:marTop w:val="0"/>
          <w:marBottom w:val="0"/>
          <w:divBdr>
            <w:top w:val="none" w:sz="0" w:space="0" w:color="auto"/>
            <w:left w:val="none" w:sz="0" w:space="0" w:color="auto"/>
            <w:bottom w:val="none" w:sz="0" w:space="0" w:color="auto"/>
            <w:right w:val="none" w:sz="0" w:space="0" w:color="auto"/>
          </w:divBdr>
        </w:div>
        <w:div w:id="968780450">
          <w:marLeft w:val="0"/>
          <w:marRight w:val="0"/>
          <w:marTop w:val="0"/>
          <w:marBottom w:val="0"/>
          <w:divBdr>
            <w:top w:val="none" w:sz="0" w:space="0" w:color="auto"/>
            <w:left w:val="none" w:sz="0" w:space="0" w:color="auto"/>
            <w:bottom w:val="none" w:sz="0" w:space="0" w:color="auto"/>
            <w:right w:val="none" w:sz="0" w:space="0" w:color="auto"/>
          </w:divBdr>
        </w:div>
        <w:div w:id="1822035782">
          <w:marLeft w:val="0"/>
          <w:marRight w:val="0"/>
          <w:marTop w:val="0"/>
          <w:marBottom w:val="0"/>
          <w:divBdr>
            <w:top w:val="none" w:sz="0" w:space="0" w:color="auto"/>
            <w:left w:val="none" w:sz="0" w:space="0" w:color="auto"/>
            <w:bottom w:val="none" w:sz="0" w:space="0" w:color="auto"/>
            <w:right w:val="none" w:sz="0" w:space="0" w:color="auto"/>
          </w:divBdr>
        </w:div>
        <w:div w:id="2059549406">
          <w:marLeft w:val="0"/>
          <w:marRight w:val="0"/>
          <w:marTop w:val="0"/>
          <w:marBottom w:val="0"/>
          <w:divBdr>
            <w:top w:val="none" w:sz="0" w:space="0" w:color="auto"/>
            <w:left w:val="none" w:sz="0" w:space="0" w:color="auto"/>
            <w:bottom w:val="none" w:sz="0" w:space="0" w:color="auto"/>
            <w:right w:val="none" w:sz="0" w:space="0" w:color="auto"/>
          </w:divBdr>
        </w:div>
        <w:div w:id="1861821762">
          <w:marLeft w:val="0"/>
          <w:marRight w:val="0"/>
          <w:marTop w:val="0"/>
          <w:marBottom w:val="0"/>
          <w:divBdr>
            <w:top w:val="none" w:sz="0" w:space="0" w:color="auto"/>
            <w:left w:val="none" w:sz="0" w:space="0" w:color="auto"/>
            <w:bottom w:val="none" w:sz="0" w:space="0" w:color="auto"/>
            <w:right w:val="none" w:sz="0" w:space="0" w:color="auto"/>
          </w:divBdr>
        </w:div>
        <w:div w:id="1756824938">
          <w:marLeft w:val="0"/>
          <w:marRight w:val="0"/>
          <w:marTop w:val="0"/>
          <w:marBottom w:val="0"/>
          <w:divBdr>
            <w:top w:val="none" w:sz="0" w:space="0" w:color="auto"/>
            <w:left w:val="none" w:sz="0" w:space="0" w:color="auto"/>
            <w:bottom w:val="none" w:sz="0" w:space="0" w:color="auto"/>
            <w:right w:val="none" w:sz="0" w:space="0" w:color="auto"/>
          </w:divBdr>
        </w:div>
        <w:div w:id="836504595">
          <w:marLeft w:val="0"/>
          <w:marRight w:val="0"/>
          <w:marTop w:val="0"/>
          <w:marBottom w:val="0"/>
          <w:divBdr>
            <w:top w:val="none" w:sz="0" w:space="0" w:color="auto"/>
            <w:left w:val="none" w:sz="0" w:space="0" w:color="auto"/>
            <w:bottom w:val="none" w:sz="0" w:space="0" w:color="auto"/>
            <w:right w:val="none" w:sz="0" w:space="0" w:color="auto"/>
          </w:divBdr>
        </w:div>
        <w:div w:id="869221548">
          <w:marLeft w:val="0"/>
          <w:marRight w:val="0"/>
          <w:marTop w:val="0"/>
          <w:marBottom w:val="0"/>
          <w:divBdr>
            <w:top w:val="none" w:sz="0" w:space="0" w:color="auto"/>
            <w:left w:val="none" w:sz="0" w:space="0" w:color="auto"/>
            <w:bottom w:val="none" w:sz="0" w:space="0" w:color="auto"/>
            <w:right w:val="none" w:sz="0" w:space="0" w:color="auto"/>
          </w:divBdr>
        </w:div>
        <w:div w:id="94518463">
          <w:marLeft w:val="0"/>
          <w:marRight w:val="0"/>
          <w:marTop w:val="0"/>
          <w:marBottom w:val="0"/>
          <w:divBdr>
            <w:top w:val="none" w:sz="0" w:space="0" w:color="auto"/>
            <w:left w:val="none" w:sz="0" w:space="0" w:color="auto"/>
            <w:bottom w:val="none" w:sz="0" w:space="0" w:color="auto"/>
            <w:right w:val="none" w:sz="0" w:space="0" w:color="auto"/>
          </w:divBdr>
        </w:div>
        <w:div w:id="73859380">
          <w:marLeft w:val="0"/>
          <w:marRight w:val="0"/>
          <w:marTop w:val="0"/>
          <w:marBottom w:val="0"/>
          <w:divBdr>
            <w:top w:val="none" w:sz="0" w:space="0" w:color="auto"/>
            <w:left w:val="none" w:sz="0" w:space="0" w:color="auto"/>
            <w:bottom w:val="none" w:sz="0" w:space="0" w:color="auto"/>
            <w:right w:val="none" w:sz="0" w:space="0" w:color="auto"/>
          </w:divBdr>
        </w:div>
        <w:div w:id="951546562">
          <w:marLeft w:val="0"/>
          <w:marRight w:val="0"/>
          <w:marTop w:val="0"/>
          <w:marBottom w:val="0"/>
          <w:divBdr>
            <w:top w:val="none" w:sz="0" w:space="0" w:color="auto"/>
            <w:left w:val="none" w:sz="0" w:space="0" w:color="auto"/>
            <w:bottom w:val="none" w:sz="0" w:space="0" w:color="auto"/>
            <w:right w:val="none" w:sz="0" w:space="0" w:color="auto"/>
          </w:divBdr>
        </w:div>
        <w:div w:id="493567227">
          <w:marLeft w:val="0"/>
          <w:marRight w:val="0"/>
          <w:marTop w:val="0"/>
          <w:marBottom w:val="0"/>
          <w:divBdr>
            <w:top w:val="none" w:sz="0" w:space="0" w:color="auto"/>
            <w:left w:val="none" w:sz="0" w:space="0" w:color="auto"/>
            <w:bottom w:val="none" w:sz="0" w:space="0" w:color="auto"/>
            <w:right w:val="none" w:sz="0" w:space="0" w:color="auto"/>
          </w:divBdr>
        </w:div>
        <w:div w:id="369885690">
          <w:marLeft w:val="0"/>
          <w:marRight w:val="0"/>
          <w:marTop w:val="0"/>
          <w:marBottom w:val="0"/>
          <w:divBdr>
            <w:top w:val="none" w:sz="0" w:space="0" w:color="auto"/>
            <w:left w:val="none" w:sz="0" w:space="0" w:color="auto"/>
            <w:bottom w:val="none" w:sz="0" w:space="0" w:color="auto"/>
            <w:right w:val="none" w:sz="0" w:space="0" w:color="auto"/>
          </w:divBdr>
        </w:div>
        <w:div w:id="1804696081">
          <w:marLeft w:val="0"/>
          <w:marRight w:val="0"/>
          <w:marTop w:val="0"/>
          <w:marBottom w:val="0"/>
          <w:divBdr>
            <w:top w:val="none" w:sz="0" w:space="0" w:color="auto"/>
            <w:left w:val="none" w:sz="0" w:space="0" w:color="auto"/>
            <w:bottom w:val="none" w:sz="0" w:space="0" w:color="auto"/>
            <w:right w:val="none" w:sz="0" w:space="0" w:color="auto"/>
          </w:divBdr>
        </w:div>
        <w:div w:id="246887496">
          <w:marLeft w:val="0"/>
          <w:marRight w:val="0"/>
          <w:marTop w:val="0"/>
          <w:marBottom w:val="0"/>
          <w:divBdr>
            <w:top w:val="none" w:sz="0" w:space="0" w:color="auto"/>
            <w:left w:val="none" w:sz="0" w:space="0" w:color="auto"/>
            <w:bottom w:val="none" w:sz="0" w:space="0" w:color="auto"/>
            <w:right w:val="none" w:sz="0" w:space="0" w:color="auto"/>
          </w:divBdr>
        </w:div>
        <w:div w:id="1317877192">
          <w:marLeft w:val="0"/>
          <w:marRight w:val="0"/>
          <w:marTop w:val="0"/>
          <w:marBottom w:val="0"/>
          <w:divBdr>
            <w:top w:val="none" w:sz="0" w:space="0" w:color="auto"/>
            <w:left w:val="none" w:sz="0" w:space="0" w:color="auto"/>
            <w:bottom w:val="none" w:sz="0" w:space="0" w:color="auto"/>
            <w:right w:val="none" w:sz="0" w:space="0" w:color="auto"/>
          </w:divBdr>
        </w:div>
        <w:div w:id="1568301791">
          <w:marLeft w:val="0"/>
          <w:marRight w:val="0"/>
          <w:marTop w:val="0"/>
          <w:marBottom w:val="0"/>
          <w:divBdr>
            <w:top w:val="none" w:sz="0" w:space="0" w:color="auto"/>
            <w:left w:val="none" w:sz="0" w:space="0" w:color="auto"/>
            <w:bottom w:val="none" w:sz="0" w:space="0" w:color="auto"/>
            <w:right w:val="none" w:sz="0" w:space="0" w:color="auto"/>
          </w:divBdr>
        </w:div>
        <w:div w:id="812258681">
          <w:marLeft w:val="0"/>
          <w:marRight w:val="0"/>
          <w:marTop w:val="0"/>
          <w:marBottom w:val="0"/>
          <w:divBdr>
            <w:top w:val="none" w:sz="0" w:space="0" w:color="auto"/>
            <w:left w:val="none" w:sz="0" w:space="0" w:color="auto"/>
            <w:bottom w:val="none" w:sz="0" w:space="0" w:color="auto"/>
            <w:right w:val="none" w:sz="0" w:space="0" w:color="auto"/>
          </w:divBdr>
        </w:div>
        <w:div w:id="1368483651">
          <w:marLeft w:val="0"/>
          <w:marRight w:val="0"/>
          <w:marTop w:val="0"/>
          <w:marBottom w:val="0"/>
          <w:divBdr>
            <w:top w:val="none" w:sz="0" w:space="0" w:color="auto"/>
            <w:left w:val="none" w:sz="0" w:space="0" w:color="auto"/>
            <w:bottom w:val="none" w:sz="0" w:space="0" w:color="auto"/>
            <w:right w:val="none" w:sz="0" w:space="0" w:color="auto"/>
          </w:divBdr>
        </w:div>
        <w:div w:id="203712614">
          <w:marLeft w:val="0"/>
          <w:marRight w:val="0"/>
          <w:marTop w:val="0"/>
          <w:marBottom w:val="0"/>
          <w:divBdr>
            <w:top w:val="none" w:sz="0" w:space="0" w:color="auto"/>
            <w:left w:val="none" w:sz="0" w:space="0" w:color="auto"/>
            <w:bottom w:val="none" w:sz="0" w:space="0" w:color="auto"/>
            <w:right w:val="none" w:sz="0" w:space="0" w:color="auto"/>
          </w:divBdr>
        </w:div>
        <w:div w:id="945043467">
          <w:marLeft w:val="0"/>
          <w:marRight w:val="0"/>
          <w:marTop w:val="0"/>
          <w:marBottom w:val="0"/>
          <w:divBdr>
            <w:top w:val="none" w:sz="0" w:space="0" w:color="auto"/>
            <w:left w:val="none" w:sz="0" w:space="0" w:color="auto"/>
            <w:bottom w:val="none" w:sz="0" w:space="0" w:color="auto"/>
            <w:right w:val="none" w:sz="0" w:space="0" w:color="auto"/>
          </w:divBdr>
        </w:div>
        <w:div w:id="425005483">
          <w:marLeft w:val="0"/>
          <w:marRight w:val="0"/>
          <w:marTop w:val="0"/>
          <w:marBottom w:val="0"/>
          <w:divBdr>
            <w:top w:val="none" w:sz="0" w:space="0" w:color="auto"/>
            <w:left w:val="none" w:sz="0" w:space="0" w:color="auto"/>
            <w:bottom w:val="none" w:sz="0" w:space="0" w:color="auto"/>
            <w:right w:val="none" w:sz="0" w:space="0" w:color="auto"/>
          </w:divBdr>
        </w:div>
      </w:divsChild>
    </w:div>
    <w:div w:id="1867477625">
      <w:bodyDiv w:val="1"/>
      <w:marLeft w:val="0"/>
      <w:marRight w:val="0"/>
      <w:marTop w:val="0"/>
      <w:marBottom w:val="0"/>
      <w:divBdr>
        <w:top w:val="none" w:sz="0" w:space="0" w:color="auto"/>
        <w:left w:val="none" w:sz="0" w:space="0" w:color="auto"/>
        <w:bottom w:val="none" w:sz="0" w:space="0" w:color="auto"/>
        <w:right w:val="none" w:sz="0" w:space="0" w:color="auto"/>
      </w:divBdr>
      <w:divsChild>
        <w:div w:id="192158893">
          <w:marLeft w:val="0"/>
          <w:marRight w:val="0"/>
          <w:marTop w:val="0"/>
          <w:marBottom w:val="0"/>
          <w:divBdr>
            <w:top w:val="none" w:sz="0" w:space="0" w:color="auto"/>
            <w:left w:val="none" w:sz="0" w:space="0" w:color="auto"/>
            <w:bottom w:val="none" w:sz="0" w:space="0" w:color="auto"/>
            <w:right w:val="none" w:sz="0" w:space="0" w:color="auto"/>
          </w:divBdr>
        </w:div>
        <w:div w:id="398409903">
          <w:marLeft w:val="0"/>
          <w:marRight w:val="0"/>
          <w:marTop w:val="0"/>
          <w:marBottom w:val="0"/>
          <w:divBdr>
            <w:top w:val="none" w:sz="0" w:space="0" w:color="auto"/>
            <w:left w:val="none" w:sz="0" w:space="0" w:color="auto"/>
            <w:bottom w:val="none" w:sz="0" w:space="0" w:color="auto"/>
            <w:right w:val="none" w:sz="0" w:space="0" w:color="auto"/>
          </w:divBdr>
        </w:div>
        <w:div w:id="130749574">
          <w:marLeft w:val="0"/>
          <w:marRight w:val="0"/>
          <w:marTop w:val="0"/>
          <w:marBottom w:val="0"/>
          <w:divBdr>
            <w:top w:val="none" w:sz="0" w:space="0" w:color="auto"/>
            <w:left w:val="none" w:sz="0" w:space="0" w:color="auto"/>
            <w:bottom w:val="none" w:sz="0" w:space="0" w:color="auto"/>
            <w:right w:val="none" w:sz="0" w:space="0" w:color="auto"/>
          </w:divBdr>
        </w:div>
      </w:divsChild>
    </w:div>
    <w:div w:id="1984965453">
      <w:bodyDiv w:val="1"/>
      <w:marLeft w:val="0"/>
      <w:marRight w:val="0"/>
      <w:marTop w:val="0"/>
      <w:marBottom w:val="0"/>
      <w:divBdr>
        <w:top w:val="none" w:sz="0" w:space="0" w:color="auto"/>
        <w:left w:val="none" w:sz="0" w:space="0" w:color="auto"/>
        <w:bottom w:val="none" w:sz="0" w:space="0" w:color="auto"/>
        <w:right w:val="none" w:sz="0" w:space="0" w:color="auto"/>
      </w:divBdr>
      <w:divsChild>
        <w:div w:id="516188910">
          <w:marLeft w:val="0"/>
          <w:marRight w:val="0"/>
          <w:marTop w:val="0"/>
          <w:marBottom w:val="0"/>
          <w:divBdr>
            <w:top w:val="none" w:sz="0" w:space="0" w:color="auto"/>
            <w:left w:val="none" w:sz="0" w:space="0" w:color="auto"/>
            <w:bottom w:val="none" w:sz="0" w:space="0" w:color="auto"/>
            <w:right w:val="none" w:sz="0" w:space="0" w:color="auto"/>
          </w:divBdr>
        </w:div>
        <w:div w:id="1505851846">
          <w:marLeft w:val="0"/>
          <w:marRight w:val="0"/>
          <w:marTop w:val="0"/>
          <w:marBottom w:val="0"/>
          <w:divBdr>
            <w:top w:val="none" w:sz="0" w:space="0" w:color="auto"/>
            <w:left w:val="none" w:sz="0" w:space="0" w:color="auto"/>
            <w:bottom w:val="none" w:sz="0" w:space="0" w:color="auto"/>
            <w:right w:val="none" w:sz="0" w:space="0" w:color="auto"/>
          </w:divBdr>
        </w:div>
        <w:div w:id="1091779259">
          <w:marLeft w:val="0"/>
          <w:marRight w:val="0"/>
          <w:marTop w:val="0"/>
          <w:marBottom w:val="0"/>
          <w:divBdr>
            <w:top w:val="none" w:sz="0" w:space="0" w:color="auto"/>
            <w:left w:val="none" w:sz="0" w:space="0" w:color="auto"/>
            <w:bottom w:val="none" w:sz="0" w:space="0" w:color="auto"/>
            <w:right w:val="none" w:sz="0" w:space="0" w:color="auto"/>
          </w:divBdr>
        </w:div>
        <w:div w:id="1119449139">
          <w:marLeft w:val="0"/>
          <w:marRight w:val="0"/>
          <w:marTop w:val="0"/>
          <w:marBottom w:val="0"/>
          <w:divBdr>
            <w:top w:val="none" w:sz="0" w:space="0" w:color="auto"/>
            <w:left w:val="none" w:sz="0" w:space="0" w:color="auto"/>
            <w:bottom w:val="none" w:sz="0" w:space="0" w:color="auto"/>
            <w:right w:val="none" w:sz="0" w:space="0" w:color="auto"/>
          </w:divBdr>
        </w:div>
      </w:divsChild>
    </w:div>
    <w:div w:id="2025592153">
      <w:bodyDiv w:val="1"/>
      <w:marLeft w:val="0"/>
      <w:marRight w:val="0"/>
      <w:marTop w:val="0"/>
      <w:marBottom w:val="0"/>
      <w:divBdr>
        <w:top w:val="none" w:sz="0" w:space="0" w:color="auto"/>
        <w:left w:val="none" w:sz="0" w:space="0" w:color="auto"/>
        <w:bottom w:val="none" w:sz="0" w:space="0" w:color="auto"/>
        <w:right w:val="none" w:sz="0" w:space="0" w:color="auto"/>
      </w:divBdr>
      <w:divsChild>
        <w:div w:id="428697689">
          <w:marLeft w:val="0"/>
          <w:marRight w:val="0"/>
          <w:marTop w:val="0"/>
          <w:marBottom w:val="0"/>
          <w:divBdr>
            <w:top w:val="none" w:sz="0" w:space="0" w:color="auto"/>
            <w:left w:val="none" w:sz="0" w:space="0" w:color="auto"/>
            <w:bottom w:val="none" w:sz="0" w:space="0" w:color="auto"/>
            <w:right w:val="none" w:sz="0" w:space="0" w:color="auto"/>
          </w:divBdr>
        </w:div>
        <w:div w:id="1282804072">
          <w:marLeft w:val="0"/>
          <w:marRight w:val="0"/>
          <w:marTop w:val="0"/>
          <w:marBottom w:val="0"/>
          <w:divBdr>
            <w:top w:val="none" w:sz="0" w:space="0" w:color="auto"/>
            <w:left w:val="none" w:sz="0" w:space="0" w:color="auto"/>
            <w:bottom w:val="none" w:sz="0" w:space="0" w:color="auto"/>
            <w:right w:val="none" w:sz="0" w:space="0" w:color="auto"/>
          </w:divBdr>
        </w:div>
        <w:div w:id="1980109197">
          <w:marLeft w:val="0"/>
          <w:marRight w:val="0"/>
          <w:marTop w:val="0"/>
          <w:marBottom w:val="0"/>
          <w:divBdr>
            <w:top w:val="none" w:sz="0" w:space="0" w:color="auto"/>
            <w:left w:val="none" w:sz="0" w:space="0" w:color="auto"/>
            <w:bottom w:val="none" w:sz="0" w:space="0" w:color="auto"/>
            <w:right w:val="none" w:sz="0" w:space="0" w:color="auto"/>
          </w:divBdr>
        </w:div>
        <w:div w:id="1299721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ejan.valcic@seismo.gov.rs" TargetMode="External"/><Relationship Id="rId4" Type="http://schemas.openxmlformats.org/officeDocument/2006/relationships/settings" Target="settings.xml"/><Relationship Id="rId9" Type="http://schemas.openxmlformats.org/officeDocument/2006/relationships/hyperlink" Target="mailto:dejan.valcic@seismo.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12C384-2AD4-47FC-880C-5D02C192F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26</Pages>
  <Words>6872</Words>
  <Characters>39171</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avio2</dc:creator>
  <cp:lastModifiedBy>Dejan Valcic</cp:lastModifiedBy>
  <cp:revision>118</cp:revision>
  <cp:lastPrinted>2018-07-10T10:45:00Z</cp:lastPrinted>
  <dcterms:created xsi:type="dcterms:W3CDTF">2018-11-07T19:20:00Z</dcterms:created>
  <dcterms:modified xsi:type="dcterms:W3CDTF">2018-11-09T10:09:00Z</dcterms:modified>
</cp:coreProperties>
</file>